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4B2" w:rsidRDefault="00D264B2" w:rsidP="00E306D1">
      <w:pPr>
        <w:spacing w:line="276" w:lineRule="auto"/>
        <w:rPr>
          <w:rFonts w:ascii="Arial" w:hAnsi="Arial" w:cs="Arial"/>
          <w:b/>
          <w:sz w:val="24"/>
          <w:szCs w:val="24"/>
        </w:rPr>
      </w:pPr>
    </w:p>
    <w:p w:rsidR="00E306D1" w:rsidRPr="001749DA" w:rsidRDefault="00E306D1" w:rsidP="00E306D1">
      <w:pPr>
        <w:spacing w:line="276" w:lineRule="auto"/>
        <w:rPr>
          <w:rFonts w:ascii="Arial" w:hAnsi="Arial" w:cs="Arial"/>
          <w:b/>
          <w:sz w:val="24"/>
          <w:szCs w:val="24"/>
        </w:rPr>
      </w:pPr>
      <w:r w:rsidRPr="001749DA">
        <w:rPr>
          <w:rFonts w:ascii="Arial" w:hAnsi="Arial" w:cs="Arial"/>
          <w:b/>
          <w:sz w:val="24"/>
          <w:szCs w:val="24"/>
        </w:rPr>
        <w:t xml:space="preserve">Roupell Park Resident Management Organisation </w:t>
      </w:r>
    </w:p>
    <w:p w:rsidR="00E306D1" w:rsidRPr="001749DA" w:rsidRDefault="00E306D1" w:rsidP="00E306D1">
      <w:pPr>
        <w:spacing w:line="276" w:lineRule="auto"/>
        <w:rPr>
          <w:rFonts w:ascii="Arial" w:hAnsi="Arial" w:cs="Arial"/>
          <w:b/>
          <w:sz w:val="24"/>
          <w:szCs w:val="24"/>
        </w:rPr>
      </w:pPr>
      <w:r w:rsidRPr="001749DA">
        <w:rPr>
          <w:rFonts w:ascii="Arial" w:hAnsi="Arial" w:cs="Arial"/>
          <w:b/>
          <w:sz w:val="24"/>
          <w:szCs w:val="24"/>
        </w:rPr>
        <w:t>Minutes of Board Meeting Tuesday 25 September 2017, at 7pm at Roupell Park Community Centre</w:t>
      </w:r>
    </w:p>
    <w:tbl>
      <w:tblPr>
        <w:tblStyle w:val="TableGrid"/>
        <w:tblW w:w="9242" w:type="dxa"/>
        <w:tblLayout w:type="fixed"/>
        <w:tblLook w:val="04A0" w:firstRow="1" w:lastRow="0" w:firstColumn="1" w:lastColumn="0" w:noHBand="0" w:noVBand="1"/>
      </w:tblPr>
      <w:tblGrid>
        <w:gridCol w:w="817"/>
        <w:gridCol w:w="7049"/>
        <w:gridCol w:w="1376"/>
      </w:tblGrid>
      <w:tr w:rsidR="00E306D1" w:rsidRPr="001749DA" w:rsidTr="001325A7">
        <w:tc>
          <w:tcPr>
            <w:tcW w:w="817" w:type="dxa"/>
          </w:tcPr>
          <w:p w:rsidR="00E306D1" w:rsidRPr="001749DA" w:rsidRDefault="00E306D1" w:rsidP="001325A7">
            <w:pPr>
              <w:spacing w:line="276" w:lineRule="auto"/>
              <w:jc w:val="center"/>
              <w:rPr>
                <w:rFonts w:ascii="Arial" w:hAnsi="Arial" w:cs="Arial"/>
                <w:b/>
                <w:sz w:val="24"/>
                <w:szCs w:val="24"/>
              </w:rPr>
            </w:pPr>
          </w:p>
        </w:tc>
        <w:tc>
          <w:tcPr>
            <w:tcW w:w="7049" w:type="dxa"/>
          </w:tcPr>
          <w:p w:rsidR="00E306D1" w:rsidRPr="001749DA" w:rsidRDefault="00E306D1" w:rsidP="001325A7">
            <w:pPr>
              <w:spacing w:line="276" w:lineRule="auto"/>
              <w:jc w:val="center"/>
              <w:rPr>
                <w:rFonts w:ascii="Arial" w:hAnsi="Arial" w:cs="Arial"/>
                <w:b/>
                <w:sz w:val="24"/>
                <w:szCs w:val="24"/>
              </w:rPr>
            </w:pPr>
          </w:p>
        </w:tc>
        <w:tc>
          <w:tcPr>
            <w:tcW w:w="1376" w:type="dxa"/>
          </w:tcPr>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Action</w:t>
            </w:r>
          </w:p>
        </w:tc>
      </w:tr>
      <w:tr w:rsidR="00E306D1" w:rsidRPr="001749DA" w:rsidTr="001325A7">
        <w:tc>
          <w:tcPr>
            <w:tcW w:w="817" w:type="dxa"/>
          </w:tcPr>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1</w:t>
            </w:r>
          </w:p>
        </w:tc>
        <w:tc>
          <w:tcPr>
            <w:tcW w:w="7049" w:type="dxa"/>
          </w:tcPr>
          <w:p w:rsidR="00E306D1" w:rsidRPr="001749DA" w:rsidRDefault="00E306D1" w:rsidP="001325A7">
            <w:pPr>
              <w:spacing w:line="276" w:lineRule="auto"/>
              <w:rPr>
                <w:rFonts w:ascii="Arial" w:hAnsi="Arial" w:cs="Arial"/>
                <w:b/>
                <w:sz w:val="24"/>
                <w:szCs w:val="24"/>
              </w:rPr>
            </w:pPr>
            <w:r w:rsidRPr="001749DA">
              <w:rPr>
                <w:rFonts w:ascii="Arial" w:hAnsi="Arial" w:cs="Arial"/>
                <w:b/>
                <w:sz w:val="24"/>
                <w:szCs w:val="24"/>
              </w:rPr>
              <w:t>Members Present:</w:t>
            </w: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Mary Simpson: Chair (MS1), Oni Idigu: Treasurer (OI), Marcia Jones: Secretary (MJ), Molly Sinclair (MS), Alex Ekumah (AE), Alieu Corneh(AC), Tom Parker(TP), Chris Weathers (CW), Nike Onikosi (NO) &amp; Edward Evans (EE)</w:t>
            </w:r>
          </w:p>
          <w:p w:rsidR="00E306D1" w:rsidRPr="001749DA" w:rsidRDefault="00E306D1" w:rsidP="001325A7">
            <w:pPr>
              <w:tabs>
                <w:tab w:val="left" w:pos="4333"/>
              </w:tabs>
              <w:spacing w:line="276" w:lineRule="auto"/>
              <w:rPr>
                <w:rFonts w:ascii="Arial" w:hAnsi="Arial" w:cs="Arial"/>
                <w:sz w:val="24"/>
                <w:szCs w:val="24"/>
              </w:rPr>
            </w:pPr>
            <w:r w:rsidRPr="001749DA">
              <w:rPr>
                <w:rFonts w:ascii="Arial" w:hAnsi="Arial" w:cs="Arial"/>
                <w:sz w:val="24"/>
                <w:szCs w:val="24"/>
              </w:rPr>
              <w:tab/>
            </w:r>
          </w:p>
          <w:p w:rsidR="00E306D1" w:rsidRPr="001749DA" w:rsidRDefault="00E306D1" w:rsidP="001325A7">
            <w:pPr>
              <w:spacing w:line="276" w:lineRule="auto"/>
              <w:rPr>
                <w:rFonts w:ascii="Arial" w:hAnsi="Arial" w:cs="Arial"/>
                <w:color w:val="C00000"/>
                <w:sz w:val="24"/>
                <w:szCs w:val="24"/>
              </w:rPr>
            </w:pPr>
            <w:r w:rsidRPr="001749DA">
              <w:rPr>
                <w:rFonts w:ascii="Arial" w:hAnsi="Arial" w:cs="Arial"/>
                <w:b/>
                <w:sz w:val="24"/>
                <w:szCs w:val="24"/>
              </w:rPr>
              <w:t>Apologies</w:t>
            </w: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Janet Nicholson</w:t>
            </w: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Idham Ramadi, Lambeth Client Team (attended AGM on 19.9.17)</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r w:rsidRPr="001749DA">
              <w:rPr>
                <w:rFonts w:ascii="Arial" w:hAnsi="Arial" w:cs="Arial"/>
                <w:b/>
                <w:sz w:val="24"/>
                <w:szCs w:val="24"/>
              </w:rPr>
              <w:t>Staff in Attendance</w:t>
            </w: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Simon Oelman, Estate Director</w:t>
            </w: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Eva Christmas, Community &amp; Development Manager</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r w:rsidRPr="001749DA">
              <w:rPr>
                <w:rFonts w:ascii="Arial" w:hAnsi="Arial" w:cs="Arial"/>
                <w:b/>
                <w:sz w:val="24"/>
                <w:szCs w:val="24"/>
              </w:rPr>
              <w:t>In Attendance</w:t>
            </w: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Cllr Adrian Garden</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Chair welcomed all to the meeting, particularly our new Members, who were elected at the AGM on 19.9.17. Chair further outlined responsibilities for new Members and that induction training would be arranged as soon as possible.</w:t>
            </w:r>
          </w:p>
          <w:p w:rsidR="00E306D1" w:rsidRPr="001749DA" w:rsidRDefault="00E306D1" w:rsidP="001325A7">
            <w:pPr>
              <w:spacing w:line="276" w:lineRule="auto"/>
              <w:rPr>
                <w:rFonts w:ascii="Arial" w:hAnsi="Arial" w:cs="Arial"/>
                <w:sz w:val="24"/>
                <w:szCs w:val="24"/>
              </w:rPr>
            </w:pPr>
          </w:p>
        </w:tc>
        <w:tc>
          <w:tcPr>
            <w:tcW w:w="1376" w:type="dxa"/>
          </w:tcPr>
          <w:p w:rsidR="00E306D1" w:rsidRPr="001749DA" w:rsidRDefault="00E306D1" w:rsidP="001325A7">
            <w:pPr>
              <w:spacing w:line="276" w:lineRule="auto"/>
              <w:rPr>
                <w:rFonts w:ascii="Arial" w:hAnsi="Arial" w:cs="Arial"/>
                <w:sz w:val="24"/>
                <w:szCs w:val="24"/>
              </w:rPr>
            </w:pPr>
          </w:p>
        </w:tc>
      </w:tr>
      <w:tr w:rsidR="00E306D1" w:rsidRPr="001749DA" w:rsidTr="001325A7">
        <w:tc>
          <w:tcPr>
            <w:tcW w:w="817" w:type="dxa"/>
          </w:tcPr>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2</w:t>
            </w:r>
          </w:p>
        </w:tc>
        <w:tc>
          <w:tcPr>
            <w:tcW w:w="7049" w:type="dxa"/>
          </w:tcPr>
          <w:p w:rsidR="00E306D1" w:rsidRPr="001749DA" w:rsidRDefault="00E306D1" w:rsidP="001325A7">
            <w:pPr>
              <w:spacing w:line="276" w:lineRule="auto"/>
              <w:rPr>
                <w:rFonts w:ascii="Arial" w:hAnsi="Arial" w:cs="Arial"/>
                <w:b/>
                <w:sz w:val="24"/>
                <w:szCs w:val="24"/>
              </w:rPr>
            </w:pPr>
            <w:r w:rsidRPr="001749DA">
              <w:rPr>
                <w:rFonts w:ascii="Arial" w:hAnsi="Arial" w:cs="Arial"/>
                <w:b/>
                <w:sz w:val="24"/>
                <w:szCs w:val="24"/>
              </w:rPr>
              <w:t>Declaration of Interest, Fraud, Gifts &amp; Hospitalities; New Shareholder Certificates</w:t>
            </w:r>
          </w:p>
          <w:p w:rsidR="00E306D1" w:rsidRPr="001749DA" w:rsidRDefault="00E306D1" w:rsidP="001325A7">
            <w:pPr>
              <w:spacing w:line="276" w:lineRule="auto"/>
              <w:rPr>
                <w:rFonts w:ascii="Arial" w:hAnsi="Arial" w:cs="Arial"/>
                <w:b/>
                <w:sz w:val="24"/>
                <w:szCs w:val="24"/>
              </w:rPr>
            </w:pPr>
          </w:p>
          <w:p w:rsidR="00E306D1" w:rsidRPr="001749DA" w:rsidRDefault="00E306D1" w:rsidP="001325A7">
            <w:pPr>
              <w:pStyle w:val="ListParagraph"/>
              <w:numPr>
                <w:ilvl w:val="0"/>
                <w:numId w:val="1"/>
              </w:numPr>
              <w:spacing w:line="276" w:lineRule="auto"/>
              <w:rPr>
                <w:rFonts w:ascii="Arial" w:hAnsi="Arial" w:cs="Arial"/>
                <w:sz w:val="24"/>
                <w:szCs w:val="24"/>
              </w:rPr>
            </w:pPr>
            <w:r w:rsidRPr="001749DA">
              <w:rPr>
                <w:rFonts w:ascii="Arial" w:hAnsi="Arial" w:cs="Arial"/>
                <w:sz w:val="24"/>
                <w:szCs w:val="24"/>
              </w:rPr>
              <w:t>1 new Shareholder Certificate had been received: Edward Evans. Secretary to arrange his Certificate</w:t>
            </w:r>
          </w:p>
          <w:p w:rsidR="00E306D1" w:rsidRPr="001749DA" w:rsidRDefault="00E306D1" w:rsidP="001325A7">
            <w:pPr>
              <w:pStyle w:val="ListParagraph"/>
              <w:numPr>
                <w:ilvl w:val="0"/>
                <w:numId w:val="1"/>
              </w:numPr>
              <w:spacing w:line="276" w:lineRule="auto"/>
              <w:rPr>
                <w:rFonts w:ascii="Arial" w:hAnsi="Arial" w:cs="Arial"/>
                <w:sz w:val="24"/>
                <w:szCs w:val="24"/>
              </w:rPr>
            </w:pPr>
            <w:r w:rsidRPr="001749DA">
              <w:rPr>
                <w:rFonts w:ascii="Arial" w:hAnsi="Arial" w:cs="Arial"/>
                <w:sz w:val="24"/>
                <w:szCs w:val="24"/>
              </w:rPr>
              <w:t>There were no declarations of Interest or Fraud</w:t>
            </w:r>
          </w:p>
          <w:p w:rsidR="00E306D1" w:rsidRPr="001749DA" w:rsidRDefault="00E306D1" w:rsidP="001325A7">
            <w:pPr>
              <w:pStyle w:val="ListParagraph"/>
              <w:numPr>
                <w:ilvl w:val="0"/>
                <w:numId w:val="1"/>
              </w:numPr>
              <w:spacing w:line="276" w:lineRule="auto"/>
              <w:rPr>
                <w:rFonts w:ascii="Arial" w:hAnsi="Arial" w:cs="Arial"/>
                <w:b/>
                <w:sz w:val="24"/>
                <w:szCs w:val="24"/>
              </w:rPr>
            </w:pPr>
            <w:r w:rsidRPr="001749DA">
              <w:rPr>
                <w:rFonts w:ascii="Arial" w:hAnsi="Arial" w:cs="Arial"/>
                <w:sz w:val="24"/>
                <w:szCs w:val="24"/>
              </w:rPr>
              <w:t>There were no Gifts and Hospitalities received by Office Staff.</w:t>
            </w:r>
          </w:p>
          <w:p w:rsidR="00E306D1" w:rsidRPr="001749DA" w:rsidRDefault="00E306D1" w:rsidP="001325A7">
            <w:pPr>
              <w:pStyle w:val="ListParagraph"/>
              <w:spacing w:line="276" w:lineRule="auto"/>
              <w:rPr>
                <w:rFonts w:ascii="Arial" w:hAnsi="Arial" w:cs="Arial"/>
                <w:b/>
                <w:sz w:val="24"/>
                <w:szCs w:val="24"/>
              </w:rPr>
            </w:pPr>
          </w:p>
        </w:tc>
        <w:tc>
          <w:tcPr>
            <w:tcW w:w="1376" w:type="dxa"/>
          </w:tcPr>
          <w:p w:rsidR="00E306D1" w:rsidRPr="001749DA" w:rsidRDefault="00E306D1" w:rsidP="001325A7">
            <w:pPr>
              <w:spacing w:line="276" w:lineRule="auto"/>
              <w:rPr>
                <w:rFonts w:ascii="Arial" w:hAnsi="Arial" w:cs="Arial"/>
                <w:b/>
                <w:sz w:val="24"/>
                <w:szCs w:val="24"/>
              </w:rPr>
            </w:pPr>
          </w:p>
        </w:tc>
      </w:tr>
      <w:tr w:rsidR="00E306D1" w:rsidRPr="001749DA" w:rsidTr="001325A7">
        <w:trPr>
          <w:trHeight w:val="70"/>
        </w:trPr>
        <w:tc>
          <w:tcPr>
            <w:tcW w:w="817" w:type="dxa"/>
          </w:tcPr>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lastRenderedPageBreak/>
              <w:t>3</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3.1</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rPr>
                <w:rFonts w:ascii="Arial" w:hAnsi="Arial" w:cs="Arial"/>
                <w:b/>
                <w:sz w:val="24"/>
                <w:szCs w:val="24"/>
              </w:rPr>
            </w:pPr>
          </w:p>
        </w:tc>
        <w:tc>
          <w:tcPr>
            <w:tcW w:w="7049" w:type="dxa"/>
          </w:tcPr>
          <w:p w:rsidR="00E306D1" w:rsidRPr="001749DA" w:rsidRDefault="00E306D1" w:rsidP="001325A7">
            <w:pPr>
              <w:spacing w:line="276" w:lineRule="auto"/>
              <w:rPr>
                <w:rFonts w:ascii="Arial" w:hAnsi="Arial" w:cs="Arial"/>
                <w:b/>
                <w:sz w:val="24"/>
                <w:szCs w:val="24"/>
              </w:rPr>
            </w:pPr>
            <w:r w:rsidRPr="001749DA">
              <w:rPr>
                <w:rFonts w:ascii="Arial" w:hAnsi="Arial" w:cs="Arial"/>
                <w:b/>
                <w:sz w:val="24"/>
                <w:szCs w:val="24"/>
              </w:rPr>
              <w:t>Matters Arising from Minutes of Meeting held on 25 July 2017</w:t>
            </w:r>
          </w:p>
          <w:p w:rsidR="00E306D1" w:rsidRPr="001749DA" w:rsidRDefault="00E306D1" w:rsidP="001325A7">
            <w:pPr>
              <w:spacing w:line="276" w:lineRule="auto"/>
              <w:rPr>
                <w:rFonts w:ascii="Arial" w:hAnsi="Arial" w:cs="Arial"/>
                <w:b/>
                <w:sz w:val="24"/>
                <w:szCs w:val="24"/>
              </w:rPr>
            </w:pPr>
            <w:r w:rsidRPr="001749DA">
              <w:rPr>
                <w:rFonts w:ascii="Arial" w:hAnsi="Arial" w:cs="Arial"/>
                <w:b/>
                <w:sz w:val="24"/>
                <w:szCs w:val="24"/>
              </w:rPr>
              <w:t>The Minutes were AGREED as a true record and signed by the Chair and Secretary.</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u w:val="single"/>
              </w:rPr>
            </w:pPr>
            <w:r w:rsidRPr="001749DA">
              <w:rPr>
                <w:rFonts w:ascii="Arial" w:hAnsi="Arial" w:cs="Arial"/>
                <w:sz w:val="24"/>
                <w:szCs w:val="24"/>
                <w:u w:val="single"/>
              </w:rPr>
              <w:t>Action Points</w:t>
            </w:r>
          </w:p>
          <w:p w:rsidR="00E306D1" w:rsidRPr="001749DA" w:rsidRDefault="00E306D1" w:rsidP="001325A7">
            <w:pPr>
              <w:pStyle w:val="ListParagraph"/>
              <w:numPr>
                <w:ilvl w:val="0"/>
                <w:numId w:val="2"/>
              </w:numPr>
              <w:spacing w:line="276" w:lineRule="auto"/>
              <w:ind w:left="346" w:hanging="346"/>
              <w:rPr>
                <w:rFonts w:ascii="Arial" w:hAnsi="Arial" w:cs="Arial"/>
                <w:b/>
                <w:sz w:val="24"/>
                <w:szCs w:val="24"/>
              </w:rPr>
            </w:pPr>
            <w:r w:rsidRPr="001749DA">
              <w:rPr>
                <w:rFonts w:ascii="Arial" w:hAnsi="Arial" w:cs="Arial"/>
                <w:b/>
                <w:sz w:val="24"/>
                <w:szCs w:val="24"/>
              </w:rPr>
              <w:t xml:space="preserve">Board Appraisals. </w:t>
            </w:r>
            <w:r w:rsidRPr="001749DA">
              <w:rPr>
                <w:rFonts w:ascii="Arial" w:hAnsi="Arial" w:cs="Arial"/>
                <w:sz w:val="24"/>
                <w:szCs w:val="24"/>
              </w:rPr>
              <w:t>Chair expressed her concerns that one Appraisal was still outstanding and stressed the urgency of this to OI.</w:t>
            </w:r>
          </w:p>
          <w:p w:rsidR="00E306D1" w:rsidRPr="001749DA" w:rsidRDefault="00E306D1" w:rsidP="001325A7">
            <w:pPr>
              <w:pStyle w:val="ListParagraph"/>
              <w:spacing w:line="276" w:lineRule="auto"/>
              <w:ind w:left="346" w:hanging="346"/>
              <w:rPr>
                <w:rFonts w:ascii="Arial" w:hAnsi="Arial" w:cs="Arial"/>
                <w:b/>
                <w:sz w:val="24"/>
                <w:szCs w:val="24"/>
              </w:rPr>
            </w:pPr>
          </w:p>
          <w:p w:rsidR="00E306D1" w:rsidRPr="001749DA" w:rsidRDefault="00E306D1" w:rsidP="001325A7">
            <w:pPr>
              <w:pStyle w:val="ListParagraph"/>
              <w:numPr>
                <w:ilvl w:val="0"/>
                <w:numId w:val="2"/>
              </w:numPr>
              <w:spacing w:line="276" w:lineRule="auto"/>
              <w:ind w:left="346" w:hanging="346"/>
              <w:rPr>
                <w:rFonts w:ascii="Arial" w:hAnsi="Arial" w:cs="Arial"/>
                <w:sz w:val="24"/>
                <w:szCs w:val="24"/>
              </w:rPr>
            </w:pPr>
            <w:r w:rsidRPr="001749DA">
              <w:rPr>
                <w:rFonts w:ascii="Arial" w:hAnsi="Arial" w:cs="Arial"/>
                <w:b/>
                <w:sz w:val="24"/>
                <w:szCs w:val="24"/>
              </w:rPr>
              <w:t>Letter to Leaseholders</w:t>
            </w:r>
            <w:r w:rsidRPr="001749DA">
              <w:rPr>
                <w:rFonts w:ascii="Arial" w:hAnsi="Arial" w:cs="Arial"/>
                <w:sz w:val="24"/>
                <w:szCs w:val="24"/>
              </w:rPr>
              <w:t>. These had been sent</w:t>
            </w:r>
          </w:p>
          <w:p w:rsidR="00E306D1" w:rsidRPr="001749DA" w:rsidRDefault="00E306D1" w:rsidP="001325A7">
            <w:pPr>
              <w:pStyle w:val="ListParagraph"/>
              <w:spacing w:line="276" w:lineRule="auto"/>
              <w:ind w:left="346" w:hanging="346"/>
              <w:rPr>
                <w:rFonts w:ascii="Arial" w:hAnsi="Arial" w:cs="Arial"/>
                <w:sz w:val="24"/>
                <w:szCs w:val="24"/>
              </w:rPr>
            </w:pPr>
          </w:p>
          <w:p w:rsidR="00E306D1" w:rsidRPr="001749DA" w:rsidRDefault="00E306D1" w:rsidP="001325A7">
            <w:pPr>
              <w:pStyle w:val="ListParagraph"/>
              <w:numPr>
                <w:ilvl w:val="0"/>
                <w:numId w:val="2"/>
              </w:numPr>
              <w:spacing w:after="160" w:line="276" w:lineRule="auto"/>
              <w:ind w:left="346" w:hanging="346"/>
              <w:rPr>
                <w:rFonts w:ascii="Arial" w:hAnsi="Arial" w:cs="Arial"/>
                <w:sz w:val="24"/>
                <w:szCs w:val="24"/>
              </w:rPr>
            </w:pPr>
            <w:r w:rsidRPr="001749DA">
              <w:rPr>
                <w:rFonts w:ascii="Arial" w:hAnsi="Arial" w:cs="Arial"/>
                <w:b/>
                <w:sz w:val="24"/>
                <w:szCs w:val="24"/>
              </w:rPr>
              <w:t xml:space="preserve">Door Knocking. </w:t>
            </w:r>
            <w:r w:rsidRPr="001749DA">
              <w:rPr>
                <w:rFonts w:ascii="Arial" w:hAnsi="Arial" w:cs="Arial"/>
                <w:sz w:val="24"/>
                <w:szCs w:val="24"/>
              </w:rPr>
              <w:t>Secretary gave Members’ their task and suggested working together to complete this over the autumn.</w:t>
            </w:r>
          </w:p>
        </w:tc>
        <w:tc>
          <w:tcPr>
            <w:tcW w:w="1376" w:type="dxa"/>
          </w:tcPr>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p>
          <w:p w:rsidR="00E306D1"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MJ</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rPr>
                <w:rFonts w:ascii="Arial" w:hAnsi="Arial" w:cs="Arial"/>
                <w:b/>
                <w:sz w:val="24"/>
                <w:szCs w:val="24"/>
              </w:rPr>
            </w:pPr>
          </w:p>
          <w:p w:rsidR="00E306D1"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SO</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MJ/Board</w:t>
            </w:r>
          </w:p>
          <w:p w:rsidR="00E306D1" w:rsidRPr="001749DA" w:rsidRDefault="00E306D1" w:rsidP="001325A7">
            <w:pPr>
              <w:spacing w:line="276" w:lineRule="auto"/>
              <w:rPr>
                <w:rFonts w:ascii="Arial" w:hAnsi="Arial" w:cs="Arial"/>
                <w:b/>
                <w:sz w:val="24"/>
                <w:szCs w:val="24"/>
              </w:rPr>
            </w:pPr>
          </w:p>
        </w:tc>
      </w:tr>
      <w:tr w:rsidR="00E306D1" w:rsidRPr="001749DA" w:rsidTr="001325A7">
        <w:tc>
          <w:tcPr>
            <w:tcW w:w="817" w:type="dxa"/>
          </w:tcPr>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4</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rPr>
                <w:rFonts w:ascii="Arial" w:hAnsi="Arial" w:cs="Arial"/>
                <w:b/>
                <w:sz w:val="24"/>
                <w:szCs w:val="24"/>
              </w:rPr>
            </w:pPr>
          </w:p>
        </w:tc>
        <w:tc>
          <w:tcPr>
            <w:tcW w:w="7049" w:type="dxa"/>
          </w:tcPr>
          <w:p w:rsidR="00E306D1" w:rsidRPr="001749DA" w:rsidRDefault="00E306D1" w:rsidP="001325A7">
            <w:pPr>
              <w:spacing w:line="276" w:lineRule="auto"/>
              <w:rPr>
                <w:rFonts w:ascii="Arial" w:hAnsi="Arial" w:cs="Arial"/>
                <w:b/>
                <w:sz w:val="24"/>
                <w:szCs w:val="24"/>
              </w:rPr>
            </w:pPr>
            <w:r w:rsidRPr="001749DA">
              <w:rPr>
                <w:rFonts w:ascii="Arial" w:hAnsi="Arial" w:cs="Arial"/>
                <w:b/>
                <w:sz w:val="24"/>
                <w:szCs w:val="24"/>
              </w:rPr>
              <w:t>Chair’s Report &amp; Updates</w:t>
            </w:r>
          </w:p>
          <w:p w:rsidR="00E306D1" w:rsidRPr="001749DA" w:rsidRDefault="00E306D1" w:rsidP="001325A7">
            <w:pPr>
              <w:pStyle w:val="ListParagraph"/>
              <w:numPr>
                <w:ilvl w:val="0"/>
                <w:numId w:val="3"/>
              </w:numPr>
              <w:spacing w:line="276" w:lineRule="auto"/>
              <w:rPr>
                <w:rFonts w:ascii="Arial" w:hAnsi="Arial" w:cs="Arial"/>
                <w:sz w:val="24"/>
                <w:szCs w:val="24"/>
              </w:rPr>
            </w:pPr>
            <w:r w:rsidRPr="001749DA">
              <w:rPr>
                <w:rFonts w:ascii="Arial" w:hAnsi="Arial" w:cs="Arial"/>
                <w:sz w:val="24"/>
                <w:szCs w:val="24"/>
              </w:rPr>
              <w:t>Chair reported that our recent AGM was successful and well attended.</w:t>
            </w:r>
          </w:p>
          <w:p w:rsidR="00E306D1" w:rsidRPr="001749DA" w:rsidRDefault="00E306D1" w:rsidP="001325A7">
            <w:pPr>
              <w:pStyle w:val="ListParagraph"/>
              <w:numPr>
                <w:ilvl w:val="0"/>
                <w:numId w:val="3"/>
              </w:numPr>
              <w:spacing w:line="276" w:lineRule="auto"/>
              <w:rPr>
                <w:rFonts w:ascii="Arial" w:hAnsi="Arial" w:cs="Arial"/>
                <w:sz w:val="24"/>
                <w:szCs w:val="24"/>
              </w:rPr>
            </w:pPr>
            <w:r w:rsidRPr="001749DA">
              <w:rPr>
                <w:rFonts w:ascii="Arial" w:hAnsi="Arial" w:cs="Arial"/>
                <w:sz w:val="24"/>
                <w:szCs w:val="24"/>
              </w:rPr>
              <w:t>Staff birthdays, Eva 16 Oct &amp; Peter 9 Oct</w:t>
            </w:r>
          </w:p>
          <w:p w:rsidR="00E306D1" w:rsidRPr="001749DA" w:rsidRDefault="00E306D1" w:rsidP="001325A7">
            <w:pPr>
              <w:pStyle w:val="ListParagraph"/>
              <w:numPr>
                <w:ilvl w:val="0"/>
                <w:numId w:val="3"/>
              </w:numPr>
              <w:spacing w:line="276" w:lineRule="auto"/>
              <w:rPr>
                <w:rFonts w:ascii="Arial" w:hAnsi="Arial" w:cs="Arial"/>
                <w:sz w:val="24"/>
                <w:szCs w:val="24"/>
              </w:rPr>
            </w:pPr>
            <w:r w:rsidRPr="001749DA">
              <w:rPr>
                <w:rFonts w:ascii="Arial" w:hAnsi="Arial" w:cs="Arial"/>
                <w:sz w:val="24"/>
                <w:szCs w:val="24"/>
              </w:rPr>
              <w:t>Our accounts were accepted by the AGM and will be lodged in good time to avoid a fine.</w:t>
            </w:r>
          </w:p>
          <w:p w:rsidR="00E306D1" w:rsidRPr="001749DA" w:rsidRDefault="00E306D1" w:rsidP="001325A7">
            <w:pPr>
              <w:pStyle w:val="ListParagraph"/>
              <w:numPr>
                <w:ilvl w:val="0"/>
                <w:numId w:val="3"/>
              </w:numPr>
              <w:spacing w:line="276" w:lineRule="auto"/>
              <w:rPr>
                <w:rFonts w:ascii="Arial" w:hAnsi="Arial" w:cs="Arial"/>
                <w:sz w:val="24"/>
                <w:szCs w:val="24"/>
              </w:rPr>
            </w:pPr>
            <w:r w:rsidRPr="001749DA">
              <w:rPr>
                <w:rFonts w:ascii="Arial" w:hAnsi="Arial" w:cs="Arial"/>
                <w:sz w:val="24"/>
                <w:szCs w:val="24"/>
              </w:rPr>
              <w:t>Thanked Board Members for their support and hard work this past year, particularly through the exceptional difficulties of the major works. Chair also thanked SO and the whole staff team for their commitment to seeing the works through, including going over and beyond their roles.</w:t>
            </w:r>
          </w:p>
          <w:p w:rsidR="00E306D1" w:rsidRPr="001749DA" w:rsidRDefault="00E306D1" w:rsidP="001325A7">
            <w:pPr>
              <w:pStyle w:val="ListParagraph"/>
              <w:numPr>
                <w:ilvl w:val="0"/>
                <w:numId w:val="3"/>
              </w:numPr>
              <w:spacing w:line="276" w:lineRule="auto"/>
              <w:rPr>
                <w:rFonts w:ascii="Arial" w:hAnsi="Arial" w:cs="Arial"/>
                <w:sz w:val="24"/>
                <w:szCs w:val="24"/>
              </w:rPr>
            </w:pPr>
            <w:r w:rsidRPr="001749DA">
              <w:rPr>
                <w:rFonts w:ascii="Arial" w:hAnsi="Arial" w:cs="Arial"/>
                <w:sz w:val="24"/>
                <w:szCs w:val="24"/>
              </w:rPr>
              <w:t>As per our MMA Rules, Chair stepped down and handed Meeting to Secretary who conducted the re-election process. Chair was unanimously re-elected.</w:t>
            </w:r>
          </w:p>
          <w:p w:rsidR="00E306D1" w:rsidRPr="001749DA" w:rsidRDefault="00E306D1" w:rsidP="001325A7">
            <w:pPr>
              <w:pStyle w:val="ListParagraph"/>
              <w:numPr>
                <w:ilvl w:val="0"/>
                <w:numId w:val="3"/>
              </w:numPr>
              <w:spacing w:line="276" w:lineRule="auto"/>
              <w:rPr>
                <w:rFonts w:ascii="Arial" w:hAnsi="Arial" w:cs="Arial"/>
                <w:sz w:val="24"/>
                <w:szCs w:val="24"/>
              </w:rPr>
            </w:pPr>
            <w:r w:rsidRPr="001749DA">
              <w:rPr>
                <w:rFonts w:ascii="Arial" w:hAnsi="Arial" w:cs="Arial"/>
                <w:sz w:val="24"/>
                <w:szCs w:val="24"/>
              </w:rPr>
              <w:t>Secretary's role for re-election, but had already notified Board and due to personal reasons, she would be standing down as Secretary, but would remain as a Board member.</w:t>
            </w:r>
          </w:p>
          <w:p w:rsidR="00E306D1" w:rsidRPr="001749DA" w:rsidRDefault="00E306D1" w:rsidP="001325A7">
            <w:pPr>
              <w:pStyle w:val="ListParagraph"/>
              <w:numPr>
                <w:ilvl w:val="0"/>
                <w:numId w:val="3"/>
              </w:numPr>
              <w:spacing w:line="276" w:lineRule="auto"/>
              <w:rPr>
                <w:rFonts w:ascii="Arial" w:hAnsi="Arial" w:cs="Arial"/>
                <w:sz w:val="24"/>
                <w:szCs w:val="24"/>
              </w:rPr>
            </w:pPr>
            <w:r w:rsidRPr="001749DA">
              <w:rPr>
                <w:rFonts w:ascii="Arial" w:hAnsi="Arial" w:cs="Arial"/>
                <w:sz w:val="24"/>
                <w:szCs w:val="24"/>
              </w:rPr>
              <w:t xml:space="preserve">Chair thanked Secretary for her work and support during her role. Chair asked for nominations or volunteers to fulfil the role. SO reminded that it is in our MMA Rules that we need to have a Secretary and as part of our KPIs our governance rating by Lambeth would be reduced if the role was not filled </w:t>
            </w:r>
            <w:proofErr w:type="gramStart"/>
            <w:r w:rsidRPr="001749DA">
              <w:rPr>
                <w:rFonts w:ascii="Arial" w:hAnsi="Arial" w:cs="Arial"/>
                <w:sz w:val="24"/>
                <w:szCs w:val="24"/>
              </w:rPr>
              <w:t>asap</w:t>
            </w:r>
            <w:proofErr w:type="gramEnd"/>
            <w:r w:rsidRPr="001749DA">
              <w:rPr>
                <w:rFonts w:ascii="Arial" w:hAnsi="Arial" w:cs="Arial"/>
                <w:sz w:val="24"/>
                <w:szCs w:val="24"/>
              </w:rPr>
              <w:t>.</w:t>
            </w:r>
          </w:p>
          <w:p w:rsidR="00E306D1" w:rsidRPr="001749DA" w:rsidRDefault="00E306D1" w:rsidP="001325A7">
            <w:pPr>
              <w:pStyle w:val="ListParagraph"/>
              <w:numPr>
                <w:ilvl w:val="0"/>
                <w:numId w:val="3"/>
              </w:numPr>
              <w:spacing w:line="276" w:lineRule="auto"/>
              <w:rPr>
                <w:rFonts w:ascii="Arial" w:hAnsi="Arial" w:cs="Arial"/>
                <w:sz w:val="24"/>
                <w:szCs w:val="24"/>
              </w:rPr>
            </w:pPr>
            <w:r w:rsidRPr="001749DA">
              <w:rPr>
                <w:rFonts w:ascii="Arial" w:hAnsi="Arial" w:cs="Arial"/>
                <w:sz w:val="24"/>
                <w:szCs w:val="24"/>
              </w:rPr>
              <w:t>Reminded Members of the training on 27.9.17, at the Community Centre, on ASB, with a view to repeating in the future.</w:t>
            </w:r>
          </w:p>
          <w:p w:rsidR="00E306D1" w:rsidRPr="001749DA" w:rsidRDefault="00E306D1" w:rsidP="001325A7">
            <w:pPr>
              <w:pStyle w:val="ListParagraph"/>
              <w:numPr>
                <w:ilvl w:val="0"/>
                <w:numId w:val="3"/>
              </w:numPr>
              <w:spacing w:line="276" w:lineRule="auto"/>
              <w:rPr>
                <w:rFonts w:ascii="Arial" w:hAnsi="Arial" w:cs="Arial"/>
                <w:sz w:val="24"/>
                <w:szCs w:val="24"/>
              </w:rPr>
            </w:pPr>
            <w:r w:rsidRPr="001749DA">
              <w:rPr>
                <w:rFonts w:ascii="Arial" w:hAnsi="Arial" w:cs="Arial"/>
                <w:sz w:val="24"/>
                <w:szCs w:val="24"/>
              </w:rPr>
              <w:t>Chair reminded Members to complete their Declaration of Interest forms during the meeting, as our Audit was due the following week.</w:t>
            </w:r>
          </w:p>
          <w:p w:rsidR="00E306D1" w:rsidRPr="001749DA" w:rsidRDefault="00E306D1" w:rsidP="001325A7">
            <w:pPr>
              <w:pStyle w:val="ListParagraph"/>
              <w:spacing w:line="276" w:lineRule="auto"/>
              <w:rPr>
                <w:rFonts w:ascii="Arial" w:hAnsi="Arial" w:cs="Arial"/>
                <w:sz w:val="24"/>
                <w:szCs w:val="24"/>
              </w:rPr>
            </w:pPr>
          </w:p>
          <w:p w:rsidR="00E306D1" w:rsidRPr="001749DA" w:rsidRDefault="00E306D1" w:rsidP="001325A7">
            <w:pPr>
              <w:spacing w:line="276" w:lineRule="auto"/>
              <w:rPr>
                <w:rFonts w:ascii="Arial" w:hAnsi="Arial" w:cs="Arial"/>
                <w:b/>
                <w:sz w:val="24"/>
                <w:szCs w:val="24"/>
              </w:rPr>
            </w:pPr>
          </w:p>
        </w:tc>
        <w:tc>
          <w:tcPr>
            <w:tcW w:w="1376" w:type="dxa"/>
          </w:tcPr>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rPr>
                <w:rFonts w:ascii="Arial" w:hAnsi="Arial" w:cs="Arial"/>
                <w:b/>
                <w:sz w:val="24"/>
                <w:szCs w:val="24"/>
              </w:rPr>
            </w:pPr>
          </w:p>
        </w:tc>
      </w:tr>
      <w:tr w:rsidR="00E306D1" w:rsidRPr="001749DA" w:rsidTr="001325A7">
        <w:tc>
          <w:tcPr>
            <w:tcW w:w="817" w:type="dxa"/>
          </w:tcPr>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5</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rPr>
                <w:rFonts w:ascii="Arial" w:hAnsi="Arial" w:cs="Arial"/>
                <w:b/>
                <w:sz w:val="24"/>
                <w:szCs w:val="24"/>
              </w:rPr>
            </w:pPr>
          </w:p>
        </w:tc>
        <w:tc>
          <w:tcPr>
            <w:tcW w:w="7049" w:type="dxa"/>
          </w:tcPr>
          <w:p w:rsidR="00E306D1" w:rsidRPr="001749DA" w:rsidRDefault="00E306D1" w:rsidP="001325A7">
            <w:pPr>
              <w:spacing w:line="276" w:lineRule="auto"/>
              <w:rPr>
                <w:rFonts w:ascii="Arial" w:hAnsi="Arial" w:cs="Arial"/>
                <w:b/>
                <w:sz w:val="24"/>
                <w:szCs w:val="24"/>
              </w:rPr>
            </w:pPr>
            <w:r w:rsidRPr="001749DA">
              <w:rPr>
                <w:rFonts w:ascii="Arial" w:hAnsi="Arial" w:cs="Arial"/>
                <w:b/>
                <w:sz w:val="24"/>
                <w:szCs w:val="24"/>
              </w:rPr>
              <w:t>Fun Day – Social Impact Assessment</w:t>
            </w:r>
          </w:p>
          <w:p w:rsidR="00E306D1" w:rsidRPr="001749DA" w:rsidRDefault="00E306D1" w:rsidP="001325A7">
            <w:pPr>
              <w:pStyle w:val="ListParagraph"/>
              <w:spacing w:line="276" w:lineRule="auto"/>
              <w:ind w:left="0"/>
              <w:rPr>
                <w:rFonts w:ascii="Arial" w:hAnsi="Arial" w:cs="Arial"/>
                <w:sz w:val="24"/>
                <w:szCs w:val="24"/>
              </w:rPr>
            </w:pPr>
            <w:r w:rsidRPr="001749DA">
              <w:rPr>
                <w:rFonts w:ascii="Arial" w:hAnsi="Arial" w:cs="Arial"/>
                <w:sz w:val="24"/>
                <w:szCs w:val="24"/>
              </w:rPr>
              <w:t>EC presented this report, which is based on completed surveys and verbal feedback from those who attended the event, which includes Board, staff and residents. The report also uses statistics from last year’s event in order to produce comparative data.</w:t>
            </w:r>
          </w:p>
          <w:p w:rsidR="00E306D1" w:rsidRPr="001749DA" w:rsidRDefault="00E306D1" w:rsidP="001325A7">
            <w:pPr>
              <w:pStyle w:val="ListParagraph"/>
              <w:spacing w:line="276" w:lineRule="auto"/>
              <w:ind w:left="0"/>
              <w:rPr>
                <w:rFonts w:ascii="Arial" w:hAnsi="Arial" w:cs="Arial"/>
                <w:sz w:val="24"/>
                <w:szCs w:val="24"/>
              </w:rPr>
            </w:pPr>
          </w:p>
          <w:p w:rsidR="00E306D1" w:rsidRPr="001749DA" w:rsidRDefault="00E306D1" w:rsidP="001325A7">
            <w:pPr>
              <w:pStyle w:val="ListParagraph"/>
              <w:spacing w:line="276" w:lineRule="auto"/>
              <w:ind w:left="0"/>
              <w:rPr>
                <w:rFonts w:ascii="Arial" w:hAnsi="Arial" w:cs="Arial"/>
                <w:sz w:val="24"/>
                <w:szCs w:val="24"/>
              </w:rPr>
            </w:pPr>
            <w:r w:rsidRPr="001749DA">
              <w:rPr>
                <w:rFonts w:ascii="Arial" w:hAnsi="Arial" w:cs="Arial"/>
                <w:b/>
                <w:sz w:val="24"/>
                <w:szCs w:val="24"/>
                <w:u w:val="single"/>
              </w:rPr>
              <w:t>Expenditure and Costs</w:t>
            </w:r>
            <w:r w:rsidRPr="001749DA">
              <w:rPr>
                <w:rFonts w:ascii="Arial" w:hAnsi="Arial" w:cs="Arial"/>
                <w:sz w:val="24"/>
                <w:szCs w:val="24"/>
              </w:rPr>
              <w:t xml:space="preserve">: </w:t>
            </w:r>
          </w:p>
          <w:p w:rsidR="00E306D1" w:rsidRPr="001749DA" w:rsidRDefault="00E306D1" w:rsidP="00E306D1">
            <w:pPr>
              <w:pStyle w:val="ListParagraph"/>
              <w:numPr>
                <w:ilvl w:val="0"/>
                <w:numId w:val="5"/>
              </w:numPr>
              <w:spacing w:line="276" w:lineRule="auto"/>
              <w:rPr>
                <w:rFonts w:ascii="Arial" w:hAnsi="Arial" w:cs="Arial"/>
                <w:sz w:val="24"/>
                <w:szCs w:val="24"/>
              </w:rPr>
            </w:pPr>
            <w:r w:rsidRPr="001749DA">
              <w:rPr>
                <w:rFonts w:ascii="Arial" w:hAnsi="Arial" w:cs="Arial"/>
                <w:sz w:val="24"/>
                <w:szCs w:val="24"/>
              </w:rPr>
              <w:t>The approved budget for the event was £5,500 and the event came in significantly under budget, with only 58% of the total approved budget being spent. The total cost of the event was £3,178.37.</w:t>
            </w:r>
          </w:p>
          <w:p w:rsidR="00E306D1" w:rsidRPr="001749DA" w:rsidRDefault="00E306D1" w:rsidP="00E306D1">
            <w:pPr>
              <w:pStyle w:val="ListParagraph"/>
              <w:numPr>
                <w:ilvl w:val="0"/>
                <w:numId w:val="5"/>
              </w:numPr>
              <w:spacing w:line="276" w:lineRule="auto"/>
              <w:rPr>
                <w:rFonts w:ascii="Arial" w:hAnsi="Arial" w:cs="Arial"/>
                <w:sz w:val="24"/>
                <w:szCs w:val="24"/>
              </w:rPr>
            </w:pPr>
            <w:r w:rsidRPr="001749DA">
              <w:rPr>
                <w:rFonts w:ascii="Arial" w:hAnsi="Arial" w:cs="Arial"/>
                <w:sz w:val="24"/>
                <w:szCs w:val="24"/>
              </w:rPr>
              <w:t>There was also a 24% increase in cash takings, in comparison to last year’s event, generated from the sale of raffle tickets, games, the inflatables, the slide and food. Total cash takings were £1,130.86.</w:t>
            </w:r>
          </w:p>
          <w:p w:rsidR="00E306D1" w:rsidRPr="001749DA" w:rsidRDefault="00E306D1" w:rsidP="00E306D1">
            <w:pPr>
              <w:pStyle w:val="ListParagraph"/>
              <w:numPr>
                <w:ilvl w:val="0"/>
                <w:numId w:val="5"/>
              </w:numPr>
              <w:spacing w:line="276" w:lineRule="auto"/>
              <w:rPr>
                <w:rFonts w:ascii="Arial" w:hAnsi="Arial" w:cs="Arial"/>
                <w:sz w:val="24"/>
                <w:szCs w:val="24"/>
              </w:rPr>
            </w:pPr>
            <w:r w:rsidRPr="001749DA">
              <w:rPr>
                <w:rFonts w:ascii="Arial" w:hAnsi="Arial" w:cs="Arial"/>
                <w:sz w:val="24"/>
                <w:szCs w:val="24"/>
              </w:rPr>
              <w:t xml:space="preserve">The total cost of the event was almost the same as last year, with just £5 less spent this year. This year we had £150 less in cash donations but the difference was made up by the increase in cash takings on the day, so the total income still had an increase of 3%. </w:t>
            </w:r>
          </w:p>
          <w:p w:rsidR="00E306D1" w:rsidRPr="001749DA" w:rsidRDefault="00E306D1" w:rsidP="00E306D1">
            <w:pPr>
              <w:pStyle w:val="ListParagraph"/>
              <w:numPr>
                <w:ilvl w:val="0"/>
                <w:numId w:val="5"/>
              </w:numPr>
              <w:spacing w:line="276" w:lineRule="auto"/>
              <w:rPr>
                <w:rFonts w:ascii="Arial" w:hAnsi="Arial" w:cs="Arial"/>
                <w:sz w:val="24"/>
                <w:szCs w:val="24"/>
              </w:rPr>
            </w:pPr>
            <w:r w:rsidRPr="001749DA">
              <w:rPr>
                <w:rFonts w:ascii="Arial" w:hAnsi="Arial" w:cs="Arial"/>
                <w:sz w:val="24"/>
                <w:szCs w:val="24"/>
              </w:rPr>
              <w:t>The overall contributions met 17.4% of the overall event costs; income generated from the stalls met 21.5% of the overall event cost. Formal policy on vulnerable and elderly residents might be useful and look at how we monitor.</w:t>
            </w:r>
          </w:p>
          <w:p w:rsidR="00E306D1" w:rsidRPr="001749DA" w:rsidRDefault="00E306D1" w:rsidP="001325A7">
            <w:pPr>
              <w:pStyle w:val="ListParagraph"/>
              <w:spacing w:line="276" w:lineRule="auto"/>
              <w:ind w:left="0"/>
              <w:rPr>
                <w:rFonts w:ascii="Arial" w:hAnsi="Arial" w:cs="Arial"/>
                <w:sz w:val="24"/>
                <w:szCs w:val="24"/>
              </w:rPr>
            </w:pPr>
          </w:p>
          <w:p w:rsidR="00E306D1" w:rsidRPr="001749DA" w:rsidRDefault="00E306D1" w:rsidP="001325A7">
            <w:pPr>
              <w:pStyle w:val="ListParagraph"/>
              <w:spacing w:line="276" w:lineRule="auto"/>
              <w:ind w:left="0"/>
              <w:rPr>
                <w:rFonts w:ascii="Arial" w:hAnsi="Arial" w:cs="Arial"/>
                <w:sz w:val="24"/>
                <w:szCs w:val="24"/>
              </w:rPr>
            </w:pPr>
            <w:r w:rsidRPr="001749DA">
              <w:rPr>
                <w:rFonts w:ascii="Arial" w:hAnsi="Arial" w:cs="Arial"/>
                <w:sz w:val="24"/>
                <w:szCs w:val="24"/>
              </w:rPr>
              <w:t>The Board congratulated Eva for a very successful, positive Fund Day and brief discussions were held. The report was very thorough and highlighted some very key areas around the impact on our community, which could be used for future evidence or strategic case studies.</w:t>
            </w:r>
          </w:p>
          <w:p w:rsidR="00E306D1" w:rsidRPr="001749DA" w:rsidRDefault="00E306D1" w:rsidP="001325A7">
            <w:pPr>
              <w:pStyle w:val="ListParagraph"/>
              <w:spacing w:line="276" w:lineRule="auto"/>
              <w:ind w:left="0"/>
              <w:rPr>
                <w:rFonts w:ascii="Arial" w:hAnsi="Arial" w:cs="Arial"/>
                <w:sz w:val="24"/>
                <w:szCs w:val="24"/>
              </w:rPr>
            </w:pPr>
          </w:p>
          <w:p w:rsidR="00E306D1" w:rsidRPr="001749DA" w:rsidRDefault="00E306D1" w:rsidP="00E306D1">
            <w:pPr>
              <w:pStyle w:val="ListParagraph"/>
              <w:numPr>
                <w:ilvl w:val="0"/>
                <w:numId w:val="6"/>
              </w:numPr>
              <w:spacing w:line="276" w:lineRule="auto"/>
              <w:rPr>
                <w:rFonts w:ascii="Arial" w:hAnsi="Arial" w:cs="Arial"/>
                <w:sz w:val="24"/>
                <w:szCs w:val="24"/>
              </w:rPr>
            </w:pPr>
            <w:r w:rsidRPr="001749DA">
              <w:rPr>
                <w:rFonts w:ascii="Arial" w:hAnsi="Arial" w:cs="Arial"/>
                <w:sz w:val="24"/>
                <w:szCs w:val="24"/>
              </w:rPr>
              <w:t>Cllr Garden felt it was the best he had attended over the years. He further suggested contacting Blenheim Gardens as they and some other TMOs had a process in place for a Vulnerability Policy.</w:t>
            </w:r>
          </w:p>
          <w:p w:rsidR="00E306D1" w:rsidRPr="001749DA" w:rsidRDefault="00E306D1" w:rsidP="00E306D1">
            <w:pPr>
              <w:pStyle w:val="ListParagraph"/>
              <w:numPr>
                <w:ilvl w:val="0"/>
                <w:numId w:val="6"/>
              </w:numPr>
              <w:spacing w:line="276" w:lineRule="auto"/>
              <w:rPr>
                <w:rFonts w:ascii="Arial" w:hAnsi="Arial" w:cs="Arial"/>
                <w:sz w:val="24"/>
                <w:szCs w:val="24"/>
              </w:rPr>
            </w:pPr>
            <w:r w:rsidRPr="001749DA">
              <w:rPr>
                <w:rFonts w:ascii="Arial" w:hAnsi="Arial" w:cs="Arial"/>
                <w:sz w:val="24"/>
                <w:szCs w:val="24"/>
              </w:rPr>
              <w:t xml:space="preserve">Discussions on some aspects of the </w:t>
            </w:r>
            <w:r w:rsidR="00EB26A6" w:rsidRPr="001749DA">
              <w:rPr>
                <w:rFonts w:ascii="Arial" w:hAnsi="Arial" w:cs="Arial"/>
                <w:sz w:val="24"/>
                <w:szCs w:val="24"/>
              </w:rPr>
              <w:t>day particularly that</w:t>
            </w:r>
            <w:r w:rsidRPr="001749DA">
              <w:rPr>
                <w:rFonts w:ascii="Arial" w:hAnsi="Arial" w:cs="Arial"/>
                <w:sz w:val="24"/>
                <w:szCs w:val="24"/>
              </w:rPr>
              <w:t xml:space="preserve"> the positives outweighed the minor negatives.</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Feedback from staff was noted and would suggest they need a year off from running an event of this size, due to the overall commitment, time and effort it requires from each member of staff to successfully deliver the Fun Day. The event is in its 4th consecutive year, and it can hardly be made better or bigger.</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However, Board members have strongly advocated running the Fun Day event again next year and are prepared to put in more time and effort in order to make this happen. Suggestions that planning starts as soon as possible to ensure effective communication.</w:t>
            </w:r>
          </w:p>
          <w:p w:rsidR="00E306D1" w:rsidRPr="001749DA" w:rsidRDefault="00E306D1" w:rsidP="001325A7">
            <w:pPr>
              <w:pStyle w:val="ListParagraph"/>
              <w:spacing w:line="276" w:lineRule="auto"/>
              <w:ind w:left="0"/>
              <w:rPr>
                <w:rFonts w:ascii="Arial" w:hAnsi="Arial" w:cs="Arial"/>
                <w:sz w:val="24"/>
                <w:szCs w:val="24"/>
              </w:rPr>
            </w:pPr>
          </w:p>
        </w:tc>
        <w:tc>
          <w:tcPr>
            <w:tcW w:w="1376" w:type="dxa"/>
          </w:tcPr>
          <w:p w:rsidR="00E306D1" w:rsidRPr="001749DA" w:rsidRDefault="00E306D1" w:rsidP="001325A7">
            <w:pPr>
              <w:spacing w:line="276" w:lineRule="auto"/>
              <w:jc w:val="center"/>
              <w:rPr>
                <w:rFonts w:ascii="Arial" w:hAnsi="Arial" w:cs="Arial"/>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rPr>
                <w:rFonts w:ascii="Arial" w:hAnsi="Arial" w:cs="Arial"/>
                <w:b/>
                <w:sz w:val="24"/>
                <w:szCs w:val="24"/>
              </w:rPr>
            </w:pPr>
          </w:p>
        </w:tc>
      </w:tr>
      <w:tr w:rsidR="00E306D1" w:rsidRPr="001749DA" w:rsidTr="001325A7">
        <w:tc>
          <w:tcPr>
            <w:tcW w:w="817" w:type="dxa"/>
          </w:tcPr>
          <w:p w:rsidR="00E306D1" w:rsidRPr="001749DA" w:rsidRDefault="00E306D1" w:rsidP="001325A7">
            <w:pPr>
              <w:spacing w:line="276" w:lineRule="auto"/>
              <w:jc w:val="center"/>
              <w:rPr>
                <w:rFonts w:ascii="Arial" w:hAnsi="Arial" w:cs="Arial"/>
                <w:b/>
                <w:sz w:val="24"/>
                <w:szCs w:val="24"/>
              </w:rPr>
            </w:pPr>
            <w:r w:rsidRPr="001749DA">
              <w:rPr>
                <w:rFonts w:ascii="Arial" w:hAnsi="Arial" w:cs="Arial"/>
                <w:sz w:val="24"/>
                <w:szCs w:val="24"/>
              </w:rPr>
              <w:br w:type="page"/>
            </w:r>
            <w:r w:rsidRPr="001749DA">
              <w:rPr>
                <w:rFonts w:ascii="Arial" w:hAnsi="Arial" w:cs="Arial"/>
                <w:b/>
                <w:sz w:val="24"/>
                <w:szCs w:val="24"/>
              </w:rPr>
              <w:t>6</w:t>
            </w: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6.1</w:t>
            </w:r>
          </w:p>
          <w:p w:rsidR="00E306D1" w:rsidRPr="001749DA" w:rsidRDefault="00E306D1" w:rsidP="001325A7">
            <w:pPr>
              <w:spacing w:line="276" w:lineRule="auto"/>
              <w:jc w:val="center"/>
              <w:rPr>
                <w:rFonts w:ascii="Arial" w:hAnsi="Arial" w:cs="Arial"/>
                <w:b/>
                <w:sz w:val="24"/>
                <w:szCs w:val="24"/>
              </w:rPr>
            </w:pPr>
          </w:p>
        </w:tc>
        <w:tc>
          <w:tcPr>
            <w:tcW w:w="7049" w:type="dxa"/>
          </w:tcPr>
          <w:p w:rsidR="00E306D1" w:rsidRPr="001749DA" w:rsidRDefault="00E306D1" w:rsidP="001325A7">
            <w:pPr>
              <w:pStyle w:val="ListParagraph"/>
              <w:spacing w:line="276" w:lineRule="auto"/>
              <w:ind w:left="0"/>
              <w:rPr>
                <w:rFonts w:ascii="Arial" w:hAnsi="Arial" w:cs="Arial"/>
                <w:b/>
                <w:sz w:val="24"/>
                <w:szCs w:val="24"/>
              </w:rPr>
            </w:pPr>
            <w:r w:rsidRPr="001749DA">
              <w:rPr>
                <w:rFonts w:ascii="Arial" w:hAnsi="Arial" w:cs="Arial"/>
                <w:b/>
                <w:sz w:val="24"/>
                <w:szCs w:val="24"/>
              </w:rPr>
              <w:t>Controlled Parking Zone</w:t>
            </w:r>
          </w:p>
          <w:p w:rsidR="00E306D1" w:rsidRPr="001749DA" w:rsidRDefault="00E306D1" w:rsidP="001325A7">
            <w:pPr>
              <w:pStyle w:val="ListParagraph"/>
              <w:spacing w:line="276" w:lineRule="auto"/>
              <w:ind w:left="0"/>
              <w:rPr>
                <w:rFonts w:ascii="Arial" w:hAnsi="Arial" w:cs="Arial"/>
                <w:sz w:val="24"/>
                <w:szCs w:val="24"/>
              </w:rPr>
            </w:pPr>
            <w:r w:rsidRPr="001749DA">
              <w:rPr>
                <w:rFonts w:ascii="Arial" w:hAnsi="Arial" w:cs="Arial"/>
                <w:sz w:val="24"/>
                <w:szCs w:val="24"/>
              </w:rPr>
              <w:t>Chris spoke to this item, which had become a serious issue for residents on RP, living on Upper Tulse Hill and comes into effect on 2.10.1. Noticed the difference in fewer cars, as preparation was in process.</w:t>
            </w:r>
          </w:p>
          <w:p w:rsidR="00E306D1" w:rsidRPr="001749DA" w:rsidRDefault="00E306D1" w:rsidP="001325A7">
            <w:pPr>
              <w:pStyle w:val="ListParagraph"/>
              <w:spacing w:line="276" w:lineRule="auto"/>
              <w:ind w:left="0"/>
              <w:rPr>
                <w:rFonts w:ascii="Arial" w:hAnsi="Arial" w:cs="Arial"/>
                <w:sz w:val="24"/>
                <w:szCs w:val="24"/>
              </w:rPr>
            </w:pPr>
          </w:p>
          <w:p w:rsidR="00E306D1" w:rsidRPr="001749DA" w:rsidRDefault="00E306D1" w:rsidP="001325A7">
            <w:pPr>
              <w:pStyle w:val="ListParagraph"/>
              <w:spacing w:line="276" w:lineRule="auto"/>
              <w:ind w:left="0"/>
              <w:rPr>
                <w:rFonts w:ascii="Arial" w:hAnsi="Arial" w:cs="Arial"/>
                <w:sz w:val="24"/>
                <w:szCs w:val="24"/>
              </w:rPr>
            </w:pPr>
            <w:r w:rsidRPr="001749DA">
              <w:rPr>
                <w:rFonts w:ascii="Arial" w:hAnsi="Arial" w:cs="Arial"/>
                <w:sz w:val="24"/>
                <w:szCs w:val="24"/>
              </w:rPr>
              <w:t>Suggestion that RP could paint our own parking bays, perhaps in a different colour. Need to ensure that residents are clear what the new procedures were and residents know what their options were.</w:t>
            </w:r>
          </w:p>
          <w:p w:rsidR="00E306D1" w:rsidRPr="001749DA" w:rsidRDefault="00E306D1" w:rsidP="001325A7">
            <w:pPr>
              <w:pStyle w:val="ListParagraph"/>
              <w:spacing w:line="276" w:lineRule="auto"/>
              <w:rPr>
                <w:rFonts w:ascii="Arial" w:hAnsi="Arial" w:cs="Arial"/>
                <w:sz w:val="24"/>
                <w:szCs w:val="24"/>
              </w:rPr>
            </w:pPr>
          </w:p>
          <w:p w:rsidR="00E306D1" w:rsidRPr="001749DA" w:rsidRDefault="00E306D1" w:rsidP="001325A7">
            <w:pPr>
              <w:pStyle w:val="ListParagraph"/>
              <w:spacing w:line="276" w:lineRule="auto"/>
              <w:ind w:left="0"/>
              <w:rPr>
                <w:rFonts w:ascii="Arial" w:hAnsi="Arial" w:cs="Arial"/>
                <w:sz w:val="24"/>
                <w:szCs w:val="24"/>
              </w:rPr>
            </w:pPr>
            <w:r w:rsidRPr="001749DA">
              <w:rPr>
                <w:rFonts w:ascii="Arial" w:hAnsi="Arial" w:cs="Arial"/>
                <w:sz w:val="24"/>
                <w:szCs w:val="24"/>
              </w:rPr>
              <w:t>Discussions about who owned the bays and what happens to the areas of roads throughout the estate that are not Lambeth-owned.</w:t>
            </w:r>
          </w:p>
          <w:p w:rsidR="00E306D1" w:rsidRPr="001749DA" w:rsidRDefault="00E306D1" w:rsidP="001325A7">
            <w:pPr>
              <w:pStyle w:val="ListParagraph"/>
              <w:spacing w:line="276" w:lineRule="auto"/>
              <w:rPr>
                <w:rFonts w:ascii="Arial" w:hAnsi="Arial" w:cs="Arial"/>
                <w:sz w:val="24"/>
                <w:szCs w:val="24"/>
              </w:rPr>
            </w:pPr>
          </w:p>
          <w:p w:rsidR="00E306D1" w:rsidRPr="001749DA" w:rsidRDefault="00E306D1" w:rsidP="001325A7">
            <w:pPr>
              <w:pStyle w:val="ListParagraph"/>
              <w:spacing w:line="276" w:lineRule="auto"/>
              <w:ind w:left="0"/>
              <w:rPr>
                <w:rFonts w:ascii="Arial" w:hAnsi="Arial" w:cs="Arial"/>
                <w:sz w:val="24"/>
                <w:szCs w:val="24"/>
              </w:rPr>
            </w:pPr>
            <w:r w:rsidRPr="001749DA">
              <w:rPr>
                <w:rFonts w:ascii="Arial" w:hAnsi="Arial" w:cs="Arial"/>
                <w:sz w:val="24"/>
                <w:szCs w:val="24"/>
              </w:rPr>
              <w:t>Cllr Garden would be happy to take any questions or concerns we had forward. SO would write on our behalf to Cllr Garden, outlining our concerns.</w:t>
            </w:r>
          </w:p>
          <w:p w:rsidR="00E306D1" w:rsidRPr="001749DA" w:rsidRDefault="00E306D1" w:rsidP="001325A7">
            <w:pPr>
              <w:pStyle w:val="ListParagraph"/>
              <w:spacing w:line="276" w:lineRule="auto"/>
              <w:ind w:left="0"/>
              <w:jc w:val="right"/>
              <w:rPr>
                <w:rFonts w:ascii="Arial" w:hAnsi="Arial" w:cs="Arial"/>
                <w:i/>
                <w:sz w:val="24"/>
                <w:szCs w:val="24"/>
              </w:rPr>
            </w:pPr>
            <w:r w:rsidRPr="001749DA">
              <w:rPr>
                <w:rFonts w:ascii="Arial" w:hAnsi="Arial" w:cs="Arial"/>
                <w:i/>
                <w:sz w:val="24"/>
                <w:szCs w:val="24"/>
              </w:rPr>
              <w:t>Chris left meeting at 20.05pm</w:t>
            </w:r>
          </w:p>
        </w:tc>
        <w:tc>
          <w:tcPr>
            <w:tcW w:w="1376" w:type="dxa"/>
          </w:tcPr>
          <w:p w:rsidR="00E306D1" w:rsidRPr="001749DA" w:rsidRDefault="00E306D1" w:rsidP="001325A7">
            <w:pPr>
              <w:spacing w:line="276" w:lineRule="auto"/>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SO</w:t>
            </w:r>
          </w:p>
        </w:tc>
      </w:tr>
      <w:tr w:rsidR="00E306D1" w:rsidRPr="001749DA" w:rsidTr="001325A7">
        <w:tc>
          <w:tcPr>
            <w:tcW w:w="817" w:type="dxa"/>
          </w:tcPr>
          <w:p w:rsidR="00E306D1" w:rsidRPr="001749DA" w:rsidRDefault="00E306D1" w:rsidP="001325A7">
            <w:pPr>
              <w:spacing w:line="276" w:lineRule="auto"/>
              <w:jc w:val="center"/>
              <w:rPr>
                <w:rFonts w:ascii="Arial" w:hAnsi="Arial" w:cs="Arial"/>
                <w:b/>
                <w:sz w:val="24"/>
                <w:szCs w:val="24"/>
              </w:rPr>
            </w:pPr>
            <w:r w:rsidRPr="001749DA">
              <w:rPr>
                <w:rFonts w:ascii="Arial" w:hAnsi="Arial" w:cs="Arial"/>
                <w:sz w:val="24"/>
                <w:szCs w:val="24"/>
              </w:rPr>
              <w:br w:type="page"/>
            </w:r>
            <w:r w:rsidRPr="001749DA">
              <w:rPr>
                <w:rFonts w:ascii="Arial" w:hAnsi="Arial" w:cs="Arial"/>
                <w:b/>
                <w:sz w:val="24"/>
                <w:szCs w:val="24"/>
              </w:rPr>
              <w:t>7</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7.1</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B26A6" w:rsidRDefault="00EB26A6" w:rsidP="001325A7">
            <w:pPr>
              <w:spacing w:line="276" w:lineRule="auto"/>
              <w:jc w:val="center"/>
              <w:rPr>
                <w:rFonts w:ascii="Arial" w:hAnsi="Arial" w:cs="Arial"/>
                <w:b/>
                <w:sz w:val="24"/>
                <w:szCs w:val="24"/>
              </w:rPr>
            </w:pPr>
          </w:p>
          <w:p w:rsidR="00EB26A6" w:rsidRDefault="00EB26A6" w:rsidP="001325A7">
            <w:pPr>
              <w:spacing w:line="276" w:lineRule="auto"/>
              <w:jc w:val="center"/>
              <w:rPr>
                <w:rFonts w:ascii="Arial" w:hAnsi="Arial" w:cs="Arial"/>
                <w:b/>
                <w:sz w:val="24"/>
                <w:szCs w:val="24"/>
              </w:rPr>
            </w:pPr>
          </w:p>
          <w:p w:rsidR="00EB26A6" w:rsidRDefault="00EB26A6"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7.2</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7.3</w:t>
            </w:r>
          </w:p>
          <w:p w:rsidR="00EB26A6" w:rsidRDefault="00EB26A6"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7.4</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rPr>
                <w:rFonts w:ascii="Arial" w:hAnsi="Arial" w:cs="Arial"/>
                <w:b/>
                <w:sz w:val="24"/>
                <w:szCs w:val="24"/>
              </w:rPr>
            </w:pPr>
          </w:p>
          <w:p w:rsidR="00E306D1" w:rsidRPr="001749DA" w:rsidRDefault="00E306D1" w:rsidP="001325A7">
            <w:pPr>
              <w:spacing w:line="276" w:lineRule="auto"/>
              <w:rPr>
                <w:rFonts w:ascii="Arial" w:hAnsi="Arial" w:cs="Arial"/>
                <w:b/>
                <w:sz w:val="24"/>
                <w:szCs w:val="24"/>
              </w:rPr>
            </w:pPr>
          </w:p>
        </w:tc>
        <w:tc>
          <w:tcPr>
            <w:tcW w:w="7049" w:type="dxa"/>
          </w:tcPr>
          <w:p w:rsidR="00E306D1" w:rsidRPr="001749DA" w:rsidRDefault="00E306D1" w:rsidP="001325A7">
            <w:pPr>
              <w:spacing w:line="276" w:lineRule="auto"/>
              <w:rPr>
                <w:rFonts w:ascii="Arial" w:hAnsi="Arial" w:cs="Arial"/>
                <w:b/>
                <w:sz w:val="24"/>
                <w:szCs w:val="24"/>
              </w:rPr>
            </w:pPr>
            <w:r w:rsidRPr="001749DA">
              <w:rPr>
                <w:rFonts w:ascii="Arial" w:hAnsi="Arial" w:cs="Arial"/>
                <w:b/>
                <w:sz w:val="24"/>
                <w:szCs w:val="24"/>
              </w:rPr>
              <w:t>Councillor’s Report</w:t>
            </w:r>
          </w:p>
          <w:p w:rsidR="00E306D1" w:rsidRDefault="00E306D1" w:rsidP="001325A7">
            <w:pPr>
              <w:spacing w:line="276" w:lineRule="auto"/>
              <w:rPr>
                <w:rFonts w:ascii="Arial" w:hAnsi="Arial" w:cs="Arial"/>
                <w:sz w:val="24"/>
                <w:szCs w:val="24"/>
              </w:rPr>
            </w:pPr>
            <w:r w:rsidRPr="001749DA">
              <w:rPr>
                <w:rFonts w:ascii="Arial" w:hAnsi="Arial" w:cs="Arial"/>
                <w:sz w:val="24"/>
                <w:szCs w:val="24"/>
              </w:rPr>
              <w:t>Councillor gave his verbal report on key/on-going issues within Lambeth.</w:t>
            </w:r>
          </w:p>
          <w:p w:rsidR="00EB26A6" w:rsidRPr="001749DA" w:rsidRDefault="00EB26A6" w:rsidP="001325A7">
            <w:pPr>
              <w:spacing w:line="276" w:lineRule="auto"/>
              <w:rPr>
                <w:rFonts w:ascii="Arial" w:hAnsi="Arial" w:cs="Arial"/>
                <w:sz w:val="24"/>
                <w:szCs w:val="24"/>
              </w:rPr>
            </w:pPr>
          </w:p>
          <w:p w:rsidR="00E306D1" w:rsidRPr="001749DA" w:rsidRDefault="00E306D1" w:rsidP="001325A7">
            <w:pPr>
              <w:spacing w:after="120" w:line="276" w:lineRule="auto"/>
              <w:rPr>
                <w:rFonts w:ascii="Arial" w:hAnsi="Arial" w:cs="Arial"/>
                <w:sz w:val="24"/>
                <w:szCs w:val="24"/>
              </w:rPr>
            </w:pPr>
            <w:r w:rsidRPr="001749DA">
              <w:rPr>
                <w:rFonts w:ascii="Arial" w:hAnsi="Arial" w:cs="Arial"/>
                <w:sz w:val="24"/>
                <w:szCs w:val="24"/>
              </w:rPr>
              <w:t>Toyota property on Brixton Hill, recently taken over by squatters, who were evicted. The property was boarded up, but had a rave within the past week and had taken over again. The Police were called, but the negative is the amount of rubbish that has been left, which has raised numerous concerns.</w:t>
            </w:r>
          </w:p>
          <w:p w:rsidR="00E306D1" w:rsidRPr="001749DA" w:rsidRDefault="00E306D1" w:rsidP="001325A7">
            <w:pPr>
              <w:spacing w:after="120" w:line="276" w:lineRule="auto"/>
              <w:rPr>
                <w:rFonts w:ascii="Arial" w:hAnsi="Arial" w:cs="Arial"/>
                <w:sz w:val="24"/>
                <w:szCs w:val="24"/>
              </w:rPr>
            </w:pPr>
            <w:r w:rsidRPr="001749DA">
              <w:rPr>
                <w:rFonts w:ascii="Arial" w:hAnsi="Arial" w:cs="Arial"/>
                <w:sz w:val="24"/>
                <w:szCs w:val="24"/>
              </w:rPr>
              <w:t>Air quality in Brixton is one of highest in London. Council trying to do some research on air quality, with a view how to address this.</w:t>
            </w:r>
          </w:p>
          <w:p w:rsidR="00E306D1" w:rsidRPr="001749DA" w:rsidRDefault="00E306D1" w:rsidP="001325A7">
            <w:pPr>
              <w:spacing w:after="120" w:line="276" w:lineRule="auto"/>
              <w:rPr>
                <w:rFonts w:ascii="Arial" w:hAnsi="Arial" w:cs="Arial"/>
                <w:sz w:val="24"/>
                <w:szCs w:val="24"/>
              </w:rPr>
            </w:pPr>
          </w:p>
          <w:p w:rsidR="00E306D1" w:rsidRPr="001749DA" w:rsidRDefault="00E306D1" w:rsidP="001325A7">
            <w:pPr>
              <w:spacing w:after="120" w:line="276" w:lineRule="auto"/>
              <w:rPr>
                <w:rFonts w:ascii="Arial" w:hAnsi="Arial" w:cs="Arial"/>
                <w:sz w:val="24"/>
                <w:szCs w:val="24"/>
              </w:rPr>
            </w:pPr>
            <w:r w:rsidRPr="001749DA">
              <w:rPr>
                <w:rFonts w:ascii="Arial" w:hAnsi="Arial" w:cs="Arial"/>
                <w:sz w:val="24"/>
                <w:szCs w:val="24"/>
              </w:rPr>
              <w:t xml:space="preserve">Trees and the various roads in Lambeth with ongoing issues. </w:t>
            </w:r>
          </w:p>
          <w:p w:rsidR="00E306D1" w:rsidRPr="001749DA" w:rsidRDefault="00E306D1" w:rsidP="001325A7">
            <w:pPr>
              <w:spacing w:after="120" w:line="276" w:lineRule="auto"/>
              <w:rPr>
                <w:rFonts w:ascii="Arial" w:hAnsi="Arial" w:cs="Arial"/>
                <w:sz w:val="24"/>
                <w:szCs w:val="24"/>
              </w:rPr>
            </w:pPr>
            <w:r w:rsidRPr="001749DA">
              <w:rPr>
                <w:rFonts w:ascii="Arial" w:hAnsi="Arial" w:cs="Arial"/>
                <w:sz w:val="24"/>
                <w:szCs w:val="24"/>
              </w:rPr>
              <w:t>MS raised the issue again about the paving stones on Upper Tulse Hill. Cllr had raises this from his last visit and would raise again.</w:t>
            </w:r>
          </w:p>
          <w:p w:rsidR="00E306D1" w:rsidRPr="001749DA" w:rsidRDefault="00E306D1" w:rsidP="001325A7">
            <w:pPr>
              <w:spacing w:after="120" w:line="276" w:lineRule="auto"/>
              <w:rPr>
                <w:rFonts w:ascii="Arial" w:hAnsi="Arial" w:cs="Arial"/>
                <w:sz w:val="24"/>
                <w:szCs w:val="24"/>
              </w:rPr>
            </w:pPr>
            <w:r w:rsidRPr="001749DA">
              <w:rPr>
                <w:rFonts w:ascii="Arial" w:hAnsi="Arial" w:cs="Arial"/>
                <w:sz w:val="24"/>
                <w:szCs w:val="24"/>
              </w:rPr>
              <w:t>The men outside the betting shop on Brixton Hill.</w:t>
            </w:r>
          </w:p>
          <w:p w:rsidR="00E306D1" w:rsidRPr="001749DA" w:rsidRDefault="00E306D1" w:rsidP="001325A7">
            <w:pPr>
              <w:spacing w:after="120" w:line="276" w:lineRule="auto"/>
              <w:rPr>
                <w:rFonts w:ascii="Arial" w:hAnsi="Arial" w:cs="Arial"/>
                <w:sz w:val="24"/>
                <w:szCs w:val="24"/>
              </w:rPr>
            </w:pPr>
            <w:r w:rsidRPr="001749DA">
              <w:rPr>
                <w:rFonts w:ascii="Arial" w:hAnsi="Arial" w:cs="Arial"/>
                <w:sz w:val="24"/>
                <w:szCs w:val="24"/>
              </w:rPr>
              <w:t>EE raised the issue of the loud noises from a local restaurant on Brixton Hill. Cllr agreed to re-visit the above points and report back to us.</w:t>
            </w:r>
          </w:p>
          <w:p w:rsidR="00E306D1" w:rsidRPr="001749DA" w:rsidRDefault="00E306D1" w:rsidP="001325A7">
            <w:pPr>
              <w:spacing w:after="120" w:line="276" w:lineRule="auto"/>
              <w:rPr>
                <w:rFonts w:ascii="Arial" w:hAnsi="Arial" w:cs="Arial"/>
                <w:sz w:val="24"/>
                <w:szCs w:val="24"/>
              </w:rPr>
            </w:pPr>
            <w:r w:rsidRPr="001749DA">
              <w:rPr>
                <w:rFonts w:ascii="Arial" w:hAnsi="Arial" w:cs="Arial"/>
                <w:sz w:val="24"/>
                <w:szCs w:val="24"/>
              </w:rPr>
              <w:t>Members thanked Cllr Garden for his input and updates.</w:t>
            </w:r>
          </w:p>
          <w:p w:rsidR="00E306D1" w:rsidRPr="001749DA" w:rsidRDefault="00E306D1" w:rsidP="001325A7">
            <w:pPr>
              <w:spacing w:after="120" w:line="276" w:lineRule="auto"/>
              <w:jc w:val="right"/>
              <w:rPr>
                <w:rFonts w:ascii="Arial" w:hAnsi="Arial" w:cs="Arial"/>
                <w:i/>
                <w:sz w:val="24"/>
                <w:szCs w:val="24"/>
              </w:rPr>
            </w:pPr>
            <w:r w:rsidRPr="001749DA">
              <w:rPr>
                <w:rFonts w:ascii="Arial" w:hAnsi="Arial" w:cs="Arial"/>
                <w:i/>
                <w:sz w:val="24"/>
                <w:szCs w:val="24"/>
              </w:rPr>
              <w:t>Cllr Garden left the meeting at 20.25pm</w:t>
            </w:r>
          </w:p>
        </w:tc>
        <w:tc>
          <w:tcPr>
            <w:tcW w:w="1376" w:type="dxa"/>
          </w:tcPr>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rPr>
                <w:rFonts w:ascii="Arial" w:hAnsi="Arial" w:cs="Arial"/>
                <w:b/>
                <w:sz w:val="24"/>
                <w:szCs w:val="24"/>
              </w:rPr>
            </w:pPr>
          </w:p>
        </w:tc>
      </w:tr>
      <w:tr w:rsidR="00E306D1" w:rsidRPr="001749DA" w:rsidTr="001325A7">
        <w:tc>
          <w:tcPr>
            <w:tcW w:w="817" w:type="dxa"/>
          </w:tcPr>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8</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rPr>
                <w:rFonts w:ascii="Arial" w:hAnsi="Arial" w:cs="Arial"/>
                <w:b/>
                <w:sz w:val="24"/>
                <w:szCs w:val="24"/>
              </w:rPr>
            </w:pPr>
          </w:p>
        </w:tc>
        <w:tc>
          <w:tcPr>
            <w:tcW w:w="7049" w:type="dxa"/>
          </w:tcPr>
          <w:p w:rsidR="00E306D1" w:rsidRPr="001749DA" w:rsidRDefault="00E306D1" w:rsidP="001325A7">
            <w:pPr>
              <w:spacing w:line="276" w:lineRule="auto"/>
              <w:rPr>
                <w:rFonts w:ascii="Arial" w:hAnsi="Arial" w:cs="Arial"/>
                <w:b/>
                <w:sz w:val="24"/>
                <w:szCs w:val="24"/>
              </w:rPr>
            </w:pPr>
            <w:r w:rsidRPr="001749DA">
              <w:rPr>
                <w:rFonts w:ascii="Arial" w:hAnsi="Arial" w:cs="Arial"/>
                <w:b/>
                <w:sz w:val="24"/>
                <w:szCs w:val="24"/>
              </w:rPr>
              <w:t>FOR DECISION</w:t>
            </w:r>
          </w:p>
          <w:p w:rsidR="00E306D1" w:rsidRPr="001749DA" w:rsidRDefault="00E306D1" w:rsidP="001325A7">
            <w:pPr>
              <w:spacing w:line="276" w:lineRule="auto"/>
              <w:rPr>
                <w:rFonts w:ascii="Arial" w:hAnsi="Arial" w:cs="Arial"/>
                <w:b/>
                <w:sz w:val="24"/>
                <w:szCs w:val="24"/>
              </w:rPr>
            </w:pPr>
            <w:r w:rsidRPr="001749DA">
              <w:rPr>
                <w:rFonts w:ascii="Arial" w:hAnsi="Arial" w:cs="Arial"/>
                <w:b/>
                <w:sz w:val="24"/>
                <w:szCs w:val="24"/>
              </w:rPr>
              <w:t>Policy Review</w:t>
            </w: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Members are requested to agree policies relating to:</w:t>
            </w:r>
          </w:p>
          <w:p w:rsidR="00E306D1" w:rsidRPr="001749DA" w:rsidRDefault="00E306D1" w:rsidP="00E306D1">
            <w:pPr>
              <w:pStyle w:val="ListParagraph"/>
              <w:numPr>
                <w:ilvl w:val="0"/>
                <w:numId w:val="7"/>
              </w:numPr>
              <w:spacing w:line="276" w:lineRule="auto"/>
              <w:rPr>
                <w:rFonts w:ascii="Arial" w:hAnsi="Arial" w:cs="Arial"/>
                <w:sz w:val="24"/>
                <w:szCs w:val="24"/>
              </w:rPr>
            </w:pPr>
            <w:r w:rsidRPr="001749DA">
              <w:rPr>
                <w:rFonts w:ascii="Arial" w:hAnsi="Arial" w:cs="Arial"/>
                <w:sz w:val="24"/>
                <w:szCs w:val="24"/>
              </w:rPr>
              <w:t>Adult Safeguarding</w:t>
            </w:r>
          </w:p>
          <w:p w:rsidR="00E306D1" w:rsidRPr="001749DA" w:rsidRDefault="00E306D1" w:rsidP="00E306D1">
            <w:pPr>
              <w:pStyle w:val="ListParagraph"/>
              <w:numPr>
                <w:ilvl w:val="0"/>
                <w:numId w:val="7"/>
              </w:numPr>
              <w:spacing w:line="276" w:lineRule="auto"/>
              <w:rPr>
                <w:rFonts w:ascii="Arial" w:hAnsi="Arial" w:cs="Arial"/>
                <w:sz w:val="24"/>
                <w:szCs w:val="24"/>
              </w:rPr>
            </w:pPr>
            <w:r w:rsidRPr="001749DA">
              <w:rPr>
                <w:rFonts w:ascii="Arial" w:hAnsi="Arial" w:cs="Arial"/>
                <w:sz w:val="24"/>
                <w:szCs w:val="24"/>
              </w:rPr>
              <w:t>Children’s Safeguarding</w:t>
            </w:r>
          </w:p>
          <w:p w:rsidR="00E306D1" w:rsidRPr="001749DA" w:rsidRDefault="00E306D1" w:rsidP="00E306D1">
            <w:pPr>
              <w:pStyle w:val="ListParagraph"/>
              <w:numPr>
                <w:ilvl w:val="0"/>
                <w:numId w:val="7"/>
              </w:numPr>
              <w:spacing w:line="276" w:lineRule="auto"/>
              <w:rPr>
                <w:rFonts w:ascii="Arial" w:hAnsi="Arial" w:cs="Arial"/>
                <w:sz w:val="24"/>
                <w:szCs w:val="24"/>
              </w:rPr>
            </w:pPr>
            <w:r w:rsidRPr="001749DA">
              <w:rPr>
                <w:rFonts w:ascii="Arial" w:hAnsi="Arial" w:cs="Arial"/>
                <w:sz w:val="24"/>
                <w:szCs w:val="24"/>
              </w:rPr>
              <w:t>Lone Working</w:t>
            </w:r>
          </w:p>
          <w:p w:rsidR="00E306D1" w:rsidRPr="001749DA" w:rsidRDefault="00E306D1" w:rsidP="00E306D1">
            <w:pPr>
              <w:pStyle w:val="ListParagraph"/>
              <w:numPr>
                <w:ilvl w:val="0"/>
                <w:numId w:val="7"/>
              </w:numPr>
              <w:spacing w:line="276" w:lineRule="auto"/>
              <w:rPr>
                <w:rFonts w:ascii="Arial" w:hAnsi="Arial" w:cs="Arial"/>
                <w:sz w:val="24"/>
                <w:szCs w:val="24"/>
              </w:rPr>
            </w:pPr>
            <w:r w:rsidRPr="001749DA">
              <w:rPr>
                <w:rFonts w:ascii="Arial" w:hAnsi="Arial" w:cs="Arial"/>
                <w:sz w:val="24"/>
                <w:szCs w:val="24"/>
              </w:rPr>
              <w:t>Compensation</w:t>
            </w:r>
          </w:p>
          <w:p w:rsidR="00E306D1" w:rsidRPr="001749DA" w:rsidRDefault="00E306D1" w:rsidP="00E306D1">
            <w:pPr>
              <w:pStyle w:val="ListParagraph"/>
              <w:numPr>
                <w:ilvl w:val="0"/>
                <w:numId w:val="7"/>
              </w:numPr>
              <w:spacing w:line="276" w:lineRule="auto"/>
              <w:rPr>
                <w:rFonts w:ascii="Arial" w:hAnsi="Arial" w:cs="Arial"/>
                <w:sz w:val="24"/>
                <w:szCs w:val="24"/>
              </w:rPr>
            </w:pPr>
            <w:r w:rsidRPr="001749DA">
              <w:rPr>
                <w:rFonts w:ascii="Arial" w:hAnsi="Arial" w:cs="Arial"/>
                <w:sz w:val="24"/>
                <w:szCs w:val="24"/>
              </w:rPr>
              <w:t>Gifts and Hospitality (Attached at appendix 1)</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RPRMO must have in place a full range of policies and procedures and to keep them under review. Under the timetable set need to review our policies in relation to Adult Safeguarding, Children’s Safeguarding, Lone Working, Compensation and Gifts and Hospitality.</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Other than in the case of the Gifts and Hospitality Policy the policies do not need amendment and therefore are not attached to this report. They are however available to view on request or on the Website. Members are reminded that these are the strategic policies that guide the operational framework for delivery.</w:t>
            </w:r>
          </w:p>
          <w:p w:rsidR="00E306D1" w:rsidRPr="001749DA" w:rsidRDefault="00E306D1" w:rsidP="001325A7">
            <w:pPr>
              <w:spacing w:line="276" w:lineRule="auto"/>
              <w:rPr>
                <w:rFonts w:ascii="Arial" w:hAnsi="Arial" w:cs="Arial"/>
                <w:b/>
                <w:sz w:val="24"/>
                <w:szCs w:val="24"/>
              </w:rPr>
            </w:pPr>
            <w:r w:rsidRPr="001749DA">
              <w:rPr>
                <w:rFonts w:ascii="Arial" w:hAnsi="Arial" w:cs="Arial"/>
                <w:b/>
                <w:sz w:val="24"/>
                <w:szCs w:val="24"/>
              </w:rPr>
              <w:t>Board AGREED to the policy reviews.</w:t>
            </w:r>
          </w:p>
          <w:p w:rsidR="00E306D1" w:rsidRPr="001749DA" w:rsidRDefault="00E306D1" w:rsidP="001325A7">
            <w:pPr>
              <w:spacing w:line="276" w:lineRule="auto"/>
              <w:rPr>
                <w:rFonts w:ascii="Arial" w:hAnsi="Arial" w:cs="Arial"/>
                <w:sz w:val="24"/>
                <w:szCs w:val="24"/>
              </w:rPr>
            </w:pPr>
          </w:p>
        </w:tc>
        <w:tc>
          <w:tcPr>
            <w:tcW w:w="1376" w:type="dxa"/>
          </w:tcPr>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jc w:val="center"/>
              <w:rPr>
                <w:rFonts w:ascii="Arial" w:hAnsi="Arial" w:cs="Arial"/>
                <w:b/>
                <w:sz w:val="24"/>
                <w:szCs w:val="24"/>
              </w:rPr>
            </w:pPr>
            <w:r w:rsidRPr="001749DA">
              <w:rPr>
                <w:rFonts w:ascii="Arial" w:hAnsi="Arial" w:cs="Arial"/>
                <w:b/>
                <w:sz w:val="24"/>
                <w:szCs w:val="24"/>
              </w:rPr>
              <w:t>SO</w:t>
            </w:r>
          </w:p>
          <w:p w:rsidR="00E306D1" w:rsidRPr="001749DA" w:rsidRDefault="00E306D1" w:rsidP="001325A7">
            <w:pPr>
              <w:jc w:val="center"/>
              <w:rPr>
                <w:rFonts w:ascii="Arial" w:hAnsi="Arial" w:cs="Arial"/>
                <w:b/>
                <w:sz w:val="24"/>
                <w:szCs w:val="24"/>
              </w:rPr>
            </w:pPr>
          </w:p>
          <w:p w:rsidR="00E306D1" w:rsidRPr="001749DA" w:rsidRDefault="00E306D1" w:rsidP="001325A7">
            <w:pPr>
              <w:jc w:val="center"/>
              <w:rPr>
                <w:rFonts w:ascii="Arial" w:hAnsi="Arial" w:cs="Arial"/>
                <w:b/>
                <w:sz w:val="24"/>
                <w:szCs w:val="24"/>
              </w:rPr>
            </w:pPr>
          </w:p>
          <w:p w:rsidR="00E306D1" w:rsidRPr="001749DA" w:rsidRDefault="00E306D1" w:rsidP="001325A7">
            <w:pPr>
              <w:jc w:val="center"/>
              <w:rPr>
                <w:rFonts w:ascii="Arial" w:hAnsi="Arial" w:cs="Arial"/>
                <w:b/>
                <w:sz w:val="24"/>
                <w:szCs w:val="24"/>
              </w:rPr>
            </w:pPr>
          </w:p>
          <w:p w:rsidR="00E306D1" w:rsidRPr="001749DA" w:rsidRDefault="00E306D1" w:rsidP="001325A7">
            <w:pPr>
              <w:jc w:val="center"/>
              <w:rPr>
                <w:rFonts w:ascii="Arial" w:hAnsi="Arial" w:cs="Arial"/>
                <w:b/>
                <w:sz w:val="24"/>
                <w:szCs w:val="24"/>
              </w:rPr>
            </w:pPr>
          </w:p>
          <w:p w:rsidR="00E306D1" w:rsidRPr="001749DA" w:rsidRDefault="00E306D1" w:rsidP="001325A7">
            <w:pPr>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rPr>
                <w:rFonts w:ascii="Arial" w:hAnsi="Arial" w:cs="Arial"/>
                <w:b/>
                <w:sz w:val="24"/>
                <w:szCs w:val="24"/>
              </w:rPr>
            </w:pPr>
          </w:p>
        </w:tc>
      </w:tr>
      <w:tr w:rsidR="00E306D1" w:rsidRPr="001749DA" w:rsidTr="001325A7">
        <w:tc>
          <w:tcPr>
            <w:tcW w:w="817" w:type="dxa"/>
          </w:tcPr>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9</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9.1</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9.2</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9.3</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9.4</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9.5</w:t>
            </w:r>
          </w:p>
          <w:p w:rsidR="00E306D1" w:rsidRPr="001749DA" w:rsidRDefault="00E306D1" w:rsidP="001325A7">
            <w:pPr>
              <w:spacing w:line="276" w:lineRule="auto"/>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9.6</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9.7</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B26A6" w:rsidRDefault="00EB26A6" w:rsidP="001325A7">
            <w:pPr>
              <w:spacing w:line="276" w:lineRule="auto"/>
              <w:jc w:val="center"/>
              <w:rPr>
                <w:rFonts w:ascii="Arial" w:hAnsi="Arial" w:cs="Arial"/>
                <w:b/>
                <w:sz w:val="24"/>
                <w:szCs w:val="24"/>
              </w:rPr>
            </w:pPr>
          </w:p>
          <w:p w:rsidR="00EB26A6" w:rsidRDefault="00EB26A6" w:rsidP="001325A7">
            <w:pPr>
              <w:spacing w:line="276" w:lineRule="auto"/>
              <w:jc w:val="center"/>
              <w:rPr>
                <w:rFonts w:ascii="Arial" w:hAnsi="Arial" w:cs="Arial"/>
                <w:b/>
                <w:sz w:val="24"/>
                <w:szCs w:val="24"/>
              </w:rPr>
            </w:pPr>
          </w:p>
          <w:p w:rsidR="00EB26A6" w:rsidRDefault="00EB26A6"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9.8</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241FAC" w:rsidRDefault="00241FAC" w:rsidP="001325A7">
            <w:pPr>
              <w:spacing w:line="276" w:lineRule="auto"/>
              <w:jc w:val="center"/>
              <w:rPr>
                <w:rFonts w:ascii="Arial" w:hAnsi="Arial" w:cs="Arial"/>
                <w:b/>
                <w:sz w:val="24"/>
                <w:szCs w:val="24"/>
              </w:rPr>
            </w:pPr>
          </w:p>
          <w:p w:rsidR="00241FAC" w:rsidRDefault="00241FAC" w:rsidP="001325A7">
            <w:pPr>
              <w:spacing w:line="276" w:lineRule="auto"/>
              <w:jc w:val="center"/>
              <w:rPr>
                <w:rFonts w:ascii="Arial" w:hAnsi="Arial" w:cs="Arial"/>
                <w:b/>
                <w:sz w:val="24"/>
                <w:szCs w:val="24"/>
              </w:rPr>
            </w:pPr>
          </w:p>
          <w:p w:rsidR="00241FAC" w:rsidRDefault="00241FAC"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9.9</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tc>
        <w:tc>
          <w:tcPr>
            <w:tcW w:w="7049" w:type="dxa"/>
          </w:tcPr>
          <w:p w:rsidR="00E306D1" w:rsidRPr="001749DA" w:rsidRDefault="00E306D1" w:rsidP="001325A7">
            <w:pPr>
              <w:spacing w:line="276" w:lineRule="auto"/>
              <w:rPr>
                <w:rFonts w:ascii="Arial" w:hAnsi="Arial" w:cs="Arial"/>
                <w:b/>
                <w:sz w:val="24"/>
                <w:szCs w:val="24"/>
              </w:rPr>
            </w:pPr>
            <w:r w:rsidRPr="001749DA">
              <w:rPr>
                <w:rFonts w:ascii="Arial" w:hAnsi="Arial" w:cs="Arial"/>
                <w:b/>
                <w:sz w:val="24"/>
                <w:szCs w:val="24"/>
              </w:rPr>
              <w:t>ED Report</w:t>
            </w: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The report updates Members on issues affecting the management of the estate.</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b/>
                <w:sz w:val="24"/>
                <w:szCs w:val="24"/>
              </w:rPr>
            </w:pPr>
            <w:r w:rsidRPr="001749DA">
              <w:rPr>
                <w:rFonts w:ascii="Arial" w:hAnsi="Arial" w:cs="Arial"/>
                <w:b/>
                <w:sz w:val="24"/>
                <w:szCs w:val="24"/>
              </w:rPr>
              <w:t>FOR DECISION</w:t>
            </w:r>
          </w:p>
          <w:p w:rsidR="00E306D1" w:rsidRPr="001749DA" w:rsidRDefault="00E306D1" w:rsidP="00E306D1">
            <w:pPr>
              <w:pStyle w:val="ListParagraph"/>
              <w:numPr>
                <w:ilvl w:val="0"/>
                <w:numId w:val="8"/>
              </w:numPr>
              <w:spacing w:line="276" w:lineRule="auto"/>
              <w:rPr>
                <w:rFonts w:ascii="Arial" w:hAnsi="Arial" w:cs="Arial"/>
                <w:sz w:val="24"/>
                <w:szCs w:val="24"/>
              </w:rPr>
            </w:pPr>
            <w:r w:rsidRPr="001749DA">
              <w:rPr>
                <w:rFonts w:ascii="Arial" w:hAnsi="Arial" w:cs="Arial"/>
                <w:sz w:val="24"/>
                <w:szCs w:val="24"/>
              </w:rPr>
              <w:t>To agree to appoint Global MSC Security Ltd to assist in the procurement of a CCTV system at a cost of £8340 plus VAT to be met from reserves</w:t>
            </w:r>
          </w:p>
          <w:p w:rsidR="00E306D1" w:rsidRPr="001749DA" w:rsidRDefault="00E306D1" w:rsidP="00E306D1">
            <w:pPr>
              <w:pStyle w:val="ListParagraph"/>
              <w:numPr>
                <w:ilvl w:val="0"/>
                <w:numId w:val="8"/>
              </w:numPr>
              <w:spacing w:line="276" w:lineRule="auto"/>
              <w:rPr>
                <w:rFonts w:ascii="Arial" w:hAnsi="Arial" w:cs="Arial"/>
                <w:sz w:val="24"/>
                <w:szCs w:val="24"/>
              </w:rPr>
            </w:pPr>
            <w:r w:rsidRPr="001749DA">
              <w:rPr>
                <w:rFonts w:ascii="Arial" w:hAnsi="Arial" w:cs="Arial"/>
                <w:sz w:val="24"/>
                <w:szCs w:val="24"/>
              </w:rPr>
              <w:t>To note the contents of this report.</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u w:val="single"/>
              </w:rPr>
            </w:pPr>
            <w:r w:rsidRPr="001749DA">
              <w:rPr>
                <w:rFonts w:ascii="Arial" w:hAnsi="Arial" w:cs="Arial"/>
                <w:sz w:val="24"/>
                <w:szCs w:val="24"/>
                <w:u w:val="single"/>
              </w:rPr>
              <w:t>LHS internal works</w:t>
            </w: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Works for making good defective internal LHS works are due to commence in the New Year. However no details of the scope of the work or a project plan had been provided and there were some signs that the Council may be rowing back on their original commitments in relation to the scope of works.</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u w:val="single"/>
              </w:rPr>
            </w:pPr>
            <w:r w:rsidRPr="001749DA">
              <w:rPr>
                <w:rFonts w:ascii="Arial" w:hAnsi="Arial" w:cs="Arial"/>
                <w:sz w:val="24"/>
                <w:szCs w:val="24"/>
                <w:u w:val="single"/>
              </w:rPr>
              <w:t>External works</w:t>
            </w: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 xml:space="preserve">The external works remain on schedule to complete in November and the replacement of the staircase balustrades are well under way. </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Issues remain about omissions from the contract scope but these are being addressed on a case by case basis and where needed Roupell Park will pick up the costs or complete the work to ensure the work is fit for purpose.</w:t>
            </w: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 xml:space="preserve">A very positive meeting was held with leaseholder’s on 22 August which as requested by the Board was facilitated by RPRMO. </w:t>
            </w: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The meeting selected and action group to take the initial legal advice as regards to a challenge in relation to a challenge to the increase service charge costs arising from the works.</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Whilst we will continue to help to facilitate the process this will need to be driven by the leaseholders themselves as it is not appropriate for us to take this forward as an organisation.</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u w:val="single"/>
              </w:rPr>
            </w:pPr>
            <w:r w:rsidRPr="001749DA">
              <w:rPr>
                <w:rFonts w:ascii="Arial" w:hAnsi="Arial" w:cs="Arial"/>
                <w:sz w:val="24"/>
                <w:szCs w:val="24"/>
                <w:u w:val="single"/>
              </w:rPr>
              <w:t>Risk Management</w:t>
            </w: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 xml:space="preserve">An updated risk map was attached at Appendix 1. </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 xml:space="preserve">There was only one significant change which relates to the DLO culture. Considerable work had been carried out in this respect, including carrying out a detailed process mapping exercise involving all interested parties. This emphasised the ownership of the process by the DLO operatives, clarified processes in relation to variations and freedom of action and the emphasised the need for flexibility in delivering great customer care. </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 xml:space="preserve">In addition we had also developed a more effective planned maintenance programme which would increase levels of productivity. </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We would continue to monitor performance but it was hoped that this was a major step forward.</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 xml:space="preserve">Three additional risks had also been added to the risk map. </w:t>
            </w:r>
          </w:p>
          <w:p w:rsidR="00E306D1" w:rsidRPr="001749DA" w:rsidRDefault="00E306D1" w:rsidP="001325A7">
            <w:pPr>
              <w:spacing w:line="276" w:lineRule="auto"/>
              <w:rPr>
                <w:rFonts w:ascii="Arial" w:hAnsi="Arial" w:cs="Arial"/>
                <w:sz w:val="24"/>
                <w:szCs w:val="24"/>
              </w:rPr>
            </w:pPr>
          </w:p>
          <w:p w:rsidR="00E306D1" w:rsidRPr="001749DA" w:rsidRDefault="00E306D1" w:rsidP="00E306D1">
            <w:pPr>
              <w:pStyle w:val="ListParagraph"/>
              <w:numPr>
                <w:ilvl w:val="0"/>
                <w:numId w:val="9"/>
              </w:numPr>
              <w:spacing w:line="276" w:lineRule="auto"/>
              <w:rPr>
                <w:rFonts w:ascii="Arial" w:hAnsi="Arial" w:cs="Arial"/>
                <w:sz w:val="24"/>
                <w:szCs w:val="24"/>
              </w:rPr>
            </w:pPr>
            <w:r w:rsidRPr="001749DA">
              <w:rPr>
                <w:rFonts w:ascii="Arial" w:hAnsi="Arial" w:cs="Arial"/>
                <w:sz w:val="24"/>
                <w:szCs w:val="24"/>
              </w:rPr>
              <w:t>25a relates to the possibility that Lambeth were seeking to renege on previous commitments relating to the scope of works and the degree of testing to be carried out on electrical installations. This would require careful management and if necessary political intervention to manage. This could easily escalate to become a red risk.</w:t>
            </w:r>
          </w:p>
          <w:p w:rsidR="00E306D1" w:rsidRPr="001749DA" w:rsidRDefault="00E306D1" w:rsidP="00E306D1">
            <w:pPr>
              <w:pStyle w:val="ListParagraph"/>
              <w:numPr>
                <w:ilvl w:val="0"/>
                <w:numId w:val="9"/>
              </w:numPr>
              <w:spacing w:line="276" w:lineRule="auto"/>
              <w:rPr>
                <w:rFonts w:ascii="Arial" w:hAnsi="Arial" w:cs="Arial"/>
                <w:sz w:val="24"/>
                <w:szCs w:val="24"/>
              </w:rPr>
            </w:pPr>
            <w:r w:rsidRPr="001749DA">
              <w:rPr>
                <w:rFonts w:ascii="Arial" w:hAnsi="Arial" w:cs="Arial"/>
                <w:sz w:val="24"/>
                <w:szCs w:val="24"/>
              </w:rPr>
              <w:t xml:space="preserve">35a and 35b both relate to fire safety. </w:t>
            </w:r>
          </w:p>
          <w:p w:rsidR="00E306D1" w:rsidRPr="001749DA" w:rsidRDefault="00E306D1" w:rsidP="00E306D1">
            <w:pPr>
              <w:pStyle w:val="ListParagraph"/>
              <w:numPr>
                <w:ilvl w:val="0"/>
                <w:numId w:val="9"/>
              </w:numPr>
              <w:spacing w:line="276" w:lineRule="auto"/>
              <w:rPr>
                <w:rFonts w:ascii="Arial" w:hAnsi="Arial" w:cs="Arial"/>
                <w:sz w:val="24"/>
                <w:szCs w:val="24"/>
              </w:rPr>
            </w:pPr>
            <w:r w:rsidRPr="001749DA">
              <w:rPr>
                <w:rFonts w:ascii="Arial" w:hAnsi="Arial" w:cs="Arial"/>
                <w:sz w:val="24"/>
                <w:szCs w:val="24"/>
              </w:rPr>
              <w:t>35a is about the management of advice given to residents and the management process, and whilst this is a green risk it needs to be recorded.</w:t>
            </w:r>
          </w:p>
          <w:p w:rsidR="00E306D1" w:rsidRPr="001749DA" w:rsidRDefault="00E306D1" w:rsidP="00E306D1">
            <w:pPr>
              <w:pStyle w:val="ListParagraph"/>
              <w:numPr>
                <w:ilvl w:val="0"/>
                <w:numId w:val="9"/>
              </w:numPr>
              <w:spacing w:line="276" w:lineRule="auto"/>
              <w:rPr>
                <w:rFonts w:ascii="Arial" w:hAnsi="Arial" w:cs="Arial"/>
                <w:sz w:val="24"/>
                <w:szCs w:val="24"/>
              </w:rPr>
            </w:pPr>
            <w:r w:rsidRPr="001749DA">
              <w:rPr>
                <w:rFonts w:ascii="Arial" w:hAnsi="Arial" w:cs="Arial"/>
                <w:sz w:val="24"/>
                <w:szCs w:val="24"/>
              </w:rPr>
              <w:t>35b related to the circumstances outlined in paragraph 21 below. This will need to be carefully monitored.</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u w:val="single"/>
              </w:rPr>
            </w:pPr>
            <w:r w:rsidRPr="001749DA">
              <w:rPr>
                <w:rFonts w:ascii="Arial" w:hAnsi="Arial" w:cs="Arial"/>
                <w:sz w:val="24"/>
                <w:szCs w:val="24"/>
                <w:u w:val="single"/>
              </w:rPr>
              <w:t>Fire Safety</w:t>
            </w: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ED had now received the FRA’s for all of the blocks on the estate. The same issues had been identified across the estate and the majority of these fell to Lambeth. There are however issues around signage which would need to be addressed.</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Concerns with the quality of the reports which appear in many cases to have been cloned. In addition it was clear that for a limited number of blocks a different assessor was used. These were in a different format and picked up issues in identical blocks that had not been identified.</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Whilst as free holder the Council is strictly liable, concerns that there was a risk to RP residents. Recommendation to fund Colin Carnegie to carry out a fire risk assessor’s course so that we are confident that our blocks are safe.</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u w:val="single"/>
              </w:rPr>
            </w:pPr>
            <w:r w:rsidRPr="001749DA">
              <w:rPr>
                <w:rFonts w:ascii="Arial" w:hAnsi="Arial" w:cs="Arial"/>
                <w:sz w:val="24"/>
                <w:szCs w:val="24"/>
                <w:u w:val="single"/>
              </w:rPr>
              <w:t>Other Issues</w:t>
            </w: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ED had now met with three contractors and had made contact with two others. Each had a different idea on the solution and it is the view that given the likely cost we would need to employ and consultant to draw a specification, help to assess a bid and to assist in the project management as neither CC nor ED have the necessary knowledge and experience in this work.</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Initial discussions with a supplier indicate that comprehensive coverage will be achieved at a cost of approximately £200k plus ongoing support costs.</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ED had therefore identified a consultant Global MSG Securities Ltd who could help in this process. The estimated cost would be £8340 plus VAT. This would be added to the overall project costs and would therefore be met from reserves.</w:t>
            </w:r>
          </w:p>
          <w:p w:rsidR="00E306D1" w:rsidRPr="001749DA" w:rsidRDefault="00E306D1" w:rsidP="001325A7">
            <w:pPr>
              <w:spacing w:line="276" w:lineRule="auto"/>
              <w:rPr>
                <w:rFonts w:ascii="Arial" w:hAnsi="Arial" w:cs="Arial"/>
                <w:b/>
                <w:sz w:val="24"/>
                <w:szCs w:val="24"/>
              </w:rPr>
            </w:pPr>
            <w:r w:rsidRPr="001749DA">
              <w:rPr>
                <w:rFonts w:ascii="Arial" w:hAnsi="Arial" w:cs="Arial"/>
                <w:b/>
                <w:sz w:val="24"/>
                <w:szCs w:val="24"/>
              </w:rPr>
              <w:t>Board AGREED for this work to go ahead and AGREED to quote for MSG.</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u w:val="single"/>
              </w:rPr>
            </w:pPr>
            <w:r w:rsidRPr="001749DA">
              <w:rPr>
                <w:rFonts w:ascii="Arial" w:hAnsi="Arial" w:cs="Arial"/>
                <w:sz w:val="24"/>
                <w:szCs w:val="24"/>
                <w:u w:val="single"/>
              </w:rPr>
              <w:t>Internal Audit Team</w:t>
            </w: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A pre meeting had now been held with the internal audit team pending the Audit due to be held in October. The terms of reference had been agreed and completed an initial review of the preliminary audit survey.</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u w:val="single"/>
              </w:rPr>
            </w:pPr>
            <w:r w:rsidRPr="001749DA">
              <w:rPr>
                <w:rFonts w:ascii="Arial" w:hAnsi="Arial" w:cs="Arial"/>
                <w:sz w:val="24"/>
                <w:szCs w:val="24"/>
                <w:u w:val="single"/>
              </w:rPr>
              <w:t>Waste Collection</w:t>
            </w: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Some progress had been made in relation to the collection of waste on the estate. Wednesday collections were starting marginally earlier which did allow the caretakers to pull out and put back the bins.</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However no progress had been made in relation to Saturday collections and we were going to have to look at our caretakers working patterns to deal with the issue.</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u w:val="single"/>
              </w:rPr>
            </w:pPr>
            <w:r w:rsidRPr="001749DA">
              <w:rPr>
                <w:rFonts w:ascii="Arial" w:hAnsi="Arial" w:cs="Arial"/>
                <w:sz w:val="24"/>
                <w:szCs w:val="24"/>
                <w:u w:val="single"/>
              </w:rPr>
              <w:t>HR</w:t>
            </w: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Alison Spence our HR adviser had decided to retire and therefore would no longer be able to give us support. Peninsular may not be used for all our HR support as we may not get the type of advice we require in many cases. ED had asked Alison if she was able to recommend anyone to assist us in the future.</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Members agreed that Alison had provided an invaluable service and support over the years and a card would be bought and signed.</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Board thanks ED for his continuous diligence to operational work and the Staff Team.</w:t>
            </w:r>
          </w:p>
        </w:tc>
        <w:tc>
          <w:tcPr>
            <w:tcW w:w="1376" w:type="dxa"/>
          </w:tcPr>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SO</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SO</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SO</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SO</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SO</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B26A6" w:rsidRDefault="00EB26A6"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SO/CC</w:t>
            </w:r>
          </w:p>
          <w:p w:rsidR="00E306D1" w:rsidRPr="001749DA" w:rsidRDefault="00E306D1" w:rsidP="001325A7">
            <w:pPr>
              <w:spacing w:line="276" w:lineRule="auto"/>
              <w:jc w:val="center"/>
              <w:rPr>
                <w:rFonts w:ascii="Arial" w:hAnsi="Arial" w:cs="Arial"/>
                <w:b/>
                <w:sz w:val="24"/>
                <w:szCs w:val="24"/>
              </w:rPr>
            </w:pPr>
          </w:p>
          <w:p w:rsidR="00EB26A6" w:rsidRDefault="00EB26A6"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SO/CC</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SO</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B26A6" w:rsidRDefault="00EB26A6" w:rsidP="001325A7">
            <w:pPr>
              <w:spacing w:line="276" w:lineRule="auto"/>
              <w:jc w:val="center"/>
              <w:rPr>
                <w:rFonts w:ascii="Arial" w:hAnsi="Arial" w:cs="Arial"/>
                <w:b/>
                <w:sz w:val="24"/>
                <w:szCs w:val="24"/>
              </w:rPr>
            </w:pPr>
          </w:p>
          <w:p w:rsidR="00EB26A6" w:rsidRDefault="00EB26A6"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rPr>
                <w:rFonts w:ascii="Arial" w:hAnsi="Arial" w:cs="Arial"/>
                <w:b/>
                <w:sz w:val="24"/>
                <w:szCs w:val="24"/>
              </w:rPr>
            </w:pPr>
          </w:p>
          <w:p w:rsidR="00E306D1" w:rsidRPr="001749DA" w:rsidRDefault="00E306D1" w:rsidP="001325A7">
            <w:pPr>
              <w:spacing w:line="276" w:lineRule="auto"/>
              <w:rPr>
                <w:rFonts w:ascii="Arial" w:hAnsi="Arial" w:cs="Arial"/>
                <w:b/>
                <w:sz w:val="24"/>
                <w:szCs w:val="24"/>
              </w:rPr>
            </w:pPr>
          </w:p>
        </w:tc>
      </w:tr>
      <w:tr w:rsidR="00E306D1" w:rsidRPr="001749DA" w:rsidTr="001325A7">
        <w:tc>
          <w:tcPr>
            <w:tcW w:w="817" w:type="dxa"/>
          </w:tcPr>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10</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tc>
        <w:tc>
          <w:tcPr>
            <w:tcW w:w="7049" w:type="dxa"/>
          </w:tcPr>
          <w:p w:rsidR="00E306D1" w:rsidRPr="001749DA" w:rsidRDefault="00E306D1" w:rsidP="001325A7">
            <w:pPr>
              <w:spacing w:line="276" w:lineRule="auto"/>
              <w:rPr>
                <w:rFonts w:ascii="Arial" w:hAnsi="Arial" w:cs="Arial"/>
                <w:sz w:val="24"/>
                <w:szCs w:val="24"/>
              </w:rPr>
            </w:pPr>
            <w:r w:rsidRPr="001749DA">
              <w:rPr>
                <w:rFonts w:ascii="Arial" w:hAnsi="Arial" w:cs="Arial"/>
                <w:b/>
                <w:sz w:val="24"/>
                <w:szCs w:val="24"/>
              </w:rPr>
              <w:t>Allowances</w:t>
            </w: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SO spoke to this item. 1.68% less on our Allowances. Overall, we are doing much better than was anticipated. SO provided a list of all the proposed amounts, but ultimately, RP is in a good financial standing.</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Members were happy with the list.</w:t>
            </w:r>
          </w:p>
          <w:p w:rsidR="00E306D1" w:rsidRPr="001749DA" w:rsidRDefault="00E306D1" w:rsidP="001325A7">
            <w:pPr>
              <w:spacing w:line="276" w:lineRule="auto"/>
              <w:jc w:val="right"/>
              <w:rPr>
                <w:rFonts w:ascii="Arial" w:hAnsi="Arial" w:cs="Arial"/>
                <w:i/>
                <w:sz w:val="24"/>
                <w:szCs w:val="24"/>
              </w:rPr>
            </w:pPr>
          </w:p>
        </w:tc>
        <w:tc>
          <w:tcPr>
            <w:tcW w:w="1376" w:type="dxa"/>
          </w:tcPr>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SO</w:t>
            </w:r>
          </w:p>
        </w:tc>
      </w:tr>
      <w:tr w:rsidR="00E306D1" w:rsidRPr="001749DA" w:rsidTr="001325A7">
        <w:tc>
          <w:tcPr>
            <w:tcW w:w="817" w:type="dxa"/>
          </w:tcPr>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11</w:t>
            </w:r>
          </w:p>
        </w:tc>
        <w:tc>
          <w:tcPr>
            <w:tcW w:w="7049" w:type="dxa"/>
          </w:tcPr>
          <w:p w:rsidR="00E306D1" w:rsidRPr="001749DA" w:rsidRDefault="00E306D1" w:rsidP="001325A7">
            <w:pPr>
              <w:spacing w:line="276" w:lineRule="auto"/>
              <w:rPr>
                <w:rFonts w:ascii="Arial" w:hAnsi="Arial" w:cs="Arial"/>
                <w:b/>
                <w:sz w:val="24"/>
                <w:szCs w:val="24"/>
              </w:rPr>
            </w:pPr>
            <w:r w:rsidRPr="001749DA">
              <w:rPr>
                <w:rFonts w:ascii="Arial" w:hAnsi="Arial" w:cs="Arial"/>
                <w:b/>
                <w:sz w:val="24"/>
                <w:szCs w:val="24"/>
              </w:rPr>
              <w:t>FOR INFORMATION</w:t>
            </w:r>
          </w:p>
          <w:p w:rsidR="00E306D1" w:rsidRPr="001749DA" w:rsidRDefault="00E306D1" w:rsidP="001325A7">
            <w:pPr>
              <w:spacing w:line="276" w:lineRule="auto"/>
              <w:rPr>
                <w:rFonts w:ascii="Arial" w:hAnsi="Arial" w:cs="Arial"/>
                <w:b/>
                <w:sz w:val="24"/>
                <w:szCs w:val="24"/>
              </w:rPr>
            </w:pPr>
            <w:r w:rsidRPr="001749DA">
              <w:rPr>
                <w:rFonts w:ascii="Arial" w:hAnsi="Arial" w:cs="Arial"/>
                <w:b/>
                <w:sz w:val="24"/>
                <w:szCs w:val="24"/>
              </w:rPr>
              <w:t>Business Plan</w:t>
            </w: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Members are asked to note and comment on progress against the 2017/20 Business Plan Action Plan.</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At its meeting of 28.3.17 the Board verified the RPRMO business plan action plan for 2017/20 and requested that it be considered on a quarterly basis. Given the recent nature of the plan this is the first update to the Board.</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The Board will however wish to note that there were three targets where were late. Targets 1 and 2 both related to Lambeth major works projects and were therefore outside of our control. However target 12 in relation had been delayed as costs were considerably higher than anticipated. We were seeking an additional quote but it was likely that we would need to reduce the scope of the work to make it affordable.</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b/>
                <w:sz w:val="24"/>
                <w:szCs w:val="24"/>
              </w:rPr>
            </w:pPr>
            <w:r w:rsidRPr="001749DA">
              <w:rPr>
                <w:rFonts w:ascii="Arial" w:hAnsi="Arial" w:cs="Arial"/>
                <w:sz w:val="24"/>
                <w:szCs w:val="24"/>
              </w:rPr>
              <w:t>Finally it should be noted that there were a number of targets that were the responsibility of the Board who would need to agree a way of meeting them.</w:t>
            </w:r>
          </w:p>
        </w:tc>
        <w:tc>
          <w:tcPr>
            <w:tcW w:w="1376" w:type="dxa"/>
          </w:tcPr>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SO</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241FAC" w:rsidRDefault="00241FAC" w:rsidP="001325A7">
            <w:pPr>
              <w:spacing w:line="276" w:lineRule="auto"/>
              <w:jc w:val="center"/>
              <w:rPr>
                <w:rFonts w:ascii="Arial" w:hAnsi="Arial" w:cs="Arial"/>
                <w:b/>
                <w:sz w:val="24"/>
                <w:szCs w:val="24"/>
              </w:rPr>
            </w:pPr>
          </w:p>
          <w:p w:rsidR="00241FAC" w:rsidRDefault="00E306D1" w:rsidP="001325A7">
            <w:pPr>
              <w:spacing w:line="276" w:lineRule="auto"/>
              <w:jc w:val="center"/>
              <w:rPr>
                <w:rFonts w:ascii="Arial" w:hAnsi="Arial" w:cs="Arial"/>
                <w:b/>
                <w:sz w:val="24"/>
                <w:szCs w:val="24"/>
              </w:rPr>
            </w:pPr>
            <w:r w:rsidRPr="001749DA">
              <w:rPr>
                <w:rFonts w:ascii="Arial" w:hAnsi="Arial" w:cs="Arial"/>
                <w:b/>
                <w:sz w:val="24"/>
                <w:szCs w:val="24"/>
              </w:rPr>
              <w:t>SO/</w:t>
            </w: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BOARD</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tc>
      </w:tr>
      <w:tr w:rsidR="00E306D1" w:rsidRPr="001749DA" w:rsidTr="001325A7">
        <w:tc>
          <w:tcPr>
            <w:tcW w:w="817" w:type="dxa"/>
          </w:tcPr>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12</w:t>
            </w:r>
          </w:p>
        </w:tc>
        <w:tc>
          <w:tcPr>
            <w:tcW w:w="7049" w:type="dxa"/>
          </w:tcPr>
          <w:p w:rsidR="00E306D1" w:rsidRPr="001749DA" w:rsidRDefault="00E306D1" w:rsidP="001325A7">
            <w:pPr>
              <w:spacing w:line="276" w:lineRule="auto"/>
              <w:rPr>
                <w:rFonts w:ascii="Arial" w:hAnsi="Arial" w:cs="Arial"/>
                <w:sz w:val="24"/>
                <w:szCs w:val="24"/>
              </w:rPr>
            </w:pPr>
            <w:r w:rsidRPr="001749DA">
              <w:rPr>
                <w:rFonts w:ascii="Arial" w:hAnsi="Arial" w:cs="Arial"/>
                <w:b/>
                <w:sz w:val="24"/>
                <w:szCs w:val="24"/>
              </w:rPr>
              <w:t>Finance Update</w:t>
            </w: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Members noted the Finance Minutes and reports. Our Auditors were pleased with our financial managed for the past year and congratulated SO and JM for their hard work in keeping RP a strong financial business.</w:t>
            </w:r>
          </w:p>
          <w:p w:rsidR="00E306D1" w:rsidRPr="001749DA" w:rsidRDefault="00E306D1" w:rsidP="001325A7">
            <w:pPr>
              <w:spacing w:line="276" w:lineRule="auto"/>
              <w:rPr>
                <w:rFonts w:ascii="Arial" w:hAnsi="Arial" w:cs="Arial"/>
                <w:sz w:val="24"/>
                <w:szCs w:val="24"/>
              </w:rPr>
            </w:pPr>
          </w:p>
        </w:tc>
        <w:tc>
          <w:tcPr>
            <w:tcW w:w="1376" w:type="dxa"/>
          </w:tcPr>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SO/JM</w:t>
            </w:r>
          </w:p>
        </w:tc>
      </w:tr>
      <w:tr w:rsidR="00E306D1" w:rsidRPr="001749DA" w:rsidTr="001325A7">
        <w:tc>
          <w:tcPr>
            <w:tcW w:w="817" w:type="dxa"/>
          </w:tcPr>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13</w:t>
            </w: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13.1</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13.2</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241FAC" w:rsidRDefault="00241FAC"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bookmarkStart w:id="0" w:name="_GoBack"/>
            <w:bookmarkEnd w:id="0"/>
            <w:r w:rsidRPr="001749DA">
              <w:rPr>
                <w:rFonts w:ascii="Arial" w:hAnsi="Arial" w:cs="Arial"/>
                <w:b/>
                <w:sz w:val="24"/>
                <w:szCs w:val="24"/>
              </w:rPr>
              <w:t>13.3</w:t>
            </w:r>
          </w:p>
        </w:tc>
        <w:tc>
          <w:tcPr>
            <w:tcW w:w="7049" w:type="dxa"/>
          </w:tcPr>
          <w:p w:rsidR="00E306D1" w:rsidRPr="001749DA" w:rsidRDefault="00E306D1" w:rsidP="001325A7">
            <w:pPr>
              <w:spacing w:line="276" w:lineRule="auto"/>
              <w:rPr>
                <w:rFonts w:ascii="Arial" w:hAnsi="Arial" w:cs="Arial"/>
                <w:b/>
                <w:sz w:val="24"/>
                <w:szCs w:val="24"/>
              </w:rPr>
            </w:pPr>
            <w:r w:rsidRPr="001749DA">
              <w:rPr>
                <w:rFonts w:ascii="Arial" w:hAnsi="Arial" w:cs="Arial"/>
                <w:b/>
                <w:sz w:val="24"/>
                <w:szCs w:val="24"/>
              </w:rPr>
              <w:t>AOB</w:t>
            </w:r>
          </w:p>
          <w:p w:rsidR="00E306D1" w:rsidRPr="001749DA" w:rsidRDefault="00E306D1" w:rsidP="001325A7">
            <w:pPr>
              <w:spacing w:line="276" w:lineRule="auto"/>
              <w:rPr>
                <w:rFonts w:ascii="Arial" w:hAnsi="Arial" w:cs="Arial"/>
                <w:sz w:val="24"/>
                <w:szCs w:val="24"/>
              </w:rPr>
            </w:pPr>
            <w:r w:rsidRPr="001749DA">
              <w:rPr>
                <w:rFonts w:ascii="Arial" w:hAnsi="Arial" w:cs="Arial"/>
                <w:b/>
                <w:sz w:val="24"/>
                <w:szCs w:val="24"/>
              </w:rPr>
              <w:t>Bikes in Hyperion House</w:t>
            </w:r>
            <w:r w:rsidRPr="001749DA">
              <w:rPr>
                <w:rFonts w:ascii="Arial" w:hAnsi="Arial" w:cs="Arial"/>
                <w:sz w:val="24"/>
                <w:szCs w:val="24"/>
              </w:rPr>
              <w:t xml:space="preserve"> – MS raised her concerns about this again and SO agreed to follow up with CC</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r w:rsidRPr="001749DA">
              <w:rPr>
                <w:rFonts w:ascii="Arial" w:hAnsi="Arial" w:cs="Arial"/>
                <w:b/>
                <w:sz w:val="24"/>
                <w:szCs w:val="24"/>
              </w:rPr>
              <w:t>ASB</w:t>
            </w:r>
            <w:r w:rsidRPr="001749DA">
              <w:rPr>
                <w:rFonts w:ascii="Arial" w:hAnsi="Arial" w:cs="Arial"/>
                <w:sz w:val="24"/>
                <w:szCs w:val="24"/>
              </w:rPr>
              <w:t xml:space="preserve"> –</w:t>
            </w:r>
            <w:r w:rsidRPr="001749DA">
              <w:rPr>
                <w:rFonts w:ascii="Arial" w:hAnsi="Arial" w:cs="Arial"/>
                <w:b/>
                <w:sz w:val="24"/>
                <w:szCs w:val="24"/>
              </w:rPr>
              <w:t xml:space="preserve"> </w:t>
            </w:r>
            <w:r w:rsidRPr="001749DA">
              <w:rPr>
                <w:rFonts w:ascii="Arial" w:hAnsi="Arial" w:cs="Arial"/>
                <w:sz w:val="24"/>
                <w:szCs w:val="24"/>
              </w:rPr>
              <w:t>AE raised the issue of young men in stairways on Tanhurst smoking drugs and how intimidating this can be. SO confirmed that this is a Police matter, so always call the Police and not personally attempt to tackle, to keep ourselves safe.</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r w:rsidRPr="001749DA">
              <w:rPr>
                <w:rFonts w:ascii="Arial" w:hAnsi="Arial" w:cs="Arial"/>
                <w:sz w:val="24"/>
                <w:szCs w:val="24"/>
              </w:rPr>
              <w:t>Brief discussions on the positive ways we could engage the young people.</w:t>
            </w:r>
          </w:p>
          <w:p w:rsidR="00E306D1" w:rsidRPr="001749DA" w:rsidRDefault="00E306D1" w:rsidP="001325A7">
            <w:pPr>
              <w:spacing w:line="276" w:lineRule="auto"/>
              <w:rPr>
                <w:rFonts w:ascii="Arial" w:hAnsi="Arial" w:cs="Arial"/>
                <w:sz w:val="24"/>
                <w:szCs w:val="24"/>
              </w:rPr>
            </w:pPr>
          </w:p>
          <w:p w:rsidR="00E306D1" w:rsidRPr="001749DA" w:rsidRDefault="00E306D1" w:rsidP="001325A7">
            <w:pPr>
              <w:spacing w:line="276" w:lineRule="auto"/>
              <w:rPr>
                <w:rFonts w:ascii="Arial" w:hAnsi="Arial" w:cs="Arial"/>
                <w:sz w:val="24"/>
                <w:szCs w:val="24"/>
              </w:rPr>
            </w:pPr>
            <w:r w:rsidRPr="001749DA">
              <w:rPr>
                <w:rFonts w:ascii="Arial" w:hAnsi="Arial" w:cs="Arial"/>
                <w:b/>
                <w:sz w:val="24"/>
                <w:szCs w:val="24"/>
              </w:rPr>
              <w:t xml:space="preserve">Brixton Energy </w:t>
            </w:r>
            <w:r w:rsidRPr="001749DA">
              <w:rPr>
                <w:rFonts w:ascii="Arial" w:hAnsi="Arial" w:cs="Arial"/>
                <w:sz w:val="24"/>
                <w:szCs w:val="24"/>
              </w:rPr>
              <w:t>– Discussions on the finances raised from Brixton Energy and how these can be utilised.</w:t>
            </w:r>
          </w:p>
          <w:p w:rsidR="00E306D1" w:rsidRPr="001749DA" w:rsidRDefault="00E306D1" w:rsidP="001325A7">
            <w:pPr>
              <w:spacing w:line="276" w:lineRule="auto"/>
              <w:rPr>
                <w:rFonts w:ascii="Arial" w:hAnsi="Arial" w:cs="Arial"/>
                <w:sz w:val="24"/>
                <w:szCs w:val="24"/>
              </w:rPr>
            </w:pPr>
          </w:p>
        </w:tc>
        <w:tc>
          <w:tcPr>
            <w:tcW w:w="1376" w:type="dxa"/>
          </w:tcPr>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SO/CC</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SO/BOARD</w:t>
            </w: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p w:rsidR="00E306D1" w:rsidRPr="001749DA" w:rsidRDefault="00E306D1" w:rsidP="001325A7">
            <w:pPr>
              <w:spacing w:line="276" w:lineRule="auto"/>
              <w:jc w:val="center"/>
              <w:rPr>
                <w:rFonts w:ascii="Arial" w:hAnsi="Arial" w:cs="Arial"/>
                <w:b/>
                <w:sz w:val="24"/>
                <w:szCs w:val="24"/>
              </w:rPr>
            </w:pPr>
          </w:p>
        </w:tc>
      </w:tr>
      <w:tr w:rsidR="00E306D1" w:rsidRPr="001749DA" w:rsidTr="001325A7">
        <w:tc>
          <w:tcPr>
            <w:tcW w:w="817" w:type="dxa"/>
          </w:tcPr>
          <w:p w:rsidR="00E306D1" w:rsidRPr="001749DA" w:rsidRDefault="00E306D1" w:rsidP="001325A7">
            <w:pPr>
              <w:spacing w:line="276" w:lineRule="auto"/>
              <w:jc w:val="center"/>
              <w:rPr>
                <w:rFonts w:ascii="Arial" w:hAnsi="Arial" w:cs="Arial"/>
                <w:b/>
                <w:sz w:val="24"/>
                <w:szCs w:val="24"/>
              </w:rPr>
            </w:pPr>
            <w:r w:rsidRPr="001749DA">
              <w:rPr>
                <w:rFonts w:ascii="Arial" w:hAnsi="Arial" w:cs="Arial"/>
                <w:b/>
                <w:sz w:val="24"/>
                <w:szCs w:val="24"/>
              </w:rPr>
              <w:t>14.</w:t>
            </w:r>
          </w:p>
        </w:tc>
        <w:tc>
          <w:tcPr>
            <w:tcW w:w="7049" w:type="dxa"/>
          </w:tcPr>
          <w:p w:rsidR="00E306D1" w:rsidRPr="001749DA" w:rsidRDefault="00E306D1" w:rsidP="001325A7">
            <w:pPr>
              <w:spacing w:line="276" w:lineRule="auto"/>
              <w:rPr>
                <w:rFonts w:ascii="Arial" w:hAnsi="Arial" w:cs="Arial"/>
                <w:sz w:val="24"/>
                <w:szCs w:val="24"/>
              </w:rPr>
            </w:pPr>
            <w:r w:rsidRPr="001749DA">
              <w:rPr>
                <w:rFonts w:ascii="Arial" w:hAnsi="Arial" w:cs="Arial"/>
                <w:b/>
                <w:sz w:val="24"/>
                <w:szCs w:val="24"/>
              </w:rPr>
              <w:t>Date of Next Meeting</w:t>
            </w:r>
          </w:p>
          <w:p w:rsidR="00E306D1" w:rsidRPr="001749DA" w:rsidRDefault="00E306D1" w:rsidP="001325A7">
            <w:pPr>
              <w:spacing w:line="276" w:lineRule="auto"/>
              <w:rPr>
                <w:rFonts w:ascii="Arial" w:hAnsi="Arial" w:cs="Arial"/>
                <w:b/>
                <w:sz w:val="24"/>
                <w:szCs w:val="24"/>
              </w:rPr>
            </w:pPr>
            <w:r w:rsidRPr="001749DA">
              <w:rPr>
                <w:rFonts w:ascii="Arial" w:hAnsi="Arial" w:cs="Arial"/>
                <w:b/>
                <w:sz w:val="24"/>
                <w:szCs w:val="24"/>
              </w:rPr>
              <w:t>Tuesday 31 October @ 7pm</w:t>
            </w:r>
          </w:p>
          <w:p w:rsidR="00E306D1" w:rsidRPr="001749DA" w:rsidRDefault="00E306D1" w:rsidP="001325A7">
            <w:pPr>
              <w:spacing w:line="276" w:lineRule="auto"/>
              <w:rPr>
                <w:rFonts w:ascii="Arial" w:hAnsi="Arial" w:cs="Arial"/>
                <w:b/>
                <w:sz w:val="24"/>
                <w:szCs w:val="24"/>
              </w:rPr>
            </w:pPr>
          </w:p>
        </w:tc>
        <w:tc>
          <w:tcPr>
            <w:tcW w:w="1376" w:type="dxa"/>
          </w:tcPr>
          <w:p w:rsidR="00E306D1" w:rsidRPr="001749DA" w:rsidRDefault="00E306D1" w:rsidP="001325A7">
            <w:pPr>
              <w:spacing w:line="276" w:lineRule="auto"/>
              <w:jc w:val="center"/>
              <w:rPr>
                <w:rFonts w:ascii="Arial" w:hAnsi="Arial" w:cs="Arial"/>
                <w:b/>
                <w:sz w:val="24"/>
                <w:szCs w:val="24"/>
              </w:rPr>
            </w:pPr>
          </w:p>
        </w:tc>
      </w:tr>
      <w:tr w:rsidR="00E306D1" w:rsidRPr="001749DA" w:rsidTr="001325A7">
        <w:tc>
          <w:tcPr>
            <w:tcW w:w="817" w:type="dxa"/>
          </w:tcPr>
          <w:p w:rsidR="00E306D1" w:rsidRPr="001749DA" w:rsidRDefault="00E306D1" w:rsidP="001325A7">
            <w:pPr>
              <w:spacing w:line="276" w:lineRule="auto"/>
              <w:jc w:val="center"/>
              <w:rPr>
                <w:rFonts w:ascii="Arial" w:hAnsi="Arial" w:cs="Arial"/>
                <w:b/>
                <w:sz w:val="24"/>
                <w:szCs w:val="24"/>
              </w:rPr>
            </w:pPr>
          </w:p>
        </w:tc>
        <w:tc>
          <w:tcPr>
            <w:tcW w:w="7049" w:type="dxa"/>
          </w:tcPr>
          <w:p w:rsidR="00E306D1" w:rsidRPr="001749DA" w:rsidRDefault="00E306D1" w:rsidP="001325A7">
            <w:pPr>
              <w:spacing w:line="276" w:lineRule="auto"/>
              <w:rPr>
                <w:rFonts w:ascii="Arial" w:hAnsi="Arial" w:cs="Arial"/>
                <w:b/>
                <w:sz w:val="24"/>
                <w:szCs w:val="24"/>
              </w:rPr>
            </w:pPr>
          </w:p>
        </w:tc>
        <w:tc>
          <w:tcPr>
            <w:tcW w:w="1376" w:type="dxa"/>
          </w:tcPr>
          <w:p w:rsidR="00E306D1" w:rsidRPr="001749DA" w:rsidRDefault="00E306D1" w:rsidP="001325A7">
            <w:pPr>
              <w:spacing w:line="276" w:lineRule="auto"/>
              <w:jc w:val="center"/>
              <w:rPr>
                <w:rFonts w:ascii="Arial" w:hAnsi="Arial" w:cs="Arial"/>
                <w:b/>
                <w:sz w:val="24"/>
                <w:szCs w:val="24"/>
              </w:rPr>
            </w:pPr>
          </w:p>
        </w:tc>
      </w:tr>
    </w:tbl>
    <w:tbl>
      <w:tblPr>
        <w:tblpPr w:leftFromText="180" w:rightFromText="180" w:vertAnchor="text" w:horzAnchor="margin" w:tblpY="1"/>
        <w:tblW w:w="9242" w:type="dxa"/>
        <w:tblCellMar>
          <w:left w:w="10" w:type="dxa"/>
          <w:right w:w="10" w:type="dxa"/>
        </w:tblCellMar>
        <w:tblLook w:val="04A0" w:firstRow="1" w:lastRow="0" w:firstColumn="1" w:lastColumn="0" w:noHBand="0" w:noVBand="1"/>
      </w:tblPr>
      <w:tblGrid>
        <w:gridCol w:w="4371"/>
        <w:gridCol w:w="1814"/>
        <w:gridCol w:w="3057"/>
      </w:tblGrid>
      <w:tr w:rsidR="00E306D1" w:rsidRPr="001749DA" w:rsidTr="00E306D1">
        <w:tc>
          <w:tcPr>
            <w:tcW w:w="437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E306D1" w:rsidRPr="001749DA" w:rsidRDefault="00E306D1" w:rsidP="00E306D1">
            <w:pPr>
              <w:spacing w:line="276" w:lineRule="auto"/>
              <w:rPr>
                <w:rFonts w:ascii="Arial" w:hAnsi="Arial" w:cs="Arial"/>
                <w:b/>
                <w:sz w:val="24"/>
                <w:szCs w:val="24"/>
              </w:rPr>
            </w:pPr>
            <w:r w:rsidRPr="001749DA">
              <w:rPr>
                <w:rFonts w:ascii="Arial" w:hAnsi="Arial" w:cs="Arial"/>
                <w:sz w:val="24"/>
                <w:szCs w:val="24"/>
              </w:rPr>
              <w:br w:type="page"/>
            </w:r>
            <w:r w:rsidRPr="001749DA">
              <w:rPr>
                <w:rFonts w:ascii="Arial" w:hAnsi="Arial" w:cs="Arial"/>
                <w:sz w:val="24"/>
                <w:szCs w:val="24"/>
              </w:rPr>
              <w:br w:type="page"/>
            </w:r>
            <w:r w:rsidRPr="001749DA">
              <w:rPr>
                <w:rFonts w:ascii="Arial" w:hAnsi="Arial" w:cs="Arial"/>
                <w:sz w:val="24"/>
                <w:szCs w:val="24"/>
              </w:rPr>
              <w:br w:type="page"/>
            </w:r>
            <w:r w:rsidRPr="001749DA">
              <w:rPr>
                <w:rFonts w:ascii="Arial" w:hAnsi="Arial" w:cs="Arial"/>
                <w:b/>
                <w:sz w:val="24"/>
                <w:szCs w:val="24"/>
              </w:rPr>
              <w:t>ACTION POINTS</w:t>
            </w:r>
          </w:p>
          <w:p w:rsidR="00E306D1" w:rsidRPr="001749DA" w:rsidRDefault="00E306D1" w:rsidP="00E306D1">
            <w:pPr>
              <w:spacing w:line="276" w:lineRule="auto"/>
              <w:rPr>
                <w:rFonts w:ascii="Arial" w:hAnsi="Arial" w:cs="Arial"/>
                <w:b/>
                <w:sz w:val="24"/>
                <w:szCs w:val="24"/>
              </w:rPr>
            </w:pPr>
          </w:p>
        </w:tc>
        <w:tc>
          <w:tcPr>
            <w:tcW w:w="181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E306D1" w:rsidRPr="001749DA" w:rsidRDefault="00E306D1" w:rsidP="00E306D1">
            <w:pPr>
              <w:spacing w:line="276" w:lineRule="auto"/>
              <w:rPr>
                <w:rFonts w:ascii="Arial" w:hAnsi="Arial" w:cs="Arial"/>
                <w:b/>
                <w:sz w:val="24"/>
                <w:szCs w:val="24"/>
              </w:rPr>
            </w:pPr>
            <w:r w:rsidRPr="001749DA">
              <w:rPr>
                <w:rFonts w:ascii="Arial" w:hAnsi="Arial" w:cs="Arial"/>
                <w:b/>
                <w:sz w:val="24"/>
                <w:szCs w:val="24"/>
              </w:rPr>
              <w:t>TASKED TO</w:t>
            </w:r>
          </w:p>
        </w:tc>
        <w:tc>
          <w:tcPr>
            <w:tcW w:w="305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E306D1" w:rsidRPr="001749DA" w:rsidRDefault="00E306D1" w:rsidP="00E306D1">
            <w:pPr>
              <w:spacing w:line="276" w:lineRule="auto"/>
              <w:rPr>
                <w:rFonts w:ascii="Arial" w:hAnsi="Arial" w:cs="Arial"/>
                <w:b/>
                <w:sz w:val="24"/>
                <w:szCs w:val="24"/>
              </w:rPr>
            </w:pPr>
            <w:r w:rsidRPr="001749DA">
              <w:rPr>
                <w:rFonts w:ascii="Arial" w:hAnsi="Arial" w:cs="Arial"/>
                <w:b/>
                <w:sz w:val="24"/>
                <w:szCs w:val="24"/>
              </w:rPr>
              <w:t>DEADLINE (IF APPLICABLE)</w:t>
            </w:r>
          </w:p>
        </w:tc>
      </w:tr>
      <w:tr w:rsidR="00E306D1" w:rsidRPr="001749DA" w:rsidTr="00E306D1">
        <w:tc>
          <w:tcPr>
            <w:tcW w:w="43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E306D1" w:rsidRPr="001749DA" w:rsidRDefault="00E306D1" w:rsidP="00E306D1">
            <w:pPr>
              <w:pStyle w:val="ListParagraph"/>
              <w:numPr>
                <w:ilvl w:val="0"/>
                <w:numId w:val="4"/>
              </w:numPr>
              <w:spacing w:line="276" w:lineRule="auto"/>
              <w:rPr>
                <w:rFonts w:ascii="Arial" w:hAnsi="Arial" w:cs="Arial"/>
                <w:b/>
                <w:sz w:val="24"/>
                <w:szCs w:val="24"/>
              </w:rPr>
            </w:pPr>
            <w:r w:rsidRPr="001749DA">
              <w:rPr>
                <w:rFonts w:ascii="Arial" w:hAnsi="Arial" w:cs="Arial"/>
                <w:b/>
                <w:sz w:val="24"/>
                <w:szCs w:val="24"/>
              </w:rPr>
              <w:t>One more Board Appraisal outstanding</w:t>
            </w:r>
          </w:p>
        </w:tc>
        <w:tc>
          <w:tcPr>
            <w:tcW w:w="181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E306D1" w:rsidRPr="001749DA" w:rsidRDefault="00E306D1" w:rsidP="00E306D1">
            <w:pPr>
              <w:spacing w:line="276" w:lineRule="auto"/>
              <w:rPr>
                <w:rFonts w:ascii="Arial" w:hAnsi="Arial" w:cs="Arial"/>
                <w:b/>
                <w:sz w:val="24"/>
                <w:szCs w:val="24"/>
              </w:rPr>
            </w:pPr>
            <w:r w:rsidRPr="001749DA">
              <w:rPr>
                <w:rFonts w:ascii="Arial" w:hAnsi="Arial" w:cs="Arial"/>
                <w:b/>
                <w:sz w:val="24"/>
                <w:szCs w:val="24"/>
              </w:rPr>
              <w:t>OI</w:t>
            </w:r>
          </w:p>
        </w:tc>
        <w:tc>
          <w:tcPr>
            <w:tcW w:w="305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E306D1" w:rsidRPr="001749DA" w:rsidRDefault="00E306D1" w:rsidP="00E306D1">
            <w:pPr>
              <w:spacing w:line="276" w:lineRule="auto"/>
              <w:rPr>
                <w:rFonts w:ascii="Arial" w:hAnsi="Arial" w:cs="Arial"/>
                <w:b/>
                <w:sz w:val="24"/>
                <w:szCs w:val="24"/>
              </w:rPr>
            </w:pPr>
            <w:r w:rsidRPr="001749DA">
              <w:rPr>
                <w:rFonts w:ascii="Arial" w:hAnsi="Arial" w:cs="Arial"/>
                <w:b/>
                <w:sz w:val="24"/>
                <w:szCs w:val="24"/>
              </w:rPr>
              <w:t>June 2017</w:t>
            </w:r>
          </w:p>
        </w:tc>
      </w:tr>
      <w:tr w:rsidR="00E306D1" w:rsidRPr="001749DA" w:rsidTr="00E306D1">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06D1" w:rsidRPr="001749DA" w:rsidRDefault="00E306D1" w:rsidP="00E306D1">
            <w:pPr>
              <w:pStyle w:val="ListParagraph"/>
              <w:numPr>
                <w:ilvl w:val="0"/>
                <w:numId w:val="4"/>
              </w:numPr>
              <w:spacing w:line="276" w:lineRule="auto"/>
              <w:rPr>
                <w:rFonts w:ascii="Arial" w:hAnsi="Arial" w:cs="Arial"/>
                <w:b/>
                <w:sz w:val="24"/>
                <w:szCs w:val="24"/>
              </w:rPr>
            </w:pPr>
            <w:r w:rsidRPr="001749DA">
              <w:rPr>
                <w:rFonts w:ascii="Arial" w:hAnsi="Arial" w:cs="Arial"/>
                <w:b/>
                <w:sz w:val="24"/>
                <w:szCs w:val="24"/>
              </w:rPr>
              <w:t>Board Door Knocking</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06D1" w:rsidRPr="001749DA" w:rsidRDefault="00E306D1" w:rsidP="00E306D1">
            <w:pPr>
              <w:spacing w:line="276" w:lineRule="auto"/>
              <w:rPr>
                <w:rFonts w:ascii="Arial" w:hAnsi="Arial" w:cs="Arial"/>
                <w:b/>
                <w:sz w:val="24"/>
                <w:szCs w:val="24"/>
              </w:rPr>
            </w:pPr>
            <w:r w:rsidRPr="001749DA">
              <w:rPr>
                <w:rFonts w:ascii="Arial" w:hAnsi="Arial" w:cs="Arial"/>
                <w:b/>
                <w:sz w:val="24"/>
                <w:szCs w:val="24"/>
              </w:rPr>
              <w:t>MJ &amp; Board</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06D1" w:rsidRPr="001749DA" w:rsidRDefault="00E306D1" w:rsidP="00E306D1">
            <w:pPr>
              <w:spacing w:line="276" w:lineRule="auto"/>
              <w:rPr>
                <w:rFonts w:ascii="Arial" w:hAnsi="Arial" w:cs="Arial"/>
                <w:b/>
                <w:sz w:val="24"/>
                <w:szCs w:val="24"/>
              </w:rPr>
            </w:pPr>
            <w:r w:rsidRPr="001749DA">
              <w:rPr>
                <w:rFonts w:ascii="Arial" w:hAnsi="Arial" w:cs="Arial"/>
                <w:b/>
                <w:sz w:val="24"/>
                <w:szCs w:val="24"/>
              </w:rPr>
              <w:t>September –November 2017</w:t>
            </w:r>
          </w:p>
        </w:tc>
      </w:tr>
      <w:tr w:rsidR="00E306D1" w:rsidRPr="001749DA" w:rsidTr="00E306D1">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06D1" w:rsidRPr="001749DA" w:rsidRDefault="00E306D1" w:rsidP="00E306D1">
            <w:pPr>
              <w:pStyle w:val="ListParagraph"/>
              <w:numPr>
                <w:ilvl w:val="0"/>
                <w:numId w:val="4"/>
              </w:numPr>
              <w:spacing w:line="276" w:lineRule="auto"/>
              <w:rPr>
                <w:rFonts w:ascii="Arial" w:hAnsi="Arial" w:cs="Arial"/>
                <w:b/>
                <w:sz w:val="24"/>
                <w:szCs w:val="24"/>
              </w:rPr>
            </w:pPr>
            <w:r w:rsidRPr="001749DA">
              <w:rPr>
                <w:rFonts w:ascii="Arial" w:hAnsi="Arial" w:cs="Arial"/>
                <w:b/>
                <w:sz w:val="24"/>
                <w:szCs w:val="24"/>
              </w:rPr>
              <w:t>Brixton Energy – use of surplus</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06D1" w:rsidRPr="001749DA" w:rsidRDefault="00E306D1" w:rsidP="00E306D1">
            <w:pPr>
              <w:spacing w:line="276" w:lineRule="auto"/>
              <w:rPr>
                <w:rFonts w:ascii="Arial" w:hAnsi="Arial" w:cs="Arial"/>
                <w:b/>
                <w:sz w:val="24"/>
                <w:szCs w:val="24"/>
              </w:rPr>
            </w:pPr>
            <w:r w:rsidRPr="001749DA">
              <w:rPr>
                <w:rFonts w:ascii="Arial" w:hAnsi="Arial" w:cs="Arial"/>
                <w:b/>
                <w:sz w:val="24"/>
                <w:szCs w:val="24"/>
              </w:rPr>
              <w:t>SO</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06D1" w:rsidRPr="001749DA" w:rsidRDefault="00E306D1" w:rsidP="00E306D1">
            <w:pPr>
              <w:spacing w:line="276" w:lineRule="auto"/>
              <w:rPr>
                <w:rFonts w:ascii="Arial" w:hAnsi="Arial" w:cs="Arial"/>
                <w:b/>
                <w:sz w:val="24"/>
                <w:szCs w:val="24"/>
              </w:rPr>
            </w:pPr>
            <w:r w:rsidRPr="001749DA">
              <w:rPr>
                <w:rFonts w:ascii="Arial" w:hAnsi="Arial" w:cs="Arial"/>
                <w:b/>
                <w:sz w:val="24"/>
                <w:szCs w:val="24"/>
              </w:rPr>
              <w:t>October 2017</w:t>
            </w:r>
          </w:p>
        </w:tc>
      </w:tr>
      <w:tr w:rsidR="00E306D1" w:rsidRPr="001749DA" w:rsidTr="00E306D1">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06D1" w:rsidRPr="001749DA" w:rsidRDefault="00E306D1" w:rsidP="00E306D1">
            <w:pPr>
              <w:pStyle w:val="ListParagraph"/>
              <w:numPr>
                <w:ilvl w:val="0"/>
                <w:numId w:val="4"/>
              </w:numPr>
              <w:spacing w:line="276" w:lineRule="auto"/>
              <w:rPr>
                <w:rFonts w:ascii="Arial" w:hAnsi="Arial" w:cs="Arial"/>
                <w:b/>
                <w:sz w:val="24"/>
                <w:szCs w:val="24"/>
              </w:rPr>
            </w:pPr>
            <w:r w:rsidRPr="001749DA">
              <w:rPr>
                <w:rFonts w:ascii="Arial" w:hAnsi="Arial" w:cs="Arial"/>
                <w:b/>
                <w:sz w:val="24"/>
                <w:szCs w:val="24"/>
              </w:rPr>
              <w:t>Bikes under Hyperion House</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06D1" w:rsidRPr="001749DA" w:rsidRDefault="00E306D1" w:rsidP="00E306D1">
            <w:pPr>
              <w:spacing w:line="276" w:lineRule="auto"/>
              <w:rPr>
                <w:rFonts w:ascii="Arial" w:hAnsi="Arial" w:cs="Arial"/>
                <w:b/>
                <w:sz w:val="24"/>
                <w:szCs w:val="24"/>
              </w:rPr>
            </w:pPr>
            <w:r w:rsidRPr="001749DA">
              <w:rPr>
                <w:rFonts w:ascii="Arial" w:hAnsi="Arial" w:cs="Arial"/>
                <w:b/>
                <w:sz w:val="24"/>
                <w:szCs w:val="24"/>
              </w:rPr>
              <w:t>CC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06D1" w:rsidRPr="001749DA" w:rsidRDefault="00E306D1" w:rsidP="00E306D1">
            <w:pPr>
              <w:spacing w:line="276" w:lineRule="auto"/>
              <w:rPr>
                <w:rFonts w:ascii="Arial" w:hAnsi="Arial" w:cs="Arial"/>
                <w:b/>
                <w:sz w:val="24"/>
                <w:szCs w:val="24"/>
              </w:rPr>
            </w:pPr>
            <w:r w:rsidRPr="001749DA">
              <w:rPr>
                <w:rFonts w:ascii="Arial" w:hAnsi="Arial" w:cs="Arial"/>
                <w:b/>
                <w:sz w:val="24"/>
                <w:szCs w:val="24"/>
              </w:rPr>
              <w:t>October 2017</w:t>
            </w:r>
          </w:p>
        </w:tc>
      </w:tr>
      <w:tr w:rsidR="00E306D1" w:rsidRPr="001749DA" w:rsidTr="00E306D1">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06D1" w:rsidRPr="001749DA" w:rsidRDefault="00E306D1" w:rsidP="00E306D1">
            <w:pPr>
              <w:pStyle w:val="ListParagraph"/>
              <w:numPr>
                <w:ilvl w:val="0"/>
                <w:numId w:val="4"/>
              </w:numPr>
              <w:spacing w:line="276" w:lineRule="auto"/>
              <w:rPr>
                <w:rFonts w:ascii="Arial" w:hAnsi="Arial" w:cs="Arial"/>
                <w:b/>
                <w:sz w:val="24"/>
                <w:szCs w:val="24"/>
              </w:rPr>
            </w:pPr>
            <w:r w:rsidRPr="001749DA">
              <w:rPr>
                <w:rFonts w:ascii="Arial" w:hAnsi="Arial" w:cs="Arial"/>
                <w:b/>
                <w:sz w:val="24"/>
                <w:szCs w:val="24"/>
              </w:rPr>
              <w:t>Contact Cllr Garden re parking controls</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06D1" w:rsidRPr="001749DA" w:rsidRDefault="00E306D1" w:rsidP="00E306D1">
            <w:pPr>
              <w:spacing w:line="276" w:lineRule="auto"/>
              <w:rPr>
                <w:rFonts w:ascii="Arial" w:hAnsi="Arial" w:cs="Arial"/>
                <w:b/>
                <w:sz w:val="24"/>
                <w:szCs w:val="24"/>
              </w:rPr>
            </w:pPr>
            <w:r w:rsidRPr="001749DA">
              <w:rPr>
                <w:rFonts w:ascii="Arial" w:hAnsi="Arial" w:cs="Arial"/>
                <w:b/>
                <w:sz w:val="24"/>
                <w:szCs w:val="24"/>
              </w:rPr>
              <w:t>SO</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06D1" w:rsidRPr="001749DA" w:rsidRDefault="00E306D1" w:rsidP="00E306D1">
            <w:pPr>
              <w:spacing w:line="276" w:lineRule="auto"/>
              <w:rPr>
                <w:rFonts w:ascii="Arial" w:hAnsi="Arial" w:cs="Arial"/>
                <w:b/>
                <w:sz w:val="24"/>
                <w:szCs w:val="24"/>
              </w:rPr>
            </w:pPr>
            <w:r w:rsidRPr="001749DA">
              <w:rPr>
                <w:rFonts w:ascii="Arial" w:hAnsi="Arial" w:cs="Arial"/>
                <w:b/>
                <w:sz w:val="24"/>
                <w:szCs w:val="24"/>
              </w:rPr>
              <w:t>October 2017</w:t>
            </w:r>
          </w:p>
        </w:tc>
      </w:tr>
    </w:tbl>
    <w:p w:rsidR="00E306D1" w:rsidRDefault="00E306D1" w:rsidP="00E306D1">
      <w:pPr>
        <w:rPr>
          <w:rFonts w:ascii="Arial" w:hAnsi="Arial" w:cs="Arial"/>
          <w:sz w:val="24"/>
          <w:szCs w:val="24"/>
        </w:rPr>
      </w:pPr>
    </w:p>
    <w:p w:rsidR="00E306D1" w:rsidRPr="001749DA" w:rsidRDefault="00E306D1" w:rsidP="00E306D1">
      <w:pPr>
        <w:spacing w:line="276" w:lineRule="auto"/>
        <w:rPr>
          <w:rFonts w:ascii="Arial" w:hAnsi="Arial" w:cs="Arial"/>
          <w:sz w:val="24"/>
          <w:szCs w:val="24"/>
        </w:rPr>
      </w:pPr>
      <w:r w:rsidRPr="001749DA">
        <w:rPr>
          <w:rFonts w:ascii="Arial" w:hAnsi="Arial" w:cs="Arial"/>
          <w:sz w:val="24"/>
          <w:szCs w:val="24"/>
        </w:rPr>
        <w:t>Chair’s Signature: …………………………………………… Date: ………………………</w:t>
      </w:r>
    </w:p>
    <w:p w:rsidR="00E306D1" w:rsidRDefault="00E306D1" w:rsidP="00E306D1">
      <w:pPr>
        <w:rPr>
          <w:rFonts w:ascii="Arial" w:hAnsi="Arial" w:cs="Arial"/>
          <w:sz w:val="24"/>
          <w:szCs w:val="24"/>
        </w:rPr>
      </w:pPr>
    </w:p>
    <w:p w:rsidR="00E306D1" w:rsidRDefault="00E306D1" w:rsidP="00E306D1">
      <w:r w:rsidRPr="001749DA">
        <w:rPr>
          <w:rFonts w:ascii="Arial" w:hAnsi="Arial" w:cs="Arial"/>
          <w:sz w:val="24"/>
          <w:szCs w:val="24"/>
        </w:rPr>
        <w:t>Secretary’s Signature: ……………………………….……</w:t>
      </w:r>
    </w:p>
    <w:p w:rsidR="00E306D1" w:rsidRDefault="00E306D1"/>
    <w:sectPr w:rsidR="00E306D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4B2" w:rsidRDefault="00D264B2" w:rsidP="00D264B2">
      <w:pPr>
        <w:spacing w:after="0" w:line="240" w:lineRule="auto"/>
      </w:pPr>
      <w:r>
        <w:separator/>
      </w:r>
    </w:p>
  </w:endnote>
  <w:endnote w:type="continuationSeparator" w:id="0">
    <w:p w:rsidR="00D264B2" w:rsidRDefault="00D264B2" w:rsidP="00D2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4B2" w:rsidRDefault="00D264B2" w:rsidP="00D264B2">
      <w:pPr>
        <w:spacing w:after="0" w:line="240" w:lineRule="auto"/>
      </w:pPr>
      <w:r>
        <w:separator/>
      </w:r>
    </w:p>
  </w:footnote>
  <w:footnote w:type="continuationSeparator" w:id="0">
    <w:p w:rsidR="00D264B2" w:rsidRDefault="00D264B2" w:rsidP="00D26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4B2" w:rsidRDefault="00D264B2" w:rsidP="00D264B2">
    <w:pPr>
      <w:pStyle w:val="Header"/>
      <w:jc w:val="right"/>
    </w:pPr>
    <w:r w:rsidRPr="001749DA">
      <w:rPr>
        <w:rFonts w:ascii="Arial" w:hAnsi="Arial" w:cs="Arial"/>
        <w:noProof/>
        <w:sz w:val="24"/>
        <w:szCs w:val="24"/>
        <w:lang w:eastAsia="en-GB"/>
      </w:rPr>
      <w:drawing>
        <wp:inline distT="0" distB="0" distL="0" distR="0" wp14:anchorId="67A1A047" wp14:editId="3E8EC3FF">
          <wp:extent cx="3523708" cy="1251332"/>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84A"/>
    <w:multiLevelType w:val="hybridMultilevel"/>
    <w:tmpl w:val="960E3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C1669"/>
    <w:multiLevelType w:val="hybridMultilevel"/>
    <w:tmpl w:val="DC88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93DB7"/>
    <w:multiLevelType w:val="hybridMultilevel"/>
    <w:tmpl w:val="7FFFFFFF"/>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CE5106"/>
    <w:multiLevelType w:val="hybridMultilevel"/>
    <w:tmpl w:val="15F0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348C7"/>
    <w:multiLevelType w:val="hybridMultilevel"/>
    <w:tmpl w:val="5AA4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57C8B"/>
    <w:multiLevelType w:val="hybridMultilevel"/>
    <w:tmpl w:val="2B5A6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86AD2"/>
    <w:multiLevelType w:val="hybridMultilevel"/>
    <w:tmpl w:val="E4E85E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F43E01"/>
    <w:multiLevelType w:val="hybridMultilevel"/>
    <w:tmpl w:val="556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65F68"/>
    <w:multiLevelType w:val="hybridMultilevel"/>
    <w:tmpl w:val="7FFFFFFF"/>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2"/>
  </w:num>
  <w:num w:numId="5">
    <w:abstractNumId w:val="0"/>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D1"/>
    <w:rsid w:val="00241FAC"/>
    <w:rsid w:val="00D264B2"/>
    <w:rsid w:val="00E306D1"/>
    <w:rsid w:val="00EB2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A7B0B-EBD9-4134-B3F0-4DD859D2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D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306D1"/>
    <w:pPr>
      <w:ind w:left="720"/>
      <w:contextualSpacing/>
    </w:pPr>
  </w:style>
  <w:style w:type="paragraph" w:styleId="Header">
    <w:name w:val="header"/>
    <w:basedOn w:val="Normal"/>
    <w:link w:val="HeaderChar"/>
    <w:uiPriority w:val="99"/>
    <w:unhideWhenUsed/>
    <w:rsid w:val="00D26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B2"/>
  </w:style>
  <w:style w:type="paragraph" w:styleId="Footer">
    <w:name w:val="footer"/>
    <w:basedOn w:val="Normal"/>
    <w:link w:val="FooterChar"/>
    <w:uiPriority w:val="99"/>
    <w:unhideWhenUsed/>
    <w:rsid w:val="00D26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2462</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16466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Oelman,Simon</dc:creator>
  <cp:keywords/>
  <dc:description/>
  <cp:lastModifiedBy>Oelman,Simon</cp:lastModifiedBy>
  <cp:revision>3</cp:revision>
  <dcterms:created xsi:type="dcterms:W3CDTF">2017-10-25T08:50:00Z</dcterms:created>
  <dcterms:modified xsi:type="dcterms:W3CDTF">2017-10-25T09:03:00Z</dcterms:modified>
</cp:coreProperties>
</file>