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2A398C" w:rsidRDefault="00D264B2" w:rsidP="004F5C0E">
      <w:pPr>
        <w:spacing w:before="120" w:after="120" w:line="276" w:lineRule="auto"/>
        <w:rPr>
          <w:rFonts w:ascii="Arial" w:hAnsi="Arial" w:cs="Arial"/>
          <w:b/>
          <w:sz w:val="24"/>
          <w:szCs w:val="24"/>
        </w:rPr>
      </w:pPr>
    </w:p>
    <w:p w14:paraId="19CCB562"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Roupell Park Resident Management Organisation </w:t>
      </w:r>
    </w:p>
    <w:p w14:paraId="5D571EFB" w14:textId="1131A720"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Minutes of Board Meeting Tuesday </w:t>
      </w:r>
      <w:r w:rsidR="00244F3A">
        <w:rPr>
          <w:rFonts w:ascii="Arial" w:hAnsi="Arial" w:cs="Arial"/>
          <w:b/>
          <w:sz w:val="24"/>
          <w:szCs w:val="24"/>
        </w:rPr>
        <w:t>29 September</w:t>
      </w:r>
      <w:r w:rsidR="004131A9" w:rsidRPr="002A398C">
        <w:rPr>
          <w:rFonts w:ascii="Arial" w:hAnsi="Arial" w:cs="Arial"/>
          <w:b/>
          <w:sz w:val="24"/>
          <w:szCs w:val="24"/>
        </w:rPr>
        <w:t xml:space="preserve"> </w:t>
      </w:r>
      <w:r w:rsidR="00045CC3" w:rsidRPr="002A398C">
        <w:rPr>
          <w:rFonts w:ascii="Arial" w:hAnsi="Arial" w:cs="Arial"/>
          <w:b/>
          <w:sz w:val="24"/>
          <w:szCs w:val="24"/>
        </w:rPr>
        <w:t>2018</w:t>
      </w:r>
      <w:r w:rsidR="00612074" w:rsidRPr="002A398C">
        <w:rPr>
          <w:rFonts w:ascii="Arial" w:hAnsi="Arial" w:cs="Arial"/>
          <w:b/>
          <w:sz w:val="24"/>
          <w:szCs w:val="24"/>
        </w:rPr>
        <w:t xml:space="preserve">, at </w:t>
      </w:r>
      <w:r w:rsidR="004131A9" w:rsidRPr="002A398C">
        <w:rPr>
          <w:rFonts w:ascii="Arial" w:hAnsi="Arial" w:cs="Arial"/>
          <w:b/>
          <w:sz w:val="24"/>
          <w:szCs w:val="24"/>
        </w:rPr>
        <w:t>7</w:t>
      </w:r>
      <w:r w:rsidRPr="002A398C">
        <w:rPr>
          <w:rFonts w:ascii="Arial" w:hAnsi="Arial" w:cs="Arial"/>
          <w:b/>
          <w:sz w:val="24"/>
          <w:szCs w:val="24"/>
        </w:rPr>
        <w:t>pm at Roupell Park Community Centre</w:t>
      </w:r>
    </w:p>
    <w:p w14:paraId="64EE17C4" w14:textId="43198172" w:rsidR="00CE5B51" w:rsidRPr="002A398C" w:rsidRDefault="00CE5B51" w:rsidP="004F5C0E">
      <w:pPr>
        <w:spacing w:before="120" w:after="120" w:line="276" w:lineRule="auto"/>
        <w:rPr>
          <w:rFonts w:ascii="Arial" w:hAnsi="Arial" w:cs="Arial"/>
          <w:b/>
          <w:sz w:val="24"/>
          <w:szCs w:val="24"/>
        </w:rPr>
      </w:pPr>
      <w:bookmarkStart w:id="0" w:name="_GoBack"/>
      <w:bookmarkEnd w:id="0"/>
    </w:p>
    <w:tbl>
      <w:tblPr>
        <w:tblStyle w:val="TableGrid"/>
        <w:tblW w:w="9214" w:type="dxa"/>
        <w:tblInd w:w="-5" w:type="dxa"/>
        <w:tblLayout w:type="fixed"/>
        <w:tblLook w:val="04A0" w:firstRow="1" w:lastRow="0" w:firstColumn="1" w:lastColumn="0" w:noHBand="0" w:noVBand="1"/>
      </w:tblPr>
      <w:tblGrid>
        <w:gridCol w:w="851"/>
        <w:gridCol w:w="7371"/>
        <w:gridCol w:w="992"/>
      </w:tblGrid>
      <w:tr w:rsidR="00E306D1" w:rsidRPr="002A398C" w14:paraId="0DC679E2" w14:textId="77777777" w:rsidTr="00B4398E">
        <w:tc>
          <w:tcPr>
            <w:tcW w:w="851" w:type="dxa"/>
          </w:tcPr>
          <w:p w14:paraId="724C6DBB" w14:textId="77777777" w:rsidR="00E306D1" w:rsidRPr="002A398C" w:rsidRDefault="00E306D1" w:rsidP="004F5C0E">
            <w:pPr>
              <w:spacing w:before="120" w:after="120" w:line="276" w:lineRule="auto"/>
              <w:jc w:val="center"/>
              <w:rPr>
                <w:rFonts w:ascii="Arial" w:hAnsi="Arial" w:cs="Arial"/>
                <w:b/>
                <w:sz w:val="24"/>
                <w:szCs w:val="24"/>
              </w:rPr>
            </w:pPr>
          </w:p>
        </w:tc>
        <w:tc>
          <w:tcPr>
            <w:tcW w:w="7371" w:type="dxa"/>
          </w:tcPr>
          <w:p w14:paraId="791A8402" w14:textId="77777777" w:rsidR="00E306D1" w:rsidRPr="002A398C" w:rsidRDefault="00E306D1" w:rsidP="004F5C0E">
            <w:pPr>
              <w:spacing w:before="120" w:after="120" w:line="276" w:lineRule="auto"/>
              <w:jc w:val="center"/>
              <w:rPr>
                <w:rFonts w:ascii="Arial" w:hAnsi="Arial" w:cs="Arial"/>
                <w:b/>
                <w:sz w:val="24"/>
                <w:szCs w:val="24"/>
              </w:rPr>
            </w:pPr>
          </w:p>
        </w:tc>
        <w:tc>
          <w:tcPr>
            <w:tcW w:w="992" w:type="dxa"/>
          </w:tcPr>
          <w:p w14:paraId="09474248" w14:textId="77777777" w:rsidR="00E306D1"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Action</w:t>
            </w:r>
          </w:p>
        </w:tc>
      </w:tr>
      <w:tr w:rsidR="00E306D1" w:rsidRPr="002A398C" w14:paraId="7AE8B82E" w14:textId="77777777" w:rsidTr="00B4398E">
        <w:tc>
          <w:tcPr>
            <w:tcW w:w="851" w:type="dxa"/>
          </w:tcPr>
          <w:p w14:paraId="123E8FA6" w14:textId="77777777" w:rsidR="00E306D1" w:rsidRPr="002A398C" w:rsidRDefault="00E306D1" w:rsidP="004F5C0E">
            <w:pPr>
              <w:spacing w:before="120" w:after="120" w:line="276" w:lineRule="auto"/>
              <w:jc w:val="center"/>
              <w:rPr>
                <w:rFonts w:ascii="Arial" w:hAnsi="Arial" w:cs="Arial"/>
                <w:b/>
                <w:sz w:val="24"/>
                <w:szCs w:val="24"/>
              </w:rPr>
            </w:pPr>
            <w:r w:rsidRPr="002A398C">
              <w:rPr>
                <w:rFonts w:ascii="Arial" w:hAnsi="Arial" w:cs="Arial"/>
                <w:b/>
                <w:sz w:val="24"/>
                <w:szCs w:val="24"/>
              </w:rPr>
              <w:t>1</w:t>
            </w:r>
          </w:p>
        </w:tc>
        <w:tc>
          <w:tcPr>
            <w:tcW w:w="7371" w:type="dxa"/>
          </w:tcPr>
          <w:p w14:paraId="05197DCB"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Members Present:</w:t>
            </w:r>
          </w:p>
          <w:p w14:paraId="564D1643" w14:textId="4D5FCC29" w:rsidR="00045CC3"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Mary Simpson: Chair (MS1), Oni Idig</w:t>
            </w:r>
            <w:r w:rsidR="003D4B36" w:rsidRPr="002A398C">
              <w:rPr>
                <w:rFonts w:ascii="Arial" w:hAnsi="Arial" w:cs="Arial"/>
                <w:sz w:val="24"/>
                <w:szCs w:val="24"/>
              </w:rPr>
              <w:t>u: Treasurer (OI),</w:t>
            </w:r>
            <w:r w:rsidR="00410F13" w:rsidRPr="002A398C">
              <w:rPr>
                <w:rFonts w:ascii="Arial" w:hAnsi="Arial" w:cs="Arial"/>
                <w:sz w:val="24"/>
                <w:szCs w:val="24"/>
              </w:rPr>
              <w:t xml:space="preserve"> </w:t>
            </w:r>
            <w:r w:rsidRPr="002A398C">
              <w:rPr>
                <w:rFonts w:ascii="Arial" w:hAnsi="Arial" w:cs="Arial"/>
                <w:sz w:val="24"/>
                <w:szCs w:val="24"/>
              </w:rPr>
              <w:t xml:space="preserve">Molly Sinclair (MS), </w:t>
            </w:r>
            <w:r w:rsidR="00873750" w:rsidRPr="002A398C">
              <w:rPr>
                <w:rFonts w:ascii="Arial" w:hAnsi="Arial" w:cs="Arial"/>
                <w:sz w:val="24"/>
                <w:szCs w:val="24"/>
              </w:rPr>
              <w:t>Chris Weathers (CW)</w:t>
            </w:r>
            <w:r w:rsidR="00612074" w:rsidRPr="002A398C">
              <w:rPr>
                <w:rFonts w:ascii="Arial" w:hAnsi="Arial" w:cs="Arial"/>
                <w:sz w:val="24"/>
                <w:szCs w:val="24"/>
              </w:rPr>
              <w:t xml:space="preserve">, </w:t>
            </w:r>
            <w:r w:rsidR="00E16C90">
              <w:rPr>
                <w:rFonts w:ascii="Arial" w:hAnsi="Arial" w:cs="Arial"/>
                <w:sz w:val="24"/>
                <w:szCs w:val="24"/>
              </w:rPr>
              <w:t>(MJ)</w:t>
            </w:r>
            <w:r w:rsidR="00612074" w:rsidRPr="002A398C">
              <w:rPr>
                <w:rFonts w:ascii="Arial" w:hAnsi="Arial" w:cs="Arial"/>
                <w:sz w:val="24"/>
                <w:szCs w:val="24"/>
              </w:rPr>
              <w:t xml:space="preserve"> </w:t>
            </w:r>
            <w:r w:rsidR="00873750" w:rsidRPr="002A398C">
              <w:rPr>
                <w:rFonts w:ascii="Arial" w:hAnsi="Arial" w:cs="Arial"/>
                <w:sz w:val="24"/>
                <w:szCs w:val="24"/>
              </w:rPr>
              <w:t>, Janet Nicolson (JN)</w:t>
            </w:r>
            <w:r w:rsidR="00E16C90">
              <w:rPr>
                <w:rFonts w:ascii="Arial" w:hAnsi="Arial" w:cs="Arial"/>
                <w:sz w:val="24"/>
                <w:szCs w:val="24"/>
              </w:rPr>
              <w:t xml:space="preserve"> Eddie Andrews (EA)</w:t>
            </w:r>
          </w:p>
          <w:p w14:paraId="41D69F18" w14:textId="4EC9E1E1" w:rsidR="00410F13" w:rsidRPr="002A398C" w:rsidRDefault="00E306D1" w:rsidP="004F5C0E">
            <w:pPr>
              <w:spacing w:before="120" w:after="120" w:line="276" w:lineRule="auto"/>
              <w:rPr>
                <w:rFonts w:ascii="Arial" w:hAnsi="Arial" w:cs="Arial"/>
                <w:sz w:val="24"/>
                <w:szCs w:val="24"/>
              </w:rPr>
            </w:pPr>
            <w:r w:rsidRPr="002A398C">
              <w:rPr>
                <w:rFonts w:ascii="Arial" w:hAnsi="Arial" w:cs="Arial"/>
                <w:b/>
                <w:sz w:val="24"/>
                <w:szCs w:val="24"/>
              </w:rPr>
              <w:t>Apologies</w:t>
            </w:r>
            <w:r w:rsidR="00696104" w:rsidRPr="002A398C">
              <w:rPr>
                <w:rFonts w:ascii="Arial" w:hAnsi="Arial" w:cs="Arial"/>
                <w:sz w:val="24"/>
                <w:szCs w:val="24"/>
              </w:rPr>
              <w:t xml:space="preserve"> </w:t>
            </w:r>
            <w:r w:rsidR="00873750" w:rsidRPr="002A398C">
              <w:rPr>
                <w:rFonts w:ascii="Arial" w:hAnsi="Arial" w:cs="Arial"/>
                <w:sz w:val="24"/>
                <w:szCs w:val="24"/>
              </w:rPr>
              <w:t>–</w:t>
            </w:r>
            <w:r w:rsidR="00E16C90" w:rsidRPr="002A398C">
              <w:rPr>
                <w:rFonts w:ascii="Arial" w:hAnsi="Arial" w:cs="Arial"/>
                <w:sz w:val="24"/>
                <w:szCs w:val="24"/>
              </w:rPr>
              <w:t>Tom Parker</w:t>
            </w:r>
            <w:r w:rsidR="00E16C90">
              <w:rPr>
                <w:rFonts w:ascii="Arial" w:hAnsi="Arial" w:cs="Arial"/>
                <w:sz w:val="24"/>
                <w:szCs w:val="24"/>
              </w:rPr>
              <w:t>,</w:t>
            </w:r>
            <w:r w:rsidR="00E16C90" w:rsidRPr="002A398C">
              <w:rPr>
                <w:rFonts w:ascii="Arial" w:hAnsi="Arial" w:cs="Arial"/>
                <w:sz w:val="24"/>
                <w:szCs w:val="24"/>
              </w:rPr>
              <w:t xml:space="preserve"> Marcia Jones</w:t>
            </w:r>
          </w:p>
          <w:p w14:paraId="624CA4C7" w14:textId="77777777" w:rsidR="00E306D1" w:rsidRPr="002A398C" w:rsidRDefault="00E306D1" w:rsidP="004F5C0E">
            <w:pPr>
              <w:spacing w:before="120" w:after="120" w:line="276" w:lineRule="auto"/>
              <w:rPr>
                <w:rFonts w:ascii="Arial" w:hAnsi="Arial" w:cs="Arial"/>
                <w:sz w:val="24"/>
                <w:szCs w:val="24"/>
              </w:rPr>
            </w:pPr>
            <w:r w:rsidRPr="002A398C">
              <w:rPr>
                <w:rFonts w:ascii="Arial" w:hAnsi="Arial" w:cs="Arial"/>
                <w:b/>
                <w:sz w:val="24"/>
                <w:szCs w:val="24"/>
              </w:rPr>
              <w:t>Staff in Attendance</w:t>
            </w:r>
          </w:p>
          <w:p w14:paraId="2D97D34D" w14:textId="2DDEC431" w:rsidR="00696104"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Simon Oelman, Estate Director</w:t>
            </w:r>
            <w:r w:rsidR="00616FC1" w:rsidRPr="002A398C">
              <w:rPr>
                <w:rFonts w:ascii="Arial" w:hAnsi="Arial" w:cs="Arial"/>
                <w:sz w:val="24"/>
                <w:szCs w:val="24"/>
              </w:rPr>
              <w:t xml:space="preserve"> (SO)</w:t>
            </w:r>
            <w:r w:rsidR="00C46D85" w:rsidRPr="002A398C">
              <w:rPr>
                <w:rFonts w:ascii="Arial" w:hAnsi="Arial" w:cs="Arial"/>
                <w:sz w:val="24"/>
                <w:szCs w:val="24"/>
              </w:rPr>
              <w:t xml:space="preserve">, </w:t>
            </w:r>
            <w:r w:rsidR="00612074" w:rsidRPr="002A398C">
              <w:rPr>
                <w:rFonts w:ascii="Arial" w:hAnsi="Arial" w:cs="Arial"/>
                <w:sz w:val="24"/>
                <w:szCs w:val="24"/>
              </w:rPr>
              <w:t>Colin Carnegie</w:t>
            </w:r>
            <w:r w:rsidR="00152B76" w:rsidRPr="002A398C">
              <w:rPr>
                <w:rFonts w:ascii="Arial" w:hAnsi="Arial" w:cs="Arial"/>
                <w:sz w:val="24"/>
                <w:szCs w:val="24"/>
              </w:rPr>
              <w:t xml:space="preserve"> (CC), Maintenance Manager, </w:t>
            </w:r>
            <w:r w:rsidR="00E16C90">
              <w:rPr>
                <w:rFonts w:ascii="Arial" w:hAnsi="Arial" w:cs="Arial"/>
                <w:sz w:val="24"/>
                <w:szCs w:val="24"/>
              </w:rPr>
              <w:t>Cllr Garden</w:t>
            </w:r>
          </w:p>
          <w:p w14:paraId="5AFB60DE" w14:textId="64B92F58" w:rsidR="00E306D1" w:rsidRPr="002A398C" w:rsidRDefault="00E306D1" w:rsidP="004F5C0E">
            <w:pPr>
              <w:spacing w:before="120" w:after="120" w:line="276" w:lineRule="auto"/>
              <w:rPr>
                <w:rFonts w:ascii="Arial" w:hAnsi="Arial" w:cs="Arial"/>
                <w:sz w:val="24"/>
                <w:szCs w:val="24"/>
              </w:rPr>
            </w:pPr>
          </w:p>
        </w:tc>
        <w:tc>
          <w:tcPr>
            <w:tcW w:w="992" w:type="dxa"/>
          </w:tcPr>
          <w:p w14:paraId="78C00E12" w14:textId="77777777" w:rsidR="00E306D1" w:rsidRPr="002A398C" w:rsidRDefault="00E306D1" w:rsidP="004F5C0E">
            <w:pPr>
              <w:spacing w:before="120" w:after="120" w:line="276" w:lineRule="auto"/>
              <w:rPr>
                <w:rFonts w:ascii="Arial" w:hAnsi="Arial" w:cs="Arial"/>
                <w:sz w:val="24"/>
                <w:szCs w:val="24"/>
              </w:rPr>
            </w:pPr>
          </w:p>
        </w:tc>
      </w:tr>
      <w:tr w:rsidR="00E306D1" w:rsidRPr="002A398C" w14:paraId="041A7A17" w14:textId="77777777" w:rsidTr="00B4398E">
        <w:tc>
          <w:tcPr>
            <w:tcW w:w="851" w:type="dxa"/>
          </w:tcPr>
          <w:p w14:paraId="4CEEAF6D" w14:textId="5A9A35EA" w:rsidR="00E306D1" w:rsidRPr="002A398C" w:rsidRDefault="002F7AC7" w:rsidP="004F5C0E">
            <w:pPr>
              <w:spacing w:before="120" w:after="120" w:line="276" w:lineRule="auto"/>
              <w:jc w:val="center"/>
              <w:rPr>
                <w:rFonts w:ascii="Arial" w:hAnsi="Arial" w:cs="Arial"/>
                <w:b/>
                <w:sz w:val="24"/>
                <w:szCs w:val="24"/>
              </w:rPr>
            </w:pPr>
            <w:r w:rsidRPr="002A398C">
              <w:rPr>
                <w:rFonts w:ascii="Arial" w:hAnsi="Arial" w:cs="Arial"/>
                <w:b/>
                <w:sz w:val="24"/>
                <w:szCs w:val="24"/>
              </w:rPr>
              <w:t>2</w:t>
            </w:r>
          </w:p>
        </w:tc>
        <w:tc>
          <w:tcPr>
            <w:tcW w:w="7371" w:type="dxa"/>
          </w:tcPr>
          <w:p w14:paraId="7BCCC608"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Declaration of Interest, Fraud, Gifts &amp; Hospitalities; New Shareholder Certificates</w:t>
            </w:r>
          </w:p>
          <w:p w14:paraId="78E1CC7F" w14:textId="25A3BC0F" w:rsidR="00E306D1" w:rsidRPr="002A398C" w:rsidRDefault="00663080" w:rsidP="004F5C0E">
            <w:pPr>
              <w:spacing w:before="120" w:after="120" w:line="276" w:lineRule="auto"/>
              <w:rPr>
                <w:rFonts w:ascii="Arial" w:hAnsi="Arial" w:cs="Arial"/>
                <w:b/>
                <w:sz w:val="24"/>
                <w:szCs w:val="24"/>
              </w:rPr>
            </w:pPr>
            <w:r w:rsidRPr="002A398C">
              <w:rPr>
                <w:rFonts w:ascii="Arial" w:hAnsi="Arial" w:cs="Arial"/>
                <w:sz w:val="24"/>
                <w:szCs w:val="24"/>
              </w:rPr>
              <w:t>There were no declarations of interest, fraud</w:t>
            </w:r>
            <w:r w:rsidR="00934E4E" w:rsidRPr="002A398C">
              <w:rPr>
                <w:rFonts w:ascii="Arial" w:hAnsi="Arial" w:cs="Arial"/>
                <w:sz w:val="24"/>
                <w:szCs w:val="24"/>
              </w:rPr>
              <w:t xml:space="preserve">, </w:t>
            </w:r>
            <w:r w:rsidR="00740D72" w:rsidRPr="002A398C">
              <w:rPr>
                <w:rFonts w:ascii="Arial" w:hAnsi="Arial" w:cs="Arial"/>
                <w:sz w:val="24"/>
                <w:szCs w:val="24"/>
              </w:rPr>
              <w:t>gifts, hospitality</w:t>
            </w:r>
            <w:r w:rsidR="00593D51" w:rsidRPr="002A398C">
              <w:rPr>
                <w:rFonts w:ascii="Arial" w:hAnsi="Arial" w:cs="Arial"/>
                <w:sz w:val="24"/>
                <w:szCs w:val="24"/>
              </w:rPr>
              <w:t xml:space="preserve"> or any new share certificates.</w:t>
            </w:r>
          </w:p>
        </w:tc>
        <w:tc>
          <w:tcPr>
            <w:tcW w:w="992" w:type="dxa"/>
          </w:tcPr>
          <w:p w14:paraId="096F0B8B" w14:textId="77777777" w:rsidR="00E306D1" w:rsidRPr="002A398C" w:rsidRDefault="00E306D1" w:rsidP="004F5C0E">
            <w:pPr>
              <w:spacing w:before="120" w:after="120" w:line="276" w:lineRule="auto"/>
              <w:rPr>
                <w:rFonts w:ascii="Arial" w:hAnsi="Arial" w:cs="Arial"/>
                <w:b/>
                <w:sz w:val="24"/>
                <w:szCs w:val="24"/>
              </w:rPr>
            </w:pPr>
          </w:p>
        </w:tc>
      </w:tr>
      <w:tr w:rsidR="00E306D1" w:rsidRPr="002A398C" w14:paraId="636FDC30" w14:textId="77777777" w:rsidTr="00B4398E">
        <w:trPr>
          <w:trHeight w:val="70"/>
        </w:trPr>
        <w:tc>
          <w:tcPr>
            <w:tcW w:w="851" w:type="dxa"/>
          </w:tcPr>
          <w:p w14:paraId="0DC19C94" w14:textId="778C3791" w:rsidR="00D62E71" w:rsidRPr="002A398C" w:rsidRDefault="00663080" w:rsidP="004F5C0E">
            <w:pPr>
              <w:spacing w:before="120" w:after="120" w:line="276" w:lineRule="auto"/>
              <w:jc w:val="center"/>
              <w:rPr>
                <w:rFonts w:ascii="Arial" w:hAnsi="Arial" w:cs="Arial"/>
                <w:b/>
                <w:sz w:val="24"/>
                <w:szCs w:val="24"/>
              </w:rPr>
            </w:pPr>
            <w:r w:rsidRPr="002A398C">
              <w:rPr>
                <w:rFonts w:ascii="Arial" w:hAnsi="Arial" w:cs="Arial"/>
                <w:b/>
                <w:sz w:val="24"/>
                <w:szCs w:val="24"/>
              </w:rPr>
              <w:t>3</w:t>
            </w:r>
          </w:p>
          <w:p w14:paraId="48776BEE" w14:textId="77777777" w:rsidR="004F5C0E" w:rsidRPr="002A398C" w:rsidRDefault="004F5C0E" w:rsidP="004F5C0E">
            <w:pPr>
              <w:spacing w:before="120" w:after="120" w:line="276" w:lineRule="auto"/>
              <w:jc w:val="center"/>
              <w:rPr>
                <w:rFonts w:ascii="Arial" w:hAnsi="Arial" w:cs="Arial"/>
                <w:b/>
                <w:sz w:val="24"/>
                <w:szCs w:val="24"/>
              </w:rPr>
            </w:pPr>
          </w:p>
          <w:p w14:paraId="2874646D" w14:textId="77777777"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3.1</w:t>
            </w:r>
          </w:p>
          <w:p w14:paraId="143D70B5" w14:textId="77777777" w:rsidR="004F5C0E" w:rsidRPr="002A398C" w:rsidRDefault="004F5C0E" w:rsidP="004F5C0E">
            <w:pPr>
              <w:spacing w:before="120" w:after="120" w:line="276" w:lineRule="auto"/>
              <w:jc w:val="center"/>
              <w:rPr>
                <w:rFonts w:ascii="Arial" w:hAnsi="Arial" w:cs="Arial"/>
                <w:b/>
                <w:sz w:val="24"/>
                <w:szCs w:val="24"/>
              </w:rPr>
            </w:pPr>
          </w:p>
          <w:p w14:paraId="33F70726" w14:textId="77777777" w:rsidR="004F5C0E" w:rsidRPr="002A398C" w:rsidRDefault="004F5C0E" w:rsidP="004F5C0E">
            <w:pPr>
              <w:spacing w:before="120" w:after="120" w:line="276" w:lineRule="auto"/>
              <w:jc w:val="center"/>
              <w:rPr>
                <w:rFonts w:ascii="Arial" w:hAnsi="Arial" w:cs="Arial"/>
                <w:b/>
                <w:sz w:val="24"/>
                <w:szCs w:val="24"/>
              </w:rPr>
            </w:pPr>
          </w:p>
          <w:p w14:paraId="593CA6D1" w14:textId="24D3DB4C"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3.2</w:t>
            </w:r>
          </w:p>
          <w:p w14:paraId="06D8848F" w14:textId="7F01D9A0"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3.3</w:t>
            </w:r>
          </w:p>
          <w:p w14:paraId="3B621341" w14:textId="77777777" w:rsidR="004F5C0E" w:rsidRPr="002A398C" w:rsidRDefault="004F5C0E" w:rsidP="004F5C0E">
            <w:pPr>
              <w:spacing w:before="120" w:after="120" w:line="276" w:lineRule="auto"/>
              <w:jc w:val="center"/>
              <w:rPr>
                <w:rFonts w:ascii="Arial" w:hAnsi="Arial" w:cs="Arial"/>
                <w:b/>
                <w:sz w:val="24"/>
                <w:szCs w:val="24"/>
              </w:rPr>
            </w:pPr>
          </w:p>
          <w:p w14:paraId="57A08287" w14:textId="77777777" w:rsidR="00C46D85" w:rsidRPr="002A398C" w:rsidRDefault="00C46D85" w:rsidP="004F5C0E">
            <w:pPr>
              <w:spacing w:before="120" w:after="120" w:line="276" w:lineRule="auto"/>
              <w:jc w:val="center"/>
              <w:rPr>
                <w:rFonts w:ascii="Arial" w:hAnsi="Arial" w:cs="Arial"/>
                <w:b/>
                <w:sz w:val="24"/>
                <w:szCs w:val="24"/>
              </w:rPr>
            </w:pPr>
          </w:p>
          <w:p w14:paraId="30E2D9E3" w14:textId="62D6E69C" w:rsidR="00C46D85" w:rsidRPr="002A398C" w:rsidRDefault="00C46D85" w:rsidP="004F5C0E">
            <w:pPr>
              <w:spacing w:before="120" w:after="120" w:line="276" w:lineRule="auto"/>
              <w:jc w:val="center"/>
              <w:rPr>
                <w:rFonts w:ascii="Arial" w:hAnsi="Arial" w:cs="Arial"/>
                <w:b/>
                <w:sz w:val="24"/>
                <w:szCs w:val="24"/>
              </w:rPr>
            </w:pPr>
          </w:p>
        </w:tc>
        <w:tc>
          <w:tcPr>
            <w:tcW w:w="7371" w:type="dxa"/>
          </w:tcPr>
          <w:p w14:paraId="20B6F834" w14:textId="5070FFC3" w:rsidR="008C0C07"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Matters Arising from Minutes of Meeting held on </w:t>
            </w:r>
            <w:r w:rsidR="00E16C90">
              <w:rPr>
                <w:rFonts w:ascii="Arial" w:hAnsi="Arial" w:cs="Arial"/>
                <w:b/>
                <w:sz w:val="24"/>
                <w:szCs w:val="24"/>
              </w:rPr>
              <w:t>31 July</w:t>
            </w:r>
            <w:r w:rsidR="002F7AC7" w:rsidRPr="002A398C">
              <w:rPr>
                <w:rFonts w:ascii="Arial" w:hAnsi="Arial" w:cs="Arial"/>
                <w:b/>
                <w:sz w:val="24"/>
                <w:szCs w:val="24"/>
              </w:rPr>
              <w:t xml:space="preserve"> </w:t>
            </w:r>
            <w:r w:rsidR="00410F13" w:rsidRPr="002A398C">
              <w:rPr>
                <w:rFonts w:ascii="Arial" w:hAnsi="Arial" w:cs="Arial"/>
                <w:b/>
                <w:sz w:val="24"/>
                <w:szCs w:val="24"/>
              </w:rPr>
              <w:t>2018</w:t>
            </w:r>
          </w:p>
          <w:p w14:paraId="511E5E3A" w14:textId="1511BB7A" w:rsidR="008C0C07" w:rsidRPr="002A398C" w:rsidRDefault="008C0C07" w:rsidP="004F5C0E">
            <w:pPr>
              <w:spacing w:before="120" w:after="120" w:line="276" w:lineRule="auto"/>
              <w:rPr>
                <w:rFonts w:ascii="Arial" w:hAnsi="Arial" w:cs="Arial"/>
                <w:sz w:val="24"/>
                <w:szCs w:val="24"/>
                <w:u w:val="single"/>
              </w:rPr>
            </w:pPr>
            <w:r w:rsidRPr="002A398C">
              <w:rPr>
                <w:rFonts w:ascii="Arial" w:hAnsi="Arial" w:cs="Arial"/>
                <w:sz w:val="24"/>
                <w:szCs w:val="24"/>
                <w:u w:val="single"/>
              </w:rPr>
              <w:t>Accuracy</w:t>
            </w:r>
          </w:p>
          <w:p w14:paraId="01998F4B" w14:textId="3271776C" w:rsidR="008C0C07" w:rsidRPr="002A398C" w:rsidRDefault="00013D6C" w:rsidP="004F5C0E">
            <w:pPr>
              <w:spacing w:before="120" w:after="120" w:line="276" w:lineRule="auto"/>
              <w:rPr>
                <w:rFonts w:ascii="Arial" w:hAnsi="Arial" w:cs="Arial"/>
                <w:sz w:val="24"/>
                <w:szCs w:val="24"/>
              </w:rPr>
            </w:pPr>
            <w:r>
              <w:rPr>
                <w:rFonts w:ascii="Arial" w:hAnsi="Arial" w:cs="Arial"/>
                <w:sz w:val="24"/>
                <w:szCs w:val="24"/>
              </w:rPr>
              <w:t>T</w:t>
            </w:r>
            <w:r w:rsidR="008C0C07" w:rsidRPr="002A398C">
              <w:rPr>
                <w:rFonts w:ascii="Arial" w:hAnsi="Arial" w:cs="Arial"/>
                <w:sz w:val="24"/>
                <w:szCs w:val="24"/>
              </w:rPr>
              <w:t>he minutes were agreed as a correct record.</w:t>
            </w:r>
          </w:p>
          <w:p w14:paraId="6451FA14" w14:textId="37F3CB66" w:rsidR="008C0C07" w:rsidRPr="002A398C" w:rsidRDefault="008C0C07" w:rsidP="004F5C0E">
            <w:pPr>
              <w:spacing w:before="120" w:after="120" w:line="276" w:lineRule="auto"/>
              <w:rPr>
                <w:rFonts w:ascii="Arial" w:hAnsi="Arial" w:cs="Arial"/>
                <w:sz w:val="24"/>
                <w:szCs w:val="24"/>
                <w:u w:val="single"/>
              </w:rPr>
            </w:pPr>
            <w:r w:rsidRPr="002A398C">
              <w:rPr>
                <w:rFonts w:ascii="Arial" w:hAnsi="Arial" w:cs="Arial"/>
                <w:sz w:val="24"/>
                <w:szCs w:val="24"/>
                <w:u w:val="single"/>
              </w:rPr>
              <w:t>Matters Arising</w:t>
            </w:r>
          </w:p>
          <w:p w14:paraId="6DAAC15F" w14:textId="42C4AA2F" w:rsidR="00E306D1" w:rsidRPr="002A398C" w:rsidRDefault="00E306D1" w:rsidP="004F5C0E">
            <w:pPr>
              <w:spacing w:before="120" w:after="120" w:line="276" w:lineRule="auto"/>
              <w:rPr>
                <w:rFonts w:ascii="Arial" w:hAnsi="Arial" w:cs="Arial"/>
                <w:sz w:val="24"/>
                <w:szCs w:val="24"/>
                <w:u w:val="single"/>
              </w:rPr>
            </w:pPr>
            <w:r w:rsidRPr="002A398C">
              <w:rPr>
                <w:rFonts w:ascii="Arial" w:hAnsi="Arial" w:cs="Arial"/>
                <w:sz w:val="24"/>
                <w:szCs w:val="24"/>
                <w:u w:val="single"/>
              </w:rPr>
              <w:t>Action Points</w:t>
            </w:r>
          </w:p>
          <w:p w14:paraId="555E4B54" w14:textId="22C9AE5B" w:rsidR="00C46D85" w:rsidRPr="002A398C" w:rsidRDefault="00C46D85"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 xml:space="preserve">Training re ASB. </w:t>
            </w:r>
            <w:r w:rsidR="00013D6C">
              <w:rPr>
                <w:rFonts w:ascii="Arial" w:hAnsi="Arial" w:cs="Arial"/>
                <w:sz w:val="24"/>
                <w:szCs w:val="24"/>
              </w:rPr>
              <w:t>Carry Forward</w:t>
            </w:r>
          </w:p>
          <w:p w14:paraId="1D7CA817" w14:textId="76797678" w:rsidR="00C46D85" w:rsidRPr="002A398C" w:rsidRDefault="00C46D85"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 xml:space="preserve">Board Appraisals – </w:t>
            </w:r>
            <w:proofErr w:type="gramStart"/>
            <w:r w:rsidR="00013D6C">
              <w:rPr>
                <w:rFonts w:ascii="Arial" w:hAnsi="Arial" w:cs="Arial"/>
                <w:sz w:val="24"/>
                <w:szCs w:val="24"/>
              </w:rPr>
              <w:t>MS(</w:t>
            </w:r>
            <w:proofErr w:type="gramEnd"/>
            <w:r w:rsidR="00013D6C">
              <w:rPr>
                <w:rFonts w:ascii="Arial" w:hAnsi="Arial" w:cs="Arial"/>
                <w:sz w:val="24"/>
                <w:szCs w:val="24"/>
              </w:rPr>
              <w:t>1) to complete writing up. Still to be completed.</w:t>
            </w:r>
          </w:p>
          <w:p w14:paraId="55EF7279" w14:textId="77777777" w:rsidR="00A05AD1" w:rsidRDefault="001C0F31" w:rsidP="00013D6C">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 xml:space="preserve">Board door knocking </w:t>
            </w:r>
            <w:r w:rsidR="00013D6C">
              <w:rPr>
                <w:rFonts w:ascii="Arial" w:hAnsi="Arial" w:cs="Arial"/>
                <w:sz w:val="24"/>
                <w:szCs w:val="24"/>
              </w:rPr>
              <w:t>had commenced including self-financing. More to be done on 29 September.</w:t>
            </w:r>
          </w:p>
          <w:p w14:paraId="543204DE" w14:textId="45A9344D" w:rsidR="00094E3A" w:rsidRPr="002A398C" w:rsidRDefault="00094E3A" w:rsidP="00094E3A">
            <w:pPr>
              <w:pStyle w:val="ListParagraph"/>
              <w:spacing w:before="120" w:after="120" w:line="276" w:lineRule="auto"/>
              <w:ind w:left="360"/>
              <w:rPr>
                <w:rFonts w:ascii="Arial" w:hAnsi="Arial" w:cs="Arial"/>
                <w:sz w:val="24"/>
                <w:szCs w:val="24"/>
              </w:rPr>
            </w:pPr>
          </w:p>
        </w:tc>
        <w:tc>
          <w:tcPr>
            <w:tcW w:w="992" w:type="dxa"/>
          </w:tcPr>
          <w:p w14:paraId="1DF1A680" w14:textId="77777777" w:rsidR="00E306D1" w:rsidRPr="002A398C" w:rsidRDefault="00E306D1" w:rsidP="004F5C0E">
            <w:pPr>
              <w:spacing w:before="120" w:line="276" w:lineRule="auto"/>
              <w:rPr>
                <w:rFonts w:ascii="Arial" w:hAnsi="Arial" w:cs="Arial"/>
                <w:sz w:val="24"/>
                <w:szCs w:val="24"/>
              </w:rPr>
            </w:pPr>
          </w:p>
          <w:p w14:paraId="5A8D2B8E" w14:textId="77777777" w:rsidR="00E306D1" w:rsidRPr="002A398C" w:rsidRDefault="00E306D1" w:rsidP="004F5C0E">
            <w:pPr>
              <w:spacing w:before="120" w:line="276" w:lineRule="auto"/>
              <w:rPr>
                <w:rFonts w:ascii="Arial" w:hAnsi="Arial" w:cs="Arial"/>
                <w:b/>
                <w:sz w:val="24"/>
                <w:szCs w:val="24"/>
              </w:rPr>
            </w:pPr>
          </w:p>
          <w:p w14:paraId="74CCC31F" w14:textId="77777777" w:rsidR="00E306D1" w:rsidRPr="002A398C" w:rsidRDefault="00E306D1" w:rsidP="004F5C0E">
            <w:pPr>
              <w:spacing w:before="120" w:line="276" w:lineRule="auto"/>
              <w:rPr>
                <w:rFonts w:ascii="Arial" w:hAnsi="Arial" w:cs="Arial"/>
                <w:b/>
                <w:sz w:val="24"/>
                <w:szCs w:val="24"/>
              </w:rPr>
            </w:pPr>
          </w:p>
          <w:p w14:paraId="411A2CD8" w14:textId="77777777" w:rsidR="00E306D1" w:rsidRPr="002A398C" w:rsidRDefault="00E306D1" w:rsidP="004F5C0E">
            <w:pPr>
              <w:spacing w:before="120" w:line="276" w:lineRule="auto"/>
              <w:jc w:val="center"/>
              <w:rPr>
                <w:rFonts w:ascii="Arial" w:hAnsi="Arial" w:cs="Arial"/>
                <w:b/>
                <w:sz w:val="24"/>
                <w:szCs w:val="24"/>
              </w:rPr>
            </w:pPr>
          </w:p>
          <w:p w14:paraId="5CD51E29" w14:textId="77777777" w:rsidR="00185F95" w:rsidRPr="002A398C" w:rsidRDefault="00185F95" w:rsidP="004F5C0E">
            <w:pPr>
              <w:spacing w:before="120" w:line="276" w:lineRule="auto"/>
              <w:rPr>
                <w:rFonts w:ascii="Arial" w:hAnsi="Arial" w:cs="Arial"/>
                <w:b/>
                <w:sz w:val="24"/>
                <w:szCs w:val="24"/>
              </w:rPr>
            </w:pPr>
          </w:p>
          <w:p w14:paraId="7C43299D" w14:textId="77777777" w:rsidR="009E690C" w:rsidRPr="002A398C" w:rsidRDefault="009E690C" w:rsidP="004F5C0E">
            <w:pPr>
              <w:spacing w:before="120" w:line="276" w:lineRule="auto"/>
              <w:rPr>
                <w:rFonts w:ascii="Arial" w:hAnsi="Arial" w:cs="Arial"/>
                <w:b/>
                <w:sz w:val="24"/>
                <w:szCs w:val="24"/>
              </w:rPr>
            </w:pPr>
          </w:p>
          <w:p w14:paraId="37A0589B" w14:textId="77777777" w:rsidR="00D679D8" w:rsidRPr="002A398C" w:rsidRDefault="00D679D8" w:rsidP="004F5C0E">
            <w:pPr>
              <w:spacing w:before="120" w:line="276" w:lineRule="auto"/>
              <w:rPr>
                <w:rFonts w:ascii="Arial" w:hAnsi="Arial" w:cs="Arial"/>
                <w:b/>
                <w:sz w:val="24"/>
                <w:szCs w:val="24"/>
              </w:rPr>
            </w:pPr>
          </w:p>
          <w:p w14:paraId="7DCE03AC" w14:textId="1EEF413E" w:rsidR="00D679D8" w:rsidRPr="002A398C" w:rsidRDefault="00D679D8" w:rsidP="004F5C0E">
            <w:pPr>
              <w:spacing w:before="120" w:line="276" w:lineRule="auto"/>
              <w:rPr>
                <w:rFonts w:ascii="Arial" w:hAnsi="Arial" w:cs="Arial"/>
                <w:b/>
                <w:sz w:val="24"/>
                <w:szCs w:val="24"/>
              </w:rPr>
            </w:pPr>
          </w:p>
        </w:tc>
      </w:tr>
      <w:tr w:rsidR="00094E3A" w:rsidRPr="002A398C" w14:paraId="54107FC5" w14:textId="77777777" w:rsidTr="00B4398E">
        <w:trPr>
          <w:trHeight w:val="70"/>
        </w:trPr>
        <w:tc>
          <w:tcPr>
            <w:tcW w:w="851" w:type="dxa"/>
          </w:tcPr>
          <w:p w14:paraId="25AF5D32" w14:textId="77777777" w:rsidR="00436204" w:rsidRDefault="00094E3A" w:rsidP="00436204">
            <w:pPr>
              <w:spacing w:before="120" w:after="120" w:line="276" w:lineRule="auto"/>
              <w:jc w:val="center"/>
              <w:rPr>
                <w:rFonts w:ascii="Arial" w:hAnsi="Arial" w:cs="Arial"/>
                <w:b/>
                <w:sz w:val="24"/>
                <w:szCs w:val="24"/>
              </w:rPr>
            </w:pPr>
            <w:r>
              <w:rPr>
                <w:rFonts w:ascii="Arial" w:hAnsi="Arial" w:cs="Arial"/>
                <w:b/>
                <w:sz w:val="24"/>
                <w:szCs w:val="24"/>
              </w:rPr>
              <w:lastRenderedPageBreak/>
              <w:t>4</w:t>
            </w:r>
          </w:p>
          <w:p w14:paraId="1844A0B7" w14:textId="53971743" w:rsidR="00C76A91" w:rsidRDefault="00C76A91" w:rsidP="00436204">
            <w:pPr>
              <w:spacing w:before="120" w:after="120" w:line="276" w:lineRule="auto"/>
              <w:jc w:val="center"/>
              <w:rPr>
                <w:rFonts w:ascii="Arial" w:hAnsi="Arial" w:cs="Arial"/>
                <w:b/>
                <w:sz w:val="24"/>
                <w:szCs w:val="24"/>
              </w:rPr>
            </w:pPr>
            <w:r>
              <w:rPr>
                <w:rFonts w:ascii="Arial" w:hAnsi="Arial" w:cs="Arial"/>
                <w:b/>
                <w:sz w:val="24"/>
                <w:szCs w:val="24"/>
              </w:rPr>
              <w:t>4.1</w:t>
            </w:r>
          </w:p>
          <w:p w14:paraId="08A4E60C" w14:textId="77777777" w:rsidR="00C76A91" w:rsidRDefault="00436204" w:rsidP="00436204">
            <w:pPr>
              <w:spacing w:before="100" w:beforeAutospacing="1" w:after="100" w:afterAutospacing="1"/>
              <w:jc w:val="center"/>
              <w:rPr>
                <w:rFonts w:ascii="Arial" w:hAnsi="Arial" w:cs="Arial"/>
                <w:b/>
                <w:sz w:val="24"/>
                <w:szCs w:val="24"/>
              </w:rPr>
            </w:pPr>
            <w:r>
              <w:rPr>
                <w:rFonts w:ascii="Arial" w:hAnsi="Arial" w:cs="Arial"/>
                <w:b/>
                <w:sz w:val="24"/>
                <w:szCs w:val="24"/>
              </w:rPr>
              <w:t>4.2</w:t>
            </w:r>
          </w:p>
          <w:p w14:paraId="242DCF3B" w14:textId="77777777" w:rsidR="00436204" w:rsidRDefault="00436204" w:rsidP="00436204">
            <w:pPr>
              <w:spacing w:before="100" w:beforeAutospacing="1" w:after="120" w:line="360" w:lineRule="auto"/>
              <w:jc w:val="center"/>
              <w:rPr>
                <w:rFonts w:ascii="Arial" w:hAnsi="Arial" w:cs="Arial"/>
                <w:b/>
                <w:sz w:val="24"/>
                <w:szCs w:val="24"/>
              </w:rPr>
            </w:pPr>
            <w:r>
              <w:rPr>
                <w:rFonts w:ascii="Arial" w:hAnsi="Arial" w:cs="Arial"/>
                <w:b/>
                <w:sz w:val="24"/>
                <w:szCs w:val="24"/>
              </w:rPr>
              <w:t>4.3</w:t>
            </w:r>
          </w:p>
          <w:p w14:paraId="0C73E1F4" w14:textId="77777777" w:rsidR="00436204" w:rsidRDefault="00436204" w:rsidP="00436204">
            <w:pPr>
              <w:spacing w:before="100" w:beforeAutospacing="1" w:after="120" w:line="360" w:lineRule="auto"/>
              <w:jc w:val="center"/>
              <w:rPr>
                <w:rFonts w:ascii="Arial" w:hAnsi="Arial" w:cs="Arial"/>
                <w:b/>
                <w:sz w:val="24"/>
                <w:szCs w:val="24"/>
              </w:rPr>
            </w:pPr>
          </w:p>
          <w:p w14:paraId="0C4AF2C9" w14:textId="77777777" w:rsidR="00436204" w:rsidRDefault="00436204" w:rsidP="00436204">
            <w:pPr>
              <w:spacing w:before="100" w:beforeAutospacing="1" w:after="120" w:line="360" w:lineRule="auto"/>
              <w:jc w:val="center"/>
              <w:rPr>
                <w:rFonts w:ascii="Arial" w:hAnsi="Arial" w:cs="Arial"/>
                <w:b/>
                <w:sz w:val="24"/>
                <w:szCs w:val="24"/>
              </w:rPr>
            </w:pPr>
            <w:r>
              <w:rPr>
                <w:rFonts w:ascii="Arial" w:hAnsi="Arial" w:cs="Arial"/>
                <w:b/>
                <w:sz w:val="24"/>
                <w:szCs w:val="24"/>
              </w:rPr>
              <w:t>4.4</w:t>
            </w:r>
          </w:p>
          <w:p w14:paraId="3250C650" w14:textId="77777777" w:rsidR="00436204" w:rsidRDefault="00436204" w:rsidP="00436204">
            <w:pPr>
              <w:spacing w:before="100" w:beforeAutospacing="1" w:after="100" w:afterAutospacing="1" w:line="360" w:lineRule="auto"/>
              <w:jc w:val="center"/>
              <w:rPr>
                <w:rFonts w:ascii="Arial" w:hAnsi="Arial" w:cs="Arial"/>
                <w:b/>
                <w:sz w:val="24"/>
                <w:szCs w:val="24"/>
              </w:rPr>
            </w:pPr>
          </w:p>
          <w:p w14:paraId="1666B7CA" w14:textId="77777777" w:rsidR="00436204" w:rsidRDefault="00436204" w:rsidP="00436204">
            <w:pPr>
              <w:spacing w:before="100" w:beforeAutospacing="1" w:after="100" w:afterAutospacing="1" w:line="360" w:lineRule="auto"/>
              <w:jc w:val="center"/>
              <w:rPr>
                <w:rFonts w:ascii="Arial" w:hAnsi="Arial" w:cs="Arial"/>
                <w:b/>
                <w:sz w:val="24"/>
                <w:szCs w:val="24"/>
              </w:rPr>
            </w:pPr>
            <w:r>
              <w:rPr>
                <w:rFonts w:ascii="Arial" w:hAnsi="Arial" w:cs="Arial"/>
                <w:b/>
                <w:sz w:val="24"/>
                <w:szCs w:val="24"/>
              </w:rPr>
              <w:t>4.5</w:t>
            </w:r>
          </w:p>
          <w:p w14:paraId="7DA5823E" w14:textId="77777777" w:rsidR="00436204" w:rsidRDefault="00436204" w:rsidP="00436204">
            <w:pPr>
              <w:spacing w:before="100" w:beforeAutospacing="1" w:after="100" w:afterAutospacing="1"/>
              <w:jc w:val="center"/>
              <w:rPr>
                <w:rFonts w:ascii="Arial" w:hAnsi="Arial" w:cs="Arial"/>
                <w:b/>
                <w:sz w:val="24"/>
                <w:szCs w:val="24"/>
              </w:rPr>
            </w:pPr>
          </w:p>
          <w:p w14:paraId="2FD5707E" w14:textId="1C9EA015" w:rsidR="00C76A91" w:rsidRPr="002A398C" w:rsidRDefault="00436204" w:rsidP="00436204">
            <w:pPr>
              <w:spacing w:before="100" w:beforeAutospacing="1" w:after="100" w:afterAutospacing="1"/>
              <w:jc w:val="center"/>
              <w:rPr>
                <w:rFonts w:ascii="Arial" w:hAnsi="Arial" w:cs="Arial"/>
                <w:b/>
                <w:sz w:val="24"/>
                <w:szCs w:val="24"/>
              </w:rPr>
            </w:pPr>
            <w:r>
              <w:rPr>
                <w:rFonts w:ascii="Arial" w:hAnsi="Arial" w:cs="Arial"/>
                <w:b/>
                <w:sz w:val="24"/>
                <w:szCs w:val="24"/>
              </w:rPr>
              <w:t>4.6</w:t>
            </w:r>
          </w:p>
        </w:tc>
        <w:tc>
          <w:tcPr>
            <w:tcW w:w="7371" w:type="dxa"/>
          </w:tcPr>
          <w:p w14:paraId="400C559C" w14:textId="77777777" w:rsidR="00094E3A" w:rsidRDefault="00094E3A" w:rsidP="004F5C0E">
            <w:pPr>
              <w:spacing w:before="120" w:after="120" w:line="276" w:lineRule="auto"/>
              <w:rPr>
                <w:rFonts w:ascii="Arial" w:hAnsi="Arial" w:cs="Arial"/>
                <w:sz w:val="24"/>
                <w:szCs w:val="24"/>
              </w:rPr>
            </w:pPr>
            <w:r>
              <w:rPr>
                <w:rFonts w:ascii="Arial" w:hAnsi="Arial" w:cs="Arial"/>
                <w:b/>
                <w:sz w:val="24"/>
                <w:szCs w:val="24"/>
              </w:rPr>
              <w:t>Chairs Report</w:t>
            </w:r>
          </w:p>
          <w:p w14:paraId="493F2A80" w14:textId="77777777" w:rsidR="00094E3A" w:rsidRPr="00C76A91" w:rsidRDefault="00094E3A" w:rsidP="00094E3A">
            <w:pPr>
              <w:rPr>
                <w:rFonts w:ascii="Arial" w:hAnsi="Arial" w:cs="Arial"/>
                <w:sz w:val="24"/>
                <w:szCs w:val="24"/>
              </w:rPr>
            </w:pPr>
            <w:r w:rsidRPr="00C76A91">
              <w:rPr>
                <w:rFonts w:ascii="Arial" w:hAnsi="Arial" w:cs="Arial"/>
                <w:sz w:val="24"/>
                <w:szCs w:val="24"/>
              </w:rPr>
              <w:t>Birthdays – Alex/Eva</w:t>
            </w:r>
          </w:p>
          <w:p w14:paraId="312FF743" w14:textId="77777777" w:rsidR="00C76A91" w:rsidRPr="00C76A91" w:rsidRDefault="00C76A91" w:rsidP="00094E3A">
            <w:pPr>
              <w:rPr>
                <w:rFonts w:ascii="Arial" w:hAnsi="Arial" w:cs="Arial"/>
                <w:sz w:val="24"/>
                <w:szCs w:val="24"/>
              </w:rPr>
            </w:pPr>
          </w:p>
          <w:p w14:paraId="1E96D6BA" w14:textId="1BB8528C" w:rsidR="00094E3A" w:rsidRPr="00C76A91" w:rsidRDefault="00094E3A" w:rsidP="00094E3A">
            <w:pPr>
              <w:rPr>
                <w:rFonts w:ascii="Arial" w:hAnsi="Arial" w:cs="Arial"/>
                <w:sz w:val="24"/>
                <w:szCs w:val="24"/>
              </w:rPr>
            </w:pPr>
            <w:r w:rsidRPr="00C76A91">
              <w:rPr>
                <w:rFonts w:ascii="Arial" w:hAnsi="Arial" w:cs="Arial"/>
                <w:sz w:val="24"/>
                <w:szCs w:val="24"/>
              </w:rPr>
              <w:t>Warwick conference had been cancelled</w:t>
            </w:r>
          </w:p>
          <w:p w14:paraId="182D9D4F" w14:textId="77777777" w:rsidR="00C76A91" w:rsidRPr="00C76A91" w:rsidRDefault="00C76A91" w:rsidP="00094E3A">
            <w:pPr>
              <w:rPr>
                <w:rFonts w:ascii="Arial" w:hAnsi="Arial" w:cs="Arial"/>
                <w:sz w:val="24"/>
                <w:szCs w:val="24"/>
              </w:rPr>
            </w:pPr>
          </w:p>
          <w:p w14:paraId="7D284E4D" w14:textId="09659A7D" w:rsidR="00094E3A" w:rsidRPr="00C76A91" w:rsidRDefault="00094E3A" w:rsidP="00094E3A">
            <w:pPr>
              <w:rPr>
                <w:rFonts w:ascii="Arial" w:hAnsi="Arial" w:cs="Arial"/>
                <w:sz w:val="24"/>
                <w:szCs w:val="24"/>
              </w:rPr>
            </w:pPr>
            <w:proofErr w:type="gramStart"/>
            <w:r w:rsidRPr="00C76A91">
              <w:rPr>
                <w:rFonts w:ascii="Arial" w:hAnsi="Arial" w:cs="Arial"/>
                <w:sz w:val="24"/>
                <w:szCs w:val="24"/>
              </w:rPr>
              <w:t>MS(</w:t>
            </w:r>
            <w:proofErr w:type="gramEnd"/>
            <w:r w:rsidRPr="00C76A91">
              <w:rPr>
                <w:rFonts w:ascii="Arial" w:hAnsi="Arial" w:cs="Arial"/>
                <w:sz w:val="24"/>
                <w:szCs w:val="24"/>
              </w:rPr>
              <w:t xml:space="preserve">1) HAD attended </w:t>
            </w:r>
            <w:r w:rsidR="00C76A91" w:rsidRPr="00C76A91">
              <w:rPr>
                <w:rFonts w:ascii="Arial" w:hAnsi="Arial" w:cs="Arial"/>
                <w:sz w:val="24"/>
                <w:szCs w:val="24"/>
              </w:rPr>
              <w:t xml:space="preserve">a </w:t>
            </w:r>
            <w:r w:rsidRPr="00C76A91">
              <w:rPr>
                <w:rFonts w:ascii="Arial" w:hAnsi="Arial" w:cs="Arial"/>
                <w:sz w:val="24"/>
                <w:szCs w:val="24"/>
              </w:rPr>
              <w:t>staff meeting</w:t>
            </w:r>
            <w:r w:rsidR="00C76A91" w:rsidRPr="00C76A91">
              <w:rPr>
                <w:rFonts w:ascii="Arial" w:hAnsi="Arial" w:cs="Arial"/>
                <w:sz w:val="24"/>
                <w:szCs w:val="24"/>
              </w:rPr>
              <w:t>. She felt that there were a number of</w:t>
            </w:r>
            <w:r w:rsidRPr="00C76A91">
              <w:rPr>
                <w:rFonts w:ascii="Arial" w:hAnsi="Arial" w:cs="Arial"/>
                <w:sz w:val="24"/>
                <w:szCs w:val="24"/>
              </w:rPr>
              <w:t xml:space="preserve"> issues to be addressed at away day. </w:t>
            </w:r>
            <w:r w:rsidR="00C76A91" w:rsidRPr="00C76A91">
              <w:rPr>
                <w:rFonts w:ascii="Arial" w:hAnsi="Arial" w:cs="Arial"/>
                <w:sz w:val="24"/>
                <w:szCs w:val="24"/>
              </w:rPr>
              <w:t xml:space="preserve">In particular she felt that there were communications issues between the office staff and the DLO. </w:t>
            </w:r>
            <w:r w:rsidRPr="00C76A91">
              <w:rPr>
                <w:rFonts w:ascii="Arial" w:hAnsi="Arial" w:cs="Arial"/>
                <w:sz w:val="24"/>
                <w:szCs w:val="24"/>
              </w:rPr>
              <w:t>Lunch to be arranged</w:t>
            </w:r>
            <w:r w:rsidR="00C76A91" w:rsidRPr="00C76A91">
              <w:rPr>
                <w:rFonts w:ascii="Arial" w:hAnsi="Arial" w:cs="Arial"/>
                <w:sz w:val="24"/>
                <w:szCs w:val="24"/>
              </w:rPr>
              <w:t xml:space="preserve"> to clear the air.</w:t>
            </w:r>
          </w:p>
          <w:p w14:paraId="28F89C9E" w14:textId="77777777" w:rsidR="00C76A91" w:rsidRPr="00C76A91" w:rsidRDefault="00C76A91" w:rsidP="00094E3A">
            <w:pPr>
              <w:rPr>
                <w:rFonts w:ascii="Arial" w:hAnsi="Arial" w:cs="Arial"/>
                <w:sz w:val="24"/>
                <w:szCs w:val="24"/>
              </w:rPr>
            </w:pPr>
          </w:p>
          <w:p w14:paraId="4C2CBED6" w14:textId="77777777" w:rsidR="00C76A91" w:rsidRPr="00C76A91" w:rsidRDefault="00094E3A" w:rsidP="00094E3A">
            <w:pPr>
              <w:rPr>
                <w:rFonts w:ascii="Arial" w:hAnsi="Arial" w:cs="Arial"/>
                <w:sz w:val="24"/>
                <w:szCs w:val="24"/>
              </w:rPr>
            </w:pPr>
            <w:r w:rsidRPr="00C76A91">
              <w:rPr>
                <w:rFonts w:ascii="Arial" w:hAnsi="Arial" w:cs="Arial"/>
                <w:sz w:val="24"/>
                <w:szCs w:val="24"/>
              </w:rPr>
              <w:t xml:space="preserve">CW </w:t>
            </w:r>
            <w:r w:rsidR="00C76A91" w:rsidRPr="00C76A91">
              <w:rPr>
                <w:rFonts w:ascii="Arial" w:hAnsi="Arial" w:cs="Arial"/>
                <w:sz w:val="24"/>
                <w:szCs w:val="24"/>
              </w:rPr>
              <w:t>suggested that</w:t>
            </w:r>
            <w:r w:rsidRPr="00C76A91">
              <w:rPr>
                <w:rFonts w:ascii="Arial" w:hAnsi="Arial" w:cs="Arial"/>
                <w:sz w:val="24"/>
                <w:szCs w:val="24"/>
              </w:rPr>
              <w:t xml:space="preserve"> office staff to attend a job to see what issues are on site</w:t>
            </w:r>
            <w:r w:rsidR="00C76A91" w:rsidRPr="00C76A91">
              <w:rPr>
                <w:rFonts w:ascii="Arial" w:hAnsi="Arial" w:cs="Arial"/>
                <w:sz w:val="24"/>
                <w:szCs w:val="24"/>
              </w:rPr>
              <w:t>. Also it was asked if we could record calls. SO said that this was not currently possible. However emphasise that he frequently listened to the staff taking the calls.</w:t>
            </w:r>
          </w:p>
          <w:p w14:paraId="0E50DAC9" w14:textId="6BA203C9" w:rsidR="00094E3A" w:rsidRPr="00C76A91" w:rsidRDefault="00094E3A" w:rsidP="00094E3A">
            <w:pPr>
              <w:rPr>
                <w:rFonts w:ascii="Arial" w:hAnsi="Arial" w:cs="Arial"/>
                <w:sz w:val="24"/>
                <w:szCs w:val="24"/>
              </w:rPr>
            </w:pPr>
            <w:r w:rsidRPr="00C76A91">
              <w:rPr>
                <w:rFonts w:ascii="Arial" w:hAnsi="Arial" w:cs="Arial"/>
                <w:sz w:val="24"/>
                <w:szCs w:val="24"/>
              </w:rPr>
              <w:t xml:space="preserve"> </w:t>
            </w:r>
          </w:p>
          <w:p w14:paraId="679DE0F2" w14:textId="57BD3B93" w:rsidR="00094E3A" w:rsidRPr="00C76A91" w:rsidRDefault="00C76A91" w:rsidP="00094E3A">
            <w:pPr>
              <w:rPr>
                <w:rFonts w:ascii="Arial" w:hAnsi="Arial" w:cs="Arial"/>
                <w:sz w:val="24"/>
                <w:szCs w:val="24"/>
              </w:rPr>
            </w:pPr>
            <w:proofErr w:type="gramStart"/>
            <w:r w:rsidRPr="00C76A91">
              <w:rPr>
                <w:rFonts w:ascii="Arial" w:hAnsi="Arial" w:cs="Arial"/>
                <w:sz w:val="24"/>
                <w:szCs w:val="24"/>
              </w:rPr>
              <w:t>MS(</w:t>
            </w:r>
            <w:proofErr w:type="gramEnd"/>
            <w:r w:rsidRPr="00C76A91">
              <w:rPr>
                <w:rFonts w:ascii="Arial" w:hAnsi="Arial" w:cs="Arial"/>
                <w:sz w:val="24"/>
                <w:szCs w:val="24"/>
              </w:rPr>
              <w:t xml:space="preserve">1) and MJ had carried out door knocking on </w:t>
            </w:r>
            <w:r w:rsidR="00094E3A" w:rsidRPr="00C76A91">
              <w:rPr>
                <w:rFonts w:ascii="Arial" w:hAnsi="Arial" w:cs="Arial"/>
                <w:sz w:val="24"/>
                <w:szCs w:val="24"/>
              </w:rPr>
              <w:t>Tanhurst</w:t>
            </w:r>
            <w:r w:rsidRPr="00C76A91">
              <w:rPr>
                <w:rFonts w:ascii="Arial" w:hAnsi="Arial" w:cs="Arial"/>
                <w:sz w:val="24"/>
                <w:szCs w:val="24"/>
              </w:rPr>
              <w:t xml:space="preserve"> House. Many people remained unaware of the </w:t>
            </w:r>
            <w:r w:rsidR="00436204" w:rsidRPr="00C76A91">
              <w:rPr>
                <w:rFonts w:ascii="Arial" w:hAnsi="Arial" w:cs="Arial"/>
                <w:sz w:val="24"/>
                <w:szCs w:val="24"/>
              </w:rPr>
              <w:t>self-financing</w:t>
            </w:r>
            <w:r w:rsidRPr="00C76A91">
              <w:rPr>
                <w:rFonts w:ascii="Arial" w:hAnsi="Arial" w:cs="Arial"/>
                <w:sz w:val="24"/>
                <w:szCs w:val="24"/>
              </w:rPr>
              <w:t xml:space="preserve"> proposals which</w:t>
            </w:r>
            <w:r w:rsidR="00094E3A" w:rsidRPr="00C76A91">
              <w:rPr>
                <w:rFonts w:ascii="Arial" w:hAnsi="Arial" w:cs="Arial"/>
                <w:sz w:val="24"/>
                <w:szCs w:val="24"/>
              </w:rPr>
              <w:t xml:space="preserve"> is</w:t>
            </w:r>
            <w:r w:rsidRPr="00C76A91">
              <w:rPr>
                <w:rFonts w:ascii="Arial" w:hAnsi="Arial" w:cs="Arial"/>
                <w:sz w:val="24"/>
                <w:szCs w:val="24"/>
              </w:rPr>
              <w:t xml:space="preserve"> why door knocking so necessary. Further door knocking would happen</w:t>
            </w:r>
            <w:r w:rsidR="00094E3A" w:rsidRPr="00C76A91">
              <w:rPr>
                <w:rFonts w:ascii="Arial" w:hAnsi="Arial" w:cs="Arial"/>
                <w:sz w:val="24"/>
                <w:szCs w:val="24"/>
              </w:rPr>
              <w:t xml:space="preserve"> Saturday</w:t>
            </w:r>
            <w:r w:rsidRPr="00C76A91">
              <w:rPr>
                <w:rFonts w:ascii="Arial" w:hAnsi="Arial" w:cs="Arial"/>
                <w:sz w:val="24"/>
                <w:szCs w:val="24"/>
              </w:rPr>
              <w:t xml:space="preserve"> and members were encouraged to attend.</w:t>
            </w:r>
          </w:p>
          <w:p w14:paraId="513C2F88" w14:textId="77777777" w:rsidR="00C76A91" w:rsidRPr="00C76A91" w:rsidRDefault="00C76A91" w:rsidP="00094E3A">
            <w:pPr>
              <w:rPr>
                <w:rFonts w:ascii="Arial" w:hAnsi="Arial" w:cs="Arial"/>
                <w:sz w:val="24"/>
                <w:szCs w:val="24"/>
              </w:rPr>
            </w:pPr>
          </w:p>
          <w:p w14:paraId="4D1A3FDA" w14:textId="77777777" w:rsidR="00C76A91" w:rsidRDefault="00C76A91" w:rsidP="00436204">
            <w:pPr>
              <w:rPr>
                <w:rFonts w:ascii="Arial" w:hAnsi="Arial" w:cs="Arial"/>
                <w:sz w:val="24"/>
                <w:szCs w:val="24"/>
              </w:rPr>
            </w:pPr>
            <w:proofErr w:type="gramStart"/>
            <w:r w:rsidRPr="00C76A91">
              <w:rPr>
                <w:rFonts w:ascii="Arial" w:hAnsi="Arial" w:cs="Arial"/>
                <w:sz w:val="24"/>
                <w:szCs w:val="24"/>
              </w:rPr>
              <w:t>MS(</w:t>
            </w:r>
            <w:proofErr w:type="gramEnd"/>
            <w:r w:rsidRPr="00C76A91">
              <w:rPr>
                <w:rFonts w:ascii="Arial" w:hAnsi="Arial" w:cs="Arial"/>
                <w:sz w:val="24"/>
                <w:szCs w:val="24"/>
              </w:rPr>
              <w:t>1) had n</w:t>
            </w:r>
            <w:r w:rsidR="00094E3A" w:rsidRPr="00C76A91">
              <w:rPr>
                <w:rFonts w:ascii="Arial" w:hAnsi="Arial" w:cs="Arial"/>
                <w:sz w:val="24"/>
                <w:szCs w:val="24"/>
              </w:rPr>
              <w:t>ot able to attend SNT meeting</w:t>
            </w:r>
            <w:r w:rsidRPr="00C76A91">
              <w:rPr>
                <w:rFonts w:ascii="Arial" w:hAnsi="Arial" w:cs="Arial"/>
                <w:sz w:val="24"/>
                <w:szCs w:val="24"/>
              </w:rPr>
              <w:t>.</w:t>
            </w:r>
          </w:p>
          <w:p w14:paraId="2A496E9C" w14:textId="53EF4108" w:rsidR="00436204" w:rsidRPr="00094E3A" w:rsidRDefault="00436204" w:rsidP="00436204">
            <w:pPr>
              <w:rPr>
                <w:rFonts w:ascii="Arial" w:hAnsi="Arial" w:cs="Arial"/>
                <w:sz w:val="24"/>
                <w:szCs w:val="24"/>
              </w:rPr>
            </w:pPr>
          </w:p>
        </w:tc>
        <w:tc>
          <w:tcPr>
            <w:tcW w:w="992" w:type="dxa"/>
          </w:tcPr>
          <w:p w14:paraId="5E253288" w14:textId="77777777" w:rsidR="00094E3A" w:rsidRPr="002A398C" w:rsidRDefault="00094E3A" w:rsidP="004F5C0E">
            <w:pPr>
              <w:spacing w:before="120" w:line="276" w:lineRule="auto"/>
              <w:rPr>
                <w:rFonts w:ascii="Arial" w:hAnsi="Arial" w:cs="Arial"/>
                <w:sz w:val="24"/>
                <w:szCs w:val="24"/>
              </w:rPr>
            </w:pPr>
          </w:p>
        </w:tc>
      </w:tr>
      <w:tr w:rsidR="00C76A91" w:rsidRPr="002A398C" w14:paraId="52A359AB" w14:textId="77777777" w:rsidTr="00B4398E">
        <w:trPr>
          <w:trHeight w:val="70"/>
        </w:trPr>
        <w:tc>
          <w:tcPr>
            <w:tcW w:w="851" w:type="dxa"/>
          </w:tcPr>
          <w:p w14:paraId="268C29B6" w14:textId="4031D963" w:rsidR="00C76A91" w:rsidRDefault="00C76A91" w:rsidP="004F5C0E">
            <w:pPr>
              <w:spacing w:before="120" w:after="120" w:line="276" w:lineRule="auto"/>
              <w:jc w:val="center"/>
              <w:rPr>
                <w:rFonts w:ascii="Arial" w:hAnsi="Arial" w:cs="Arial"/>
                <w:b/>
                <w:sz w:val="24"/>
                <w:szCs w:val="24"/>
              </w:rPr>
            </w:pPr>
            <w:r>
              <w:rPr>
                <w:rFonts w:ascii="Arial" w:hAnsi="Arial" w:cs="Arial"/>
                <w:b/>
                <w:sz w:val="24"/>
                <w:szCs w:val="24"/>
              </w:rPr>
              <w:t>5</w:t>
            </w:r>
          </w:p>
          <w:p w14:paraId="6A28F452" w14:textId="77777777" w:rsidR="00436204" w:rsidRDefault="00436204" w:rsidP="004F5C0E">
            <w:pPr>
              <w:spacing w:before="120" w:after="120" w:line="276" w:lineRule="auto"/>
              <w:jc w:val="center"/>
              <w:rPr>
                <w:rFonts w:ascii="Arial" w:hAnsi="Arial" w:cs="Arial"/>
                <w:b/>
                <w:sz w:val="24"/>
                <w:szCs w:val="24"/>
              </w:rPr>
            </w:pPr>
            <w:r>
              <w:rPr>
                <w:rFonts w:ascii="Arial" w:hAnsi="Arial" w:cs="Arial"/>
                <w:b/>
                <w:sz w:val="24"/>
                <w:szCs w:val="24"/>
              </w:rPr>
              <w:t>5.1</w:t>
            </w:r>
          </w:p>
          <w:p w14:paraId="536D7E82" w14:textId="77777777" w:rsidR="00436204" w:rsidRDefault="00436204" w:rsidP="004F5C0E">
            <w:pPr>
              <w:spacing w:before="120" w:after="120" w:line="276" w:lineRule="auto"/>
              <w:jc w:val="center"/>
              <w:rPr>
                <w:rFonts w:ascii="Arial" w:hAnsi="Arial" w:cs="Arial"/>
                <w:b/>
                <w:sz w:val="24"/>
                <w:szCs w:val="24"/>
              </w:rPr>
            </w:pPr>
          </w:p>
          <w:p w14:paraId="2A9B2F5F" w14:textId="77777777" w:rsidR="00436204" w:rsidRDefault="00436204" w:rsidP="004F5C0E">
            <w:pPr>
              <w:spacing w:before="120" w:after="120" w:line="276" w:lineRule="auto"/>
              <w:jc w:val="center"/>
              <w:rPr>
                <w:rFonts w:ascii="Arial" w:hAnsi="Arial" w:cs="Arial"/>
                <w:b/>
                <w:sz w:val="24"/>
                <w:szCs w:val="24"/>
              </w:rPr>
            </w:pPr>
          </w:p>
          <w:p w14:paraId="5E4093B7" w14:textId="1E7529CD" w:rsidR="00436204" w:rsidRDefault="00436204" w:rsidP="004F5C0E">
            <w:pPr>
              <w:spacing w:before="120" w:after="120" w:line="276" w:lineRule="auto"/>
              <w:jc w:val="center"/>
              <w:rPr>
                <w:rFonts w:ascii="Arial" w:hAnsi="Arial" w:cs="Arial"/>
                <w:b/>
                <w:sz w:val="24"/>
                <w:szCs w:val="24"/>
              </w:rPr>
            </w:pPr>
            <w:r>
              <w:rPr>
                <w:rFonts w:ascii="Arial" w:hAnsi="Arial" w:cs="Arial"/>
                <w:b/>
                <w:sz w:val="24"/>
                <w:szCs w:val="24"/>
              </w:rPr>
              <w:t>5.2</w:t>
            </w:r>
          </w:p>
        </w:tc>
        <w:tc>
          <w:tcPr>
            <w:tcW w:w="7371" w:type="dxa"/>
          </w:tcPr>
          <w:p w14:paraId="2B11157B" w14:textId="77777777" w:rsidR="00C76A91" w:rsidRDefault="00C76A91" w:rsidP="004F5C0E">
            <w:pPr>
              <w:spacing w:before="120" w:after="120" w:line="276" w:lineRule="auto"/>
              <w:rPr>
                <w:rFonts w:ascii="Arial" w:hAnsi="Arial" w:cs="Arial"/>
                <w:b/>
                <w:sz w:val="24"/>
                <w:szCs w:val="24"/>
              </w:rPr>
            </w:pPr>
            <w:r>
              <w:rPr>
                <w:rFonts w:ascii="Arial" w:hAnsi="Arial" w:cs="Arial"/>
                <w:b/>
                <w:sz w:val="24"/>
                <w:szCs w:val="24"/>
              </w:rPr>
              <w:t>Councillors Report</w:t>
            </w:r>
          </w:p>
          <w:p w14:paraId="27CAC242" w14:textId="49A886BE" w:rsidR="00C76A91" w:rsidRDefault="00C76A91" w:rsidP="00C76A91">
            <w:pPr>
              <w:spacing w:before="120" w:after="120" w:line="276" w:lineRule="auto"/>
              <w:rPr>
                <w:rFonts w:ascii="Arial" w:hAnsi="Arial" w:cs="Arial"/>
                <w:sz w:val="24"/>
                <w:szCs w:val="24"/>
              </w:rPr>
            </w:pPr>
            <w:r>
              <w:rPr>
                <w:rFonts w:ascii="Arial" w:hAnsi="Arial" w:cs="Arial"/>
                <w:sz w:val="24"/>
                <w:szCs w:val="24"/>
              </w:rPr>
              <w:t xml:space="preserve">Cllr Garden informed the meeting that he had arranged for the Cabinet Member for Housing to come to the estate and that this could include a discussion around </w:t>
            </w:r>
            <w:r w:rsidR="00436204">
              <w:rPr>
                <w:rFonts w:ascii="Arial" w:hAnsi="Arial" w:cs="Arial"/>
                <w:sz w:val="24"/>
                <w:szCs w:val="24"/>
              </w:rPr>
              <w:t>self-financing</w:t>
            </w:r>
            <w:r>
              <w:rPr>
                <w:rFonts w:ascii="Arial" w:hAnsi="Arial" w:cs="Arial"/>
                <w:sz w:val="24"/>
                <w:szCs w:val="24"/>
              </w:rPr>
              <w:t xml:space="preserve"> and major works rectifications.</w:t>
            </w:r>
          </w:p>
          <w:p w14:paraId="6E6FBB7A" w14:textId="0FD17298" w:rsidR="00C76A91" w:rsidRPr="00C76A91" w:rsidRDefault="00C76A91" w:rsidP="00436204">
            <w:pPr>
              <w:spacing w:before="120" w:after="120" w:line="276" w:lineRule="auto"/>
              <w:rPr>
                <w:rFonts w:ascii="Arial" w:hAnsi="Arial" w:cs="Arial"/>
                <w:sz w:val="24"/>
                <w:szCs w:val="24"/>
              </w:rPr>
            </w:pPr>
            <w:r>
              <w:rPr>
                <w:rFonts w:ascii="Arial" w:hAnsi="Arial" w:cs="Arial"/>
                <w:sz w:val="24"/>
                <w:szCs w:val="24"/>
              </w:rPr>
              <w:t>He agreed to look at the issues around the opening of a new builders merchants on Upper Tulse Hill and in particular the impact on traffic.</w:t>
            </w:r>
            <w:r w:rsidRPr="00C76A91">
              <w:rPr>
                <w:rFonts w:ascii="Arial" w:hAnsi="Arial" w:cs="Arial"/>
                <w:sz w:val="24"/>
                <w:szCs w:val="24"/>
              </w:rPr>
              <w:t xml:space="preserve"> </w:t>
            </w:r>
          </w:p>
        </w:tc>
        <w:tc>
          <w:tcPr>
            <w:tcW w:w="992" w:type="dxa"/>
          </w:tcPr>
          <w:p w14:paraId="4F783C05" w14:textId="77777777" w:rsidR="00C76A91" w:rsidRPr="002A398C" w:rsidRDefault="00C76A91" w:rsidP="004F5C0E">
            <w:pPr>
              <w:spacing w:before="120" w:line="276" w:lineRule="auto"/>
              <w:rPr>
                <w:rFonts w:ascii="Arial" w:hAnsi="Arial" w:cs="Arial"/>
                <w:sz w:val="24"/>
                <w:szCs w:val="24"/>
              </w:rPr>
            </w:pPr>
          </w:p>
        </w:tc>
      </w:tr>
      <w:tr w:rsidR="009B47FF" w:rsidRPr="002A398C" w14:paraId="366E7DD8" w14:textId="77777777" w:rsidTr="00B4398E">
        <w:trPr>
          <w:trHeight w:val="70"/>
        </w:trPr>
        <w:tc>
          <w:tcPr>
            <w:tcW w:w="851" w:type="dxa"/>
          </w:tcPr>
          <w:p w14:paraId="2BA05878" w14:textId="614605BB" w:rsidR="009B47FF" w:rsidRPr="002A398C" w:rsidRDefault="009B47FF" w:rsidP="004F5C0E">
            <w:pPr>
              <w:spacing w:before="120" w:after="120" w:line="276" w:lineRule="auto"/>
              <w:jc w:val="center"/>
              <w:rPr>
                <w:rFonts w:ascii="Arial" w:hAnsi="Arial" w:cs="Arial"/>
                <w:b/>
                <w:sz w:val="24"/>
                <w:szCs w:val="24"/>
              </w:rPr>
            </w:pPr>
            <w:r w:rsidRPr="002A398C">
              <w:rPr>
                <w:rFonts w:ascii="Arial" w:hAnsi="Arial" w:cs="Arial"/>
                <w:b/>
                <w:sz w:val="24"/>
                <w:szCs w:val="24"/>
              </w:rPr>
              <w:t>4</w:t>
            </w:r>
            <w:r w:rsidR="00436204">
              <w:rPr>
                <w:rFonts w:ascii="Arial" w:hAnsi="Arial" w:cs="Arial"/>
                <w:b/>
                <w:sz w:val="24"/>
                <w:szCs w:val="24"/>
              </w:rPr>
              <w:t>6</w:t>
            </w:r>
          </w:p>
          <w:p w14:paraId="60B69AF8" w14:textId="5A324649" w:rsidR="006D5861" w:rsidRDefault="00436204" w:rsidP="00094E3A">
            <w:pPr>
              <w:spacing w:before="120" w:after="120" w:line="276" w:lineRule="auto"/>
              <w:jc w:val="center"/>
              <w:rPr>
                <w:rFonts w:ascii="Arial" w:hAnsi="Arial" w:cs="Arial"/>
                <w:b/>
                <w:sz w:val="24"/>
                <w:szCs w:val="24"/>
              </w:rPr>
            </w:pPr>
            <w:r>
              <w:rPr>
                <w:rFonts w:ascii="Arial" w:hAnsi="Arial" w:cs="Arial"/>
                <w:b/>
                <w:sz w:val="24"/>
                <w:szCs w:val="24"/>
              </w:rPr>
              <w:t>6</w:t>
            </w:r>
            <w:r w:rsidR="009B47FF" w:rsidRPr="002A398C">
              <w:rPr>
                <w:rFonts w:ascii="Arial" w:hAnsi="Arial" w:cs="Arial"/>
                <w:b/>
                <w:sz w:val="24"/>
                <w:szCs w:val="24"/>
              </w:rPr>
              <w:t>.1</w:t>
            </w:r>
          </w:p>
          <w:p w14:paraId="58641819" w14:textId="25CA9D1C" w:rsidR="00094E3A" w:rsidRDefault="00436204" w:rsidP="00436204">
            <w:pPr>
              <w:spacing w:after="100" w:afterAutospacing="1"/>
              <w:jc w:val="center"/>
              <w:rPr>
                <w:rFonts w:ascii="Arial" w:hAnsi="Arial" w:cs="Arial"/>
                <w:b/>
                <w:sz w:val="24"/>
                <w:szCs w:val="24"/>
              </w:rPr>
            </w:pPr>
            <w:r>
              <w:rPr>
                <w:rFonts w:ascii="Arial" w:hAnsi="Arial" w:cs="Arial"/>
                <w:b/>
                <w:sz w:val="24"/>
                <w:szCs w:val="24"/>
              </w:rPr>
              <w:t>6</w:t>
            </w:r>
            <w:r w:rsidR="00094E3A">
              <w:rPr>
                <w:rFonts w:ascii="Arial" w:hAnsi="Arial" w:cs="Arial"/>
                <w:b/>
                <w:sz w:val="24"/>
                <w:szCs w:val="24"/>
              </w:rPr>
              <w:t>.2</w:t>
            </w:r>
          </w:p>
          <w:p w14:paraId="12FD6887" w14:textId="77777777" w:rsidR="00094E3A" w:rsidRDefault="00094E3A" w:rsidP="00436204">
            <w:pPr>
              <w:spacing w:after="100" w:afterAutospacing="1"/>
              <w:jc w:val="center"/>
              <w:rPr>
                <w:rFonts w:ascii="Arial" w:hAnsi="Arial" w:cs="Arial"/>
                <w:b/>
                <w:sz w:val="24"/>
                <w:szCs w:val="24"/>
              </w:rPr>
            </w:pPr>
          </w:p>
          <w:p w14:paraId="6DC2E014" w14:textId="6B372045" w:rsidR="00094E3A" w:rsidRDefault="00436204" w:rsidP="00436204">
            <w:pPr>
              <w:spacing w:after="100" w:afterAutospacing="1"/>
              <w:jc w:val="center"/>
              <w:rPr>
                <w:rFonts w:ascii="Arial" w:hAnsi="Arial" w:cs="Arial"/>
                <w:b/>
                <w:sz w:val="24"/>
                <w:szCs w:val="24"/>
              </w:rPr>
            </w:pPr>
            <w:r>
              <w:rPr>
                <w:rFonts w:ascii="Arial" w:hAnsi="Arial" w:cs="Arial"/>
                <w:b/>
                <w:sz w:val="24"/>
                <w:szCs w:val="24"/>
              </w:rPr>
              <w:t>6</w:t>
            </w:r>
            <w:r w:rsidR="00094E3A">
              <w:rPr>
                <w:rFonts w:ascii="Arial" w:hAnsi="Arial" w:cs="Arial"/>
                <w:b/>
                <w:sz w:val="24"/>
                <w:szCs w:val="24"/>
              </w:rPr>
              <w:t>.3</w:t>
            </w:r>
          </w:p>
          <w:p w14:paraId="0DFEACC8" w14:textId="77777777" w:rsidR="00436204" w:rsidRDefault="00436204" w:rsidP="00094E3A">
            <w:pPr>
              <w:spacing w:before="120" w:after="120" w:line="276" w:lineRule="auto"/>
              <w:jc w:val="center"/>
              <w:rPr>
                <w:rFonts w:ascii="Arial" w:hAnsi="Arial" w:cs="Arial"/>
                <w:b/>
                <w:sz w:val="24"/>
                <w:szCs w:val="24"/>
              </w:rPr>
            </w:pPr>
          </w:p>
          <w:p w14:paraId="1AB2313E" w14:textId="7E373730" w:rsidR="00094E3A" w:rsidRPr="002A398C" w:rsidRDefault="00436204" w:rsidP="00436204">
            <w:pPr>
              <w:spacing w:before="120" w:after="120" w:line="276" w:lineRule="auto"/>
              <w:jc w:val="center"/>
              <w:rPr>
                <w:rFonts w:ascii="Arial" w:hAnsi="Arial" w:cs="Arial"/>
                <w:b/>
                <w:sz w:val="24"/>
                <w:szCs w:val="24"/>
              </w:rPr>
            </w:pPr>
            <w:r>
              <w:rPr>
                <w:rFonts w:ascii="Arial" w:hAnsi="Arial" w:cs="Arial"/>
                <w:b/>
                <w:sz w:val="24"/>
                <w:szCs w:val="24"/>
              </w:rPr>
              <w:lastRenderedPageBreak/>
              <w:t>6</w:t>
            </w:r>
            <w:r w:rsidR="00094E3A">
              <w:rPr>
                <w:rFonts w:ascii="Arial" w:hAnsi="Arial" w:cs="Arial"/>
                <w:b/>
                <w:sz w:val="24"/>
                <w:szCs w:val="24"/>
              </w:rPr>
              <w:t>.4</w:t>
            </w:r>
          </w:p>
        </w:tc>
        <w:tc>
          <w:tcPr>
            <w:tcW w:w="7371" w:type="dxa"/>
          </w:tcPr>
          <w:p w14:paraId="7C462FAF" w14:textId="7CF0CBF7" w:rsidR="009B47FF" w:rsidRPr="002A398C" w:rsidRDefault="00013D6C" w:rsidP="004F5C0E">
            <w:pPr>
              <w:spacing w:before="120" w:after="120" w:line="276" w:lineRule="auto"/>
              <w:rPr>
                <w:rFonts w:ascii="Arial" w:hAnsi="Arial" w:cs="Arial"/>
                <w:b/>
                <w:sz w:val="24"/>
                <w:szCs w:val="24"/>
              </w:rPr>
            </w:pPr>
            <w:r>
              <w:rPr>
                <w:rFonts w:ascii="Arial" w:hAnsi="Arial" w:cs="Arial"/>
                <w:b/>
                <w:sz w:val="24"/>
                <w:szCs w:val="24"/>
              </w:rPr>
              <w:lastRenderedPageBreak/>
              <w:t>Planned Maintenance Update</w:t>
            </w:r>
          </w:p>
          <w:p w14:paraId="2BBF6231" w14:textId="5868DCA4" w:rsidR="009B47FF" w:rsidRDefault="00013D6C" w:rsidP="004F5C0E">
            <w:pPr>
              <w:spacing w:before="120" w:after="120" w:line="276" w:lineRule="auto"/>
              <w:rPr>
                <w:rFonts w:ascii="Arial" w:hAnsi="Arial" w:cs="Arial"/>
                <w:sz w:val="24"/>
                <w:szCs w:val="24"/>
              </w:rPr>
            </w:pPr>
            <w:r>
              <w:rPr>
                <w:rFonts w:ascii="Arial" w:hAnsi="Arial" w:cs="Arial"/>
                <w:sz w:val="24"/>
                <w:szCs w:val="24"/>
              </w:rPr>
              <w:t xml:space="preserve">Colin Carnegie </w:t>
            </w:r>
            <w:r w:rsidR="00094E3A">
              <w:rPr>
                <w:rFonts w:ascii="Arial" w:hAnsi="Arial" w:cs="Arial"/>
                <w:sz w:val="24"/>
                <w:szCs w:val="24"/>
              </w:rPr>
              <w:t>introduced the report</w:t>
            </w:r>
            <w:r w:rsidR="00A277E7" w:rsidRPr="002A398C">
              <w:rPr>
                <w:rFonts w:ascii="Arial" w:hAnsi="Arial" w:cs="Arial"/>
                <w:sz w:val="24"/>
                <w:szCs w:val="24"/>
              </w:rPr>
              <w:t>.</w:t>
            </w:r>
          </w:p>
          <w:p w14:paraId="62F3017A" w14:textId="495FD432" w:rsidR="00094E3A" w:rsidRDefault="00094E3A" w:rsidP="004F5C0E">
            <w:pPr>
              <w:spacing w:before="120" w:after="120" w:line="276" w:lineRule="auto"/>
              <w:rPr>
                <w:rFonts w:ascii="Arial" w:hAnsi="Arial" w:cs="Arial"/>
                <w:sz w:val="24"/>
                <w:szCs w:val="24"/>
              </w:rPr>
            </w:pPr>
            <w:r>
              <w:rPr>
                <w:rFonts w:ascii="Arial" w:hAnsi="Arial" w:cs="Arial"/>
                <w:sz w:val="24"/>
                <w:szCs w:val="24"/>
              </w:rPr>
              <w:t>He explained that the scope of works had been expanded because of the impact of the Fire Risk Assessments carried out on the estate and the need to carry out repairs on water tank doors.</w:t>
            </w:r>
          </w:p>
          <w:p w14:paraId="53A6DC37" w14:textId="065E1F05" w:rsidR="00094E3A" w:rsidRDefault="00094E3A" w:rsidP="004F5C0E">
            <w:pPr>
              <w:spacing w:before="120" w:after="120" w:line="276" w:lineRule="auto"/>
              <w:rPr>
                <w:rFonts w:ascii="Arial" w:hAnsi="Arial" w:cs="Arial"/>
                <w:sz w:val="24"/>
                <w:szCs w:val="24"/>
              </w:rPr>
            </w:pPr>
            <w:r>
              <w:rPr>
                <w:rFonts w:ascii="Arial" w:hAnsi="Arial" w:cs="Arial"/>
                <w:sz w:val="24"/>
                <w:szCs w:val="24"/>
              </w:rPr>
              <w:t>Works had been completed on 2 blocks in Fairview House along with signage across the estate. Extensive preparation had also been completed on a number of other projects.</w:t>
            </w:r>
          </w:p>
          <w:p w14:paraId="4117C9A7" w14:textId="274D3808" w:rsidR="009B47FF" w:rsidRPr="002A398C" w:rsidRDefault="00094E3A" w:rsidP="00436204">
            <w:pPr>
              <w:spacing w:before="120" w:after="120" w:line="276" w:lineRule="auto"/>
              <w:rPr>
                <w:rFonts w:ascii="Arial" w:hAnsi="Arial" w:cs="Arial"/>
                <w:sz w:val="24"/>
                <w:szCs w:val="24"/>
              </w:rPr>
            </w:pPr>
            <w:r w:rsidRPr="002129C5">
              <w:rPr>
                <w:rFonts w:ascii="Arial" w:hAnsi="Arial" w:cs="Arial"/>
                <w:b/>
              </w:rPr>
              <w:lastRenderedPageBreak/>
              <w:t>The Board is requested to note the report a  further  report  will be tabled to the Board November 2018</w:t>
            </w:r>
          </w:p>
        </w:tc>
        <w:tc>
          <w:tcPr>
            <w:tcW w:w="992" w:type="dxa"/>
          </w:tcPr>
          <w:p w14:paraId="489FD300" w14:textId="77777777" w:rsidR="009B47FF" w:rsidRPr="002A398C" w:rsidRDefault="009B47FF" w:rsidP="004F5C0E">
            <w:pPr>
              <w:spacing w:before="120" w:line="276" w:lineRule="auto"/>
              <w:rPr>
                <w:rFonts w:ascii="Arial" w:hAnsi="Arial" w:cs="Arial"/>
                <w:sz w:val="24"/>
                <w:szCs w:val="24"/>
              </w:rPr>
            </w:pPr>
          </w:p>
        </w:tc>
      </w:tr>
      <w:tr w:rsidR="006D5861" w:rsidRPr="002A398C" w14:paraId="5A98BA40" w14:textId="77777777" w:rsidTr="00B4398E">
        <w:trPr>
          <w:trHeight w:val="70"/>
        </w:trPr>
        <w:tc>
          <w:tcPr>
            <w:tcW w:w="851" w:type="dxa"/>
          </w:tcPr>
          <w:p w14:paraId="738B7E78" w14:textId="1AE59698" w:rsidR="006D5861" w:rsidRDefault="00436204" w:rsidP="004F5C0E">
            <w:pPr>
              <w:spacing w:before="120" w:after="120" w:line="276" w:lineRule="auto"/>
              <w:jc w:val="center"/>
              <w:rPr>
                <w:rFonts w:ascii="Arial" w:hAnsi="Arial" w:cs="Arial"/>
                <w:b/>
                <w:sz w:val="24"/>
                <w:szCs w:val="24"/>
              </w:rPr>
            </w:pPr>
            <w:r>
              <w:rPr>
                <w:rFonts w:ascii="Arial" w:hAnsi="Arial" w:cs="Arial"/>
                <w:b/>
                <w:sz w:val="24"/>
                <w:szCs w:val="24"/>
              </w:rPr>
              <w:t>7</w:t>
            </w:r>
          </w:p>
          <w:p w14:paraId="4A41CFAB" w14:textId="77777777"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7.1</w:t>
            </w:r>
          </w:p>
          <w:p w14:paraId="59C8B1C1" w14:textId="77777777"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7.2</w:t>
            </w:r>
          </w:p>
          <w:p w14:paraId="673A7106" w14:textId="77777777" w:rsidR="00A475A0" w:rsidRDefault="00A475A0" w:rsidP="004F5C0E">
            <w:pPr>
              <w:spacing w:before="120" w:after="120" w:line="276" w:lineRule="auto"/>
              <w:jc w:val="center"/>
              <w:rPr>
                <w:rFonts w:ascii="Arial" w:hAnsi="Arial" w:cs="Arial"/>
                <w:b/>
                <w:sz w:val="24"/>
                <w:szCs w:val="24"/>
              </w:rPr>
            </w:pPr>
          </w:p>
          <w:p w14:paraId="7CB65525" w14:textId="77777777" w:rsidR="00A475A0" w:rsidRDefault="00A475A0" w:rsidP="004F5C0E">
            <w:pPr>
              <w:spacing w:before="120" w:after="120" w:line="276" w:lineRule="auto"/>
              <w:jc w:val="center"/>
              <w:rPr>
                <w:rFonts w:ascii="Arial" w:hAnsi="Arial" w:cs="Arial"/>
                <w:b/>
                <w:sz w:val="24"/>
                <w:szCs w:val="24"/>
              </w:rPr>
            </w:pPr>
          </w:p>
          <w:p w14:paraId="79ED76C1" w14:textId="77777777" w:rsidR="00A475A0" w:rsidRDefault="00A475A0" w:rsidP="004F5C0E">
            <w:pPr>
              <w:spacing w:before="120" w:after="120" w:line="276" w:lineRule="auto"/>
              <w:jc w:val="center"/>
              <w:rPr>
                <w:rFonts w:ascii="Arial" w:hAnsi="Arial" w:cs="Arial"/>
                <w:b/>
                <w:sz w:val="24"/>
                <w:szCs w:val="24"/>
              </w:rPr>
            </w:pPr>
          </w:p>
          <w:p w14:paraId="25F1D64E" w14:textId="77777777" w:rsidR="00A475A0" w:rsidRDefault="00A475A0" w:rsidP="004F5C0E">
            <w:pPr>
              <w:spacing w:before="120" w:after="120" w:line="276" w:lineRule="auto"/>
              <w:jc w:val="center"/>
              <w:rPr>
                <w:rFonts w:ascii="Arial" w:hAnsi="Arial" w:cs="Arial"/>
                <w:b/>
                <w:sz w:val="24"/>
                <w:szCs w:val="24"/>
              </w:rPr>
            </w:pPr>
          </w:p>
          <w:p w14:paraId="49B7427B" w14:textId="77777777" w:rsidR="00A475A0" w:rsidRDefault="00A475A0" w:rsidP="004F5C0E">
            <w:pPr>
              <w:spacing w:before="120" w:after="120" w:line="276" w:lineRule="auto"/>
              <w:jc w:val="center"/>
              <w:rPr>
                <w:rFonts w:ascii="Arial" w:hAnsi="Arial" w:cs="Arial"/>
                <w:b/>
                <w:sz w:val="24"/>
                <w:szCs w:val="24"/>
              </w:rPr>
            </w:pPr>
          </w:p>
          <w:p w14:paraId="167E41DA" w14:textId="77777777"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7.3</w:t>
            </w:r>
          </w:p>
          <w:p w14:paraId="04B10185" w14:textId="77777777"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7.4</w:t>
            </w:r>
          </w:p>
          <w:p w14:paraId="69606664" w14:textId="77777777" w:rsidR="00A475A0" w:rsidRDefault="00A475A0" w:rsidP="004F5C0E">
            <w:pPr>
              <w:spacing w:before="120" w:after="120" w:line="276" w:lineRule="auto"/>
              <w:jc w:val="center"/>
              <w:rPr>
                <w:rFonts w:ascii="Arial" w:hAnsi="Arial" w:cs="Arial"/>
                <w:b/>
                <w:sz w:val="24"/>
                <w:szCs w:val="24"/>
              </w:rPr>
            </w:pPr>
          </w:p>
          <w:p w14:paraId="1A9598E7" w14:textId="77777777" w:rsidR="00A475A0" w:rsidRDefault="00A475A0" w:rsidP="004F5C0E">
            <w:pPr>
              <w:spacing w:before="120" w:after="120" w:line="276" w:lineRule="auto"/>
              <w:jc w:val="center"/>
              <w:rPr>
                <w:rFonts w:ascii="Arial" w:hAnsi="Arial" w:cs="Arial"/>
                <w:b/>
                <w:sz w:val="24"/>
                <w:szCs w:val="24"/>
              </w:rPr>
            </w:pPr>
          </w:p>
          <w:p w14:paraId="7817A5F0" w14:textId="77777777"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7.5</w:t>
            </w:r>
          </w:p>
          <w:p w14:paraId="3E45E817" w14:textId="77777777" w:rsidR="00A475A0" w:rsidRDefault="00A475A0" w:rsidP="004F5C0E">
            <w:pPr>
              <w:spacing w:before="120" w:after="120" w:line="276" w:lineRule="auto"/>
              <w:jc w:val="center"/>
              <w:rPr>
                <w:rFonts w:ascii="Arial" w:hAnsi="Arial" w:cs="Arial"/>
                <w:b/>
                <w:sz w:val="24"/>
                <w:szCs w:val="24"/>
              </w:rPr>
            </w:pPr>
          </w:p>
          <w:p w14:paraId="74CF0FB2" w14:textId="469A0EA2"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7.6</w:t>
            </w:r>
          </w:p>
          <w:p w14:paraId="1F303724" w14:textId="17C03533" w:rsidR="00A475A0" w:rsidRDefault="00A475A0" w:rsidP="004F5C0E">
            <w:pPr>
              <w:spacing w:before="120" w:after="120" w:line="276" w:lineRule="auto"/>
              <w:jc w:val="center"/>
              <w:rPr>
                <w:rFonts w:ascii="Arial" w:hAnsi="Arial" w:cs="Arial"/>
                <w:b/>
                <w:sz w:val="24"/>
                <w:szCs w:val="24"/>
              </w:rPr>
            </w:pPr>
            <w:r>
              <w:rPr>
                <w:rFonts w:ascii="Arial" w:hAnsi="Arial" w:cs="Arial"/>
                <w:b/>
                <w:sz w:val="24"/>
                <w:szCs w:val="24"/>
              </w:rPr>
              <w:t>7.7</w:t>
            </w:r>
          </w:p>
          <w:p w14:paraId="43C5A631" w14:textId="77777777" w:rsidR="00A475A0" w:rsidRDefault="00A475A0" w:rsidP="004F5C0E">
            <w:pPr>
              <w:spacing w:before="120" w:after="120" w:line="276" w:lineRule="auto"/>
              <w:jc w:val="center"/>
              <w:rPr>
                <w:rFonts w:ascii="Arial" w:hAnsi="Arial" w:cs="Arial"/>
                <w:b/>
                <w:sz w:val="24"/>
                <w:szCs w:val="24"/>
              </w:rPr>
            </w:pPr>
          </w:p>
          <w:p w14:paraId="108694C4" w14:textId="3C69B075" w:rsidR="006D5861" w:rsidRPr="002A398C" w:rsidRDefault="00A475A0" w:rsidP="00A475A0">
            <w:pPr>
              <w:spacing w:before="120" w:after="120" w:line="276" w:lineRule="auto"/>
              <w:jc w:val="center"/>
              <w:rPr>
                <w:rFonts w:ascii="Arial" w:hAnsi="Arial" w:cs="Arial"/>
                <w:b/>
                <w:sz w:val="24"/>
                <w:szCs w:val="24"/>
              </w:rPr>
            </w:pPr>
            <w:r>
              <w:rPr>
                <w:rFonts w:ascii="Arial" w:hAnsi="Arial" w:cs="Arial"/>
                <w:b/>
                <w:sz w:val="24"/>
                <w:szCs w:val="24"/>
              </w:rPr>
              <w:t>7.8</w:t>
            </w:r>
          </w:p>
        </w:tc>
        <w:tc>
          <w:tcPr>
            <w:tcW w:w="7371" w:type="dxa"/>
          </w:tcPr>
          <w:p w14:paraId="6518A97F" w14:textId="54C39F98" w:rsidR="006D5861" w:rsidRPr="00A475A0" w:rsidRDefault="00436204" w:rsidP="004F5C0E">
            <w:pPr>
              <w:spacing w:before="120" w:after="120" w:line="276" w:lineRule="auto"/>
              <w:rPr>
                <w:rFonts w:ascii="Arial" w:hAnsi="Arial" w:cs="Arial"/>
                <w:sz w:val="24"/>
                <w:szCs w:val="24"/>
              </w:rPr>
            </w:pPr>
            <w:r w:rsidRPr="00A475A0">
              <w:rPr>
                <w:rFonts w:ascii="Arial" w:hAnsi="Arial" w:cs="Arial"/>
                <w:b/>
                <w:sz w:val="24"/>
                <w:szCs w:val="24"/>
              </w:rPr>
              <w:t>Self – Financing Project Plan</w:t>
            </w:r>
          </w:p>
          <w:p w14:paraId="14453ED7" w14:textId="24F2B748" w:rsidR="00436204" w:rsidRPr="00A475A0" w:rsidRDefault="00436204" w:rsidP="004F5C0E">
            <w:pPr>
              <w:spacing w:before="120" w:after="120" w:line="276" w:lineRule="auto"/>
              <w:rPr>
                <w:rFonts w:ascii="Arial" w:hAnsi="Arial" w:cs="Arial"/>
                <w:sz w:val="24"/>
                <w:szCs w:val="24"/>
              </w:rPr>
            </w:pPr>
            <w:r w:rsidRPr="00A475A0">
              <w:rPr>
                <w:rFonts w:ascii="Arial" w:hAnsi="Arial" w:cs="Arial"/>
                <w:sz w:val="24"/>
                <w:szCs w:val="24"/>
              </w:rPr>
              <w:t>SO introduced the report</w:t>
            </w:r>
          </w:p>
          <w:p w14:paraId="75320A4C" w14:textId="77777777" w:rsidR="00436204" w:rsidRPr="00A475A0" w:rsidRDefault="00436204" w:rsidP="00A475A0">
            <w:pPr>
              <w:spacing w:line="276" w:lineRule="auto"/>
              <w:rPr>
                <w:rFonts w:ascii="Arial" w:hAnsi="Arial" w:cs="Arial"/>
                <w:sz w:val="24"/>
                <w:szCs w:val="24"/>
              </w:rPr>
            </w:pPr>
            <w:r w:rsidRPr="00A475A0">
              <w:rPr>
                <w:rFonts w:ascii="Arial" w:hAnsi="Arial" w:cs="Arial"/>
                <w:sz w:val="24"/>
                <w:szCs w:val="24"/>
              </w:rPr>
              <w:t>The plan is divided into 5 themes although there is inevitably some over lap</w:t>
            </w:r>
          </w:p>
          <w:p w14:paraId="1BC1FF38" w14:textId="77777777" w:rsidR="00436204" w:rsidRPr="00A475A0" w:rsidRDefault="00436204" w:rsidP="00A475A0">
            <w:pPr>
              <w:pStyle w:val="ListParagraph"/>
              <w:numPr>
                <w:ilvl w:val="0"/>
                <w:numId w:val="11"/>
              </w:numPr>
              <w:spacing w:line="276" w:lineRule="auto"/>
              <w:ind w:left="601" w:hanging="567"/>
              <w:rPr>
                <w:rFonts w:ascii="Arial" w:hAnsi="Arial" w:cs="Arial"/>
                <w:sz w:val="24"/>
                <w:szCs w:val="24"/>
              </w:rPr>
            </w:pPr>
            <w:r w:rsidRPr="00A475A0">
              <w:rPr>
                <w:rFonts w:ascii="Arial" w:hAnsi="Arial" w:cs="Arial"/>
                <w:sz w:val="24"/>
                <w:szCs w:val="24"/>
              </w:rPr>
              <w:t>Test of opinion</w:t>
            </w:r>
          </w:p>
          <w:p w14:paraId="7C68D9B0" w14:textId="77777777" w:rsidR="00436204" w:rsidRPr="00A475A0" w:rsidRDefault="00436204" w:rsidP="00A475A0">
            <w:pPr>
              <w:pStyle w:val="ListParagraph"/>
              <w:numPr>
                <w:ilvl w:val="0"/>
                <w:numId w:val="11"/>
              </w:numPr>
              <w:spacing w:line="276" w:lineRule="auto"/>
              <w:ind w:left="601" w:hanging="567"/>
              <w:rPr>
                <w:rFonts w:ascii="Arial" w:hAnsi="Arial" w:cs="Arial"/>
                <w:sz w:val="24"/>
                <w:szCs w:val="24"/>
              </w:rPr>
            </w:pPr>
            <w:r w:rsidRPr="00A475A0">
              <w:rPr>
                <w:rFonts w:ascii="Arial" w:hAnsi="Arial" w:cs="Arial"/>
                <w:sz w:val="24"/>
                <w:szCs w:val="24"/>
              </w:rPr>
              <w:t>Negotiations with Council</w:t>
            </w:r>
          </w:p>
          <w:p w14:paraId="5D7426AD" w14:textId="77777777" w:rsidR="00436204" w:rsidRPr="00A475A0" w:rsidRDefault="00436204" w:rsidP="00A475A0">
            <w:pPr>
              <w:pStyle w:val="ListParagraph"/>
              <w:numPr>
                <w:ilvl w:val="0"/>
                <w:numId w:val="11"/>
              </w:numPr>
              <w:spacing w:line="276" w:lineRule="auto"/>
              <w:ind w:left="601" w:hanging="567"/>
              <w:rPr>
                <w:rFonts w:ascii="Arial" w:hAnsi="Arial" w:cs="Arial"/>
                <w:sz w:val="24"/>
                <w:szCs w:val="24"/>
              </w:rPr>
            </w:pPr>
            <w:r w:rsidRPr="00A475A0">
              <w:rPr>
                <w:rFonts w:ascii="Arial" w:hAnsi="Arial" w:cs="Arial"/>
                <w:sz w:val="24"/>
                <w:szCs w:val="24"/>
              </w:rPr>
              <w:t>Stock condition survey</w:t>
            </w:r>
          </w:p>
          <w:p w14:paraId="4BFCB0DC" w14:textId="77777777" w:rsidR="00436204" w:rsidRPr="00A475A0" w:rsidRDefault="00436204" w:rsidP="00A475A0">
            <w:pPr>
              <w:pStyle w:val="ListParagraph"/>
              <w:numPr>
                <w:ilvl w:val="0"/>
                <w:numId w:val="11"/>
              </w:numPr>
              <w:spacing w:line="276" w:lineRule="auto"/>
              <w:ind w:left="601" w:hanging="567"/>
              <w:rPr>
                <w:rFonts w:ascii="Arial" w:hAnsi="Arial" w:cs="Arial"/>
                <w:sz w:val="24"/>
                <w:szCs w:val="24"/>
              </w:rPr>
            </w:pPr>
            <w:r w:rsidRPr="00A475A0">
              <w:rPr>
                <w:rFonts w:ascii="Arial" w:hAnsi="Arial" w:cs="Arial"/>
                <w:sz w:val="24"/>
                <w:szCs w:val="24"/>
              </w:rPr>
              <w:t>Financial appraisal</w:t>
            </w:r>
          </w:p>
          <w:p w14:paraId="3819C4FC" w14:textId="77777777" w:rsidR="00436204" w:rsidRPr="00A475A0" w:rsidRDefault="00436204" w:rsidP="00A475A0">
            <w:pPr>
              <w:pStyle w:val="ListParagraph"/>
              <w:numPr>
                <w:ilvl w:val="0"/>
                <w:numId w:val="11"/>
              </w:numPr>
              <w:spacing w:line="276" w:lineRule="auto"/>
              <w:ind w:left="601" w:hanging="567"/>
              <w:rPr>
                <w:rFonts w:ascii="Arial" w:hAnsi="Arial" w:cs="Arial"/>
                <w:sz w:val="24"/>
                <w:szCs w:val="24"/>
              </w:rPr>
            </w:pPr>
            <w:r w:rsidRPr="00A475A0">
              <w:rPr>
                <w:rFonts w:ascii="Arial" w:hAnsi="Arial" w:cs="Arial"/>
                <w:sz w:val="24"/>
                <w:szCs w:val="24"/>
              </w:rPr>
              <w:t>Governance</w:t>
            </w:r>
          </w:p>
          <w:p w14:paraId="4FA6C1F3" w14:textId="77777777" w:rsidR="00436204" w:rsidRPr="00A475A0" w:rsidRDefault="00436204" w:rsidP="00436204">
            <w:pPr>
              <w:pStyle w:val="ListParagraph"/>
              <w:ind w:left="567"/>
              <w:rPr>
                <w:rFonts w:ascii="Arial" w:hAnsi="Arial" w:cs="Arial"/>
                <w:sz w:val="24"/>
                <w:szCs w:val="24"/>
              </w:rPr>
            </w:pPr>
          </w:p>
          <w:p w14:paraId="4B6B6F47" w14:textId="15EA55D9" w:rsidR="00436204" w:rsidRPr="00A475A0" w:rsidRDefault="00436204" w:rsidP="00436204">
            <w:pPr>
              <w:spacing w:after="200" w:line="276" w:lineRule="auto"/>
              <w:rPr>
                <w:rFonts w:ascii="Arial" w:hAnsi="Arial" w:cs="Arial"/>
                <w:sz w:val="24"/>
                <w:szCs w:val="24"/>
              </w:rPr>
            </w:pPr>
            <w:r w:rsidRPr="00A475A0">
              <w:rPr>
                <w:rFonts w:ascii="Arial" w:hAnsi="Arial" w:cs="Arial"/>
                <w:sz w:val="24"/>
                <w:szCs w:val="24"/>
              </w:rPr>
              <w:t xml:space="preserve">These themes </w:t>
            </w:r>
            <w:r w:rsidR="00A475A0">
              <w:rPr>
                <w:rFonts w:ascii="Arial" w:hAnsi="Arial" w:cs="Arial"/>
                <w:sz w:val="24"/>
                <w:szCs w:val="24"/>
              </w:rPr>
              <w:t>were</w:t>
            </w:r>
            <w:r w:rsidRPr="00A475A0">
              <w:rPr>
                <w:rFonts w:ascii="Arial" w:hAnsi="Arial" w:cs="Arial"/>
                <w:sz w:val="24"/>
                <w:szCs w:val="24"/>
              </w:rPr>
              <w:t xml:space="preserve"> in turn echoed in the risk map.</w:t>
            </w:r>
          </w:p>
          <w:p w14:paraId="493520C3" w14:textId="0436733D" w:rsidR="00436204" w:rsidRPr="00A475A0" w:rsidRDefault="00436204" w:rsidP="00965043">
            <w:pPr>
              <w:pStyle w:val="ListParagraph"/>
              <w:spacing w:after="200" w:line="276" w:lineRule="auto"/>
              <w:ind w:left="0"/>
              <w:rPr>
                <w:rFonts w:ascii="Arial" w:hAnsi="Arial" w:cs="Arial"/>
                <w:sz w:val="24"/>
                <w:szCs w:val="24"/>
              </w:rPr>
            </w:pPr>
            <w:r w:rsidRPr="00A475A0">
              <w:rPr>
                <w:rFonts w:ascii="Arial" w:hAnsi="Arial" w:cs="Arial"/>
                <w:sz w:val="24"/>
                <w:szCs w:val="24"/>
              </w:rPr>
              <w:t xml:space="preserve">In turn the themes </w:t>
            </w:r>
            <w:r w:rsidR="00A475A0">
              <w:rPr>
                <w:rFonts w:ascii="Arial" w:hAnsi="Arial" w:cs="Arial"/>
                <w:sz w:val="24"/>
                <w:szCs w:val="24"/>
              </w:rPr>
              <w:t>were</w:t>
            </w:r>
            <w:r w:rsidRPr="00A475A0">
              <w:rPr>
                <w:rFonts w:ascii="Arial" w:hAnsi="Arial" w:cs="Arial"/>
                <w:sz w:val="24"/>
                <w:szCs w:val="24"/>
              </w:rPr>
              <w:t xml:space="preserve"> divided into individual tasks, who is responsible for their delivery and the timescale against which this needs to be done.</w:t>
            </w:r>
          </w:p>
          <w:p w14:paraId="0E6E0DEA" w14:textId="6D3575F6" w:rsidR="00436204" w:rsidRPr="00A475A0" w:rsidRDefault="00965043" w:rsidP="004F5C0E">
            <w:pPr>
              <w:spacing w:before="120" w:after="120" w:line="276" w:lineRule="auto"/>
              <w:rPr>
                <w:rFonts w:ascii="Arial" w:hAnsi="Arial" w:cs="Arial"/>
                <w:sz w:val="24"/>
                <w:szCs w:val="24"/>
              </w:rPr>
            </w:pPr>
            <w:r w:rsidRPr="00A475A0">
              <w:rPr>
                <w:rFonts w:ascii="Arial" w:hAnsi="Arial" w:cs="Arial"/>
                <w:sz w:val="24"/>
                <w:szCs w:val="24"/>
              </w:rPr>
              <w:t>Members noted that dates would change as the project developed as would associated risks.</w:t>
            </w:r>
          </w:p>
          <w:p w14:paraId="438E01E1" w14:textId="39EAFA44" w:rsidR="00965043" w:rsidRPr="00A475A0" w:rsidRDefault="00965043" w:rsidP="004F5C0E">
            <w:pPr>
              <w:spacing w:before="120" w:after="120" w:line="276" w:lineRule="auto"/>
              <w:rPr>
                <w:rFonts w:ascii="Arial" w:hAnsi="Arial" w:cs="Arial"/>
                <w:sz w:val="24"/>
                <w:szCs w:val="24"/>
              </w:rPr>
            </w:pPr>
            <w:r w:rsidRPr="00A475A0">
              <w:rPr>
                <w:rFonts w:ascii="Arial" w:hAnsi="Arial" w:cs="Arial"/>
                <w:sz w:val="24"/>
                <w:szCs w:val="24"/>
              </w:rPr>
              <w:t>MJ had asked whether residents could be sent texts about the project. SO said that this was currently not possible.</w:t>
            </w:r>
          </w:p>
          <w:p w14:paraId="0B081C9F" w14:textId="1C261273" w:rsidR="00965043" w:rsidRPr="00A475A0" w:rsidRDefault="00A475A0" w:rsidP="004F5C0E">
            <w:pPr>
              <w:spacing w:before="120" w:after="120" w:line="276" w:lineRule="auto"/>
              <w:rPr>
                <w:rFonts w:ascii="Arial" w:hAnsi="Arial" w:cs="Arial"/>
                <w:sz w:val="24"/>
                <w:szCs w:val="24"/>
              </w:rPr>
            </w:pPr>
            <w:r>
              <w:rPr>
                <w:rFonts w:ascii="Arial" w:hAnsi="Arial" w:cs="Arial"/>
                <w:sz w:val="24"/>
                <w:szCs w:val="24"/>
              </w:rPr>
              <w:t xml:space="preserve">SO </w:t>
            </w:r>
            <w:r w:rsidR="00965043" w:rsidRPr="00A475A0">
              <w:rPr>
                <w:rFonts w:ascii="Arial" w:hAnsi="Arial" w:cs="Arial"/>
                <w:sz w:val="24"/>
                <w:szCs w:val="24"/>
              </w:rPr>
              <w:t>emphasised that the project could be halted at any time if circumstances required.</w:t>
            </w:r>
          </w:p>
          <w:p w14:paraId="74DC244E" w14:textId="77777777" w:rsidR="006D5861" w:rsidRDefault="00965043" w:rsidP="00965043">
            <w:pPr>
              <w:rPr>
                <w:rFonts w:ascii="Arial" w:hAnsi="Arial" w:cs="Arial"/>
                <w:b/>
                <w:sz w:val="24"/>
                <w:szCs w:val="24"/>
              </w:rPr>
            </w:pPr>
            <w:r w:rsidRPr="00A475A0">
              <w:rPr>
                <w:rFonts w:ascii="Arial" w:hAnsi="Arial" w:cs="Arial"/>
                <w:b/>
                <w:sz w:val="24"/>
                <w:szCs w:val="24"/>
              </w:rPr>
              <w:t>The Board are agreed the project plan and risk and associated communications plan.</w:t>
            </w:r>
            <w:r>
              <w:rPr>
                <w:rFonts w:ascii="Arial" w:hAnsi="Arial" w:cs="Arial"/>
                <w:b/>
                <w:sz w:val="24"/>
                <w:szCs w:val="24"/>
              </w:rPr>
              <w:t xml:space="preserve"> </w:t>
            </w:r>
          </w:p>
          <w:p w14:paraId="1605CC91" w14:textId="18605AF4" w:rsidR="00A475A0" w:rsidRPr="002A398C" w:rsidRDefault="00A475A0" w:rsidP="00965043">
            <w:pPr>
              <w:rPr>
                <w:rFonts w:ascii="Arial" w:hAnsi="Arial" w:cs="Arial"/>
                <w:sz w:val="24"/>
                <w:szCs w:val="24"/>
              </w:rPr>
            </w:pPr>
          </w:p>
        </w:tc>
        <w:tc>
          <w:tcPr>
            <w:tcW w:w="992" w:type="dxa"/>
          </w:tcPr>
          <w:p w14:paraId="77859457" w14:textId="77777777" w:rsidR="006D5861" w:rsidRPr="002A398C" w:rsidRDefault="006D5861" w:rsidP="004F5C0E">
            <w:pPr>
              <w:spacing w:before="120" w:line="276" w:lineRule="auto"/>
              <w:rPr>
                <w:rFonts w:ascii="Arial" w:hAnsi="Arial" w:cs="Arial"/>
                <w:sz w:val="24"/>
                <w:szCs w:val="24"/>
              </w:rPr>
            </w:pPr>
          </w:p>
        </w:tc>
      </w:tr>
      <w:tr w:rsidR="008E126F" w:rsidRPr="002A398C" w14:paraId="4C6D0EEC" w14:textId="77777777" w:rsidTr="00B4398E">
        <w:trPr>
          <w:trHeight w:val="70"/>
        </w:trPr>
        <w:tc>
          <w:tcPr>
            <w:tcW w:w="851" w:type="dxa"/>
          </w:tcPr>
          <w:p w14:paraId="1F4B21CE" w14:textId="513EC020" w:rsidR="008E126F" w:rsidRPr="002A398C" w:rsidRDefault="008E126F" w:rsidP="004F5C0E">
            <w:pPr>
              <w:spacing w:before="120" w:after="120" w:line="276" w:lineRule="auto"/>
              <w:jc w:val="center"/>
              <w:rPr>
                <w:rFonts w:ascii="Arial" w:hAnsi="Arial" w:cs="Arial"/>
                <w:b/>
                <w:sz w:val="24"/>
                <w:szCs w:val="24"/>
              </w:rPr>
            </w:pPr>
            <w:r w:rsidRPr="002A398C">
              <w:rPr>
                <w:rFonts w:ascii="Arial" w:hAnsi="Arial" w:cs="Arial"/>
                <w:b/>
                <w:sz w:val="24"/>
                <w:szCs w:val="24"/>
              </w:rPr>
              <w:t>9</w:t>
            </w:r>
          </w:p>
          <w:p w14:paraId="1D87B87B"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9.1</w:t>
            </w:r>
          </w:p>
          <w:p w14:paraId="7ABD15CE" w14:textId="77777777" w:rsidR="00BC1F0E" w:rsidRPr="002A398C" w:rsidRDefault="00BC1F0E" w:rsidP="004F5C0E">
            <w:pPr>
              <w:spacing w:before="120" w:after="120" w:line="276" w:lineRule="auto"/>
              <w:jc w:val="center"/>
              <w:rPr>
                <w:rFonts w:ascii="Arial" w:hAnsi="Arial" w:cs="Arial"/>
                <w:b/>
                <w:sz w:val="24"/>
                <w:szCs w:val="24"/>
              </w:rPr>
            </w:pPr>
          </w:p>
          <w:p w14:paraId="42FA78D8" w14:textId="77777777" w:rsidR="00BC1F0E" w:rsidRPr="002A398C" w:rsidRDefault="00BC1F0E" w:rsidP="004F5C0E">
            <w:pPr>
              <w:spacing w:before="120" w:after="120" w:line="276" w:lineRule="auto"/>
              <w:jc w:val="center"/>
              <w:rPr>
                <w:rFonts w:ascii="Arial" w:hAnsi="Arial" w:cs="Arial"/>
                <w:b/>
                <w:sz w:val="24"/>
                <w:szCs w:val="24"/>
              </w:rPr>
            </w:pPr>
          </w:p>
          <w:p w14:paraId="1DFADDCC" w14:textId="77777777" w:rsidR="00BC1F0E" w:rsidRPr="002A398C" w:rsidRDefault="00BC1F0E" w:rsidP="004F5C0E">
            <w:pPr>
              <w:spacing w:before="120" w:after="120" w:line="276" w:lineRule="auto"/>
              <w:jc w:val="center"/>
              <w:rPr>
                <w:rFonts w:ascii="Arial" w:hAnsi="Arial" w:cs="Arial"/>
                <w:b/>
                <w:sz w:val="24"/>
                <w:szCs w:val="24"/>
              </w:rPr>
            </w:pPr>
          </w:p>
          <w:p w14:paraId="3C1BA118" w14:textId="77777777" w:rsidR="00BC1F0E" w:rsidRPr="002A398C" w:rsidRDefault="00BC1F0E" w:rsidP="004F5C0E">
            <w:pPr>
              <w:spacing w:before="120" w:after="120" w:line="276" w:lineRule="auto"/>
              <w:jc w:val="center"/>
              <w:rPr>
                <w:rFonts w:ascii="Arial" w:hAnsi="Arial" w:cs="Arial"/>
                <w:b/>
                <w:sz w:val="24"/>
                <w:szCs w:val="24"/>
              </w:rPr>
            </w:pPr>
          </w:p>
          <w:p w14:paraId="0AFFE239" w14:textId="77777777" w:rsidR="00BC1F0E" w:rsidRPr="002A398C" w:rsidRDefault="00BC1F0E" w:rsidP="004F5C0E">
            <w:pPr>
              <w:spacing w:before="120" w:after="120" w:line="276" w:lineRule="auto"/>
              <w:jc w:val="center"/>
              <w:rPr>
                <w:rFonts w:ascii="Arial" w:hAnsi="Arial" w:cs="Arial"/>
                <w:b/>
                <w:sz w:val="24"/>
                <w:szCs w:val="24"/>
              </w:rPr>
            </w:pPr>
          </w:p>
          <w:p w14:paraId="159669A5" w14:textId="77777777" w:rsidR="00BC1F0E" w:rsidRPr="002A398C" w:rsidRDefault="00BC1F0E" w:rsidP="004F5C0E">
            <w:pPr>
              <w:spacing w:before="120" w:after="120" w:line="276" w:lineRule="auto"/>
              <w:jc w:val="center"/>
              <w:rPr>
                <w:rFonts w:ascii="Arial" w:hAnsi="Arial" w:cs="Arial"/>
                <w:b/>
                <w:sz w:val="24"/>
                <w:szCs w:val="24"/>
              </w:rPr>
            </w:pPr>
          </w:p>
          <w:p w14:paraId="1C85D9E6" w14:textId="0FCACFDF" w:rsidR="00BC1F0E" w:rsidRPr="002A398C" w:rsidRDefault="00BC1F0E" w:rsidP="004F5C0E">
            <w:pPr>
              <w:spacing w:before="120" w:after="120" w:line="276" w:lineRule="auto"/>
              <w:jc w:val="center"/>
              <w:rPr>
                <w:rFonts w:ascii="Arial" w:hAnsi="Arial" w:cs="Arial"/>
                <w:b/>
                <w:sz w:val="24"/>
                <w:szCs w:val="24"/>
              </w:rPr>
            </w:pPr>
          </w:p>
        </w:tc>
        <w:tc>
          <w:tcPr>
            <w:tcW w:w="7371" w:type="dxa"/>
          </w:tcPr>
          <w:p w14:paraId="5D997CD3" w14:textId="77777777" w:rsidR="008E126F" w:rsidRPr="002A398C" w:rsidRDefault="008E126F" w:rsidP="004F5C0E">
            <w:pPr>
              <w:spacing w:before="120" w:after="120" w:line="276" w:lineRule="auto"/>
              <w:rPr>
                <w:rFonts w:ascii="Arial" w:eastAsia="Times New Roman" w:hAnsi="Arial" w:cs="Arial"/>
                <w:sz w:val="24"/>
                <w:szCs w:val="24"/>
              </w:rPr>
            </w:pPr>
            <w:r w:rsidRPr="002A398C">
              <w:rPr>
                <w:rFonts w:ascii="Arial" w:eastAsia="Times New Roman" w:hAnsi="Arial" w:cs="Arial"/>
                <w:b/>
                <w:sz w:val="24"/>
                <w:szCs w:val="24"/>
              </w:rPr>
              <w:lastRenderedPageBreak/>
              <w:t>Estate Directors Report</w:t>
            </w:r>
          </w:p>
          <w:p w14:paraId="2ED59759" w14:textId="77777777" w:rsidR="00BC1F0E" w:rsidRDefault="0049694D" w:rsidP="00FA73B6">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 xml:space="preserve">SO introduced the report. </w:t>
            </w:r>
          </w:p>
          <w:p w14:paraId="3CA3672F" w14:textId="77777777" w:rsidR="00FA73B6" w:rsidRDefault="00FA73B6" w:rsidP="00FA73B6">
            <w:pPr>
              <w:spacing w:before="120" w:after="120" w:line="276" w:lineRule="auto"/>
              <w:rPr>
                <w:rFonts w:ascii="Arial" w:eastAsia="Times New Roman" w:hAnsi="Arial" w:cs="Arial"/>
                <w:sz w:val="24"/>
                <w:szCs w:val="24"/>
              </w:rPr>
            </w:pPr>
            <w:r>
              <w:rPr>
                <w:rFonts w:ascii="Arial" w:eastAsia="Times New Roman" w:hAnsi="Arial" w:cs="Arial"/>
                <w:sz w:val="24"/>
                <w:szCs w:val="24"/>
              </w:rPr>
              <w:t>He explained that works on the internal rectification works were about to commence but that there was no date yet set for the main works to commence.</w:t>
            </w:r>
          </w:p>
          <w:p w14:paraId="64B84B81" w14:textId="77777777" w:rsidR="007B57F0" w:rsidRDefault="007B57F0" w:rsidP="00FA73B6">
            <w:pPr>
              <w:spacing w:before="120" w:after="120" w:line="276" w:lineRule="auto"/>
              <w:rPr>
                <w:rFonts w:ascii="Arial" w:eastAsia="Times New Roman" w:hAnsi="Arial" w:cs="Arial"/>
                <w:sz w:val="24"/>
                <w:szCs w:val="24"/>
              </w:rPr>
            </w:pPr>
            <w:r>
              <w:rPr>
                <w:rFonts w:ascii="Arial" w:eastAsia="Times New Roman" w:hAnsi="Arial" w:cs="Arial"/>
                <w:sz w:val="24"/>
                <w:szCs w:val="24"/>
              </w:rPr>
              <w:t>Whilst a report had been produced in relation to slip hazards in relation to the procol balcony covering no response had been received as to proposed action of any.</w:t>
            </w:r>
          </w:p>
          <w:p w14:paraId="65C2D5D0" w14:textId="77777777" w:rsidR="001D12D0" w:rsidRDefault="001D12D0" w:rsidP="00FA73B6">
            <w:pPr>
              <w:spacing w:before="120" w:after="120" w:line="276" w:lineRule="auto"/>
              <w:rPr>
                <w:rFonts w:ascii="Arial" w:eastAsia="Times New Roman" w:hAnsi="Arial" w:cs="Arial"/>
                <w:sz w:val="24"/>
                <w:szCs w:val="24"/>
              </w:rPr>
            </w:pPr>
            <w:r>
              <w:rPr>
                <w:rFonts w:ascii="Arial" w:eastAsia="Times New Roman" w:hAnsi="Arial" w:cs="Arial"/>
                <w:sz w:val="24"/>
                <w:szCs w:val="24"/>
              </w:rPr>
              <w:lastRenderedPageBreak/>
              <w:t>SO reported that whilst there were no water quality risks some of the water tanks showed signs of corrosion. More information had been requested. He also reported that lift replacement was being considered for some blocks on the estate.</w:t>
            </w:r>
          </w:p>
          <w:p w14:paraId="4C3F88C5" w14:textId="087DEC80" w:rsidR="00DE5C7E" w:rsidRDefault="00DE5C7E" w:rsidP="00FA73B6">
            <w:pPr>
              <w:spacing w:before="120" w:after="120" w:line="276" w:lineRule="auto"/>
              <w:rPr>
                <w:rFonts w:ascii="Arial" w:eastAsia="Times New Roman" w:hAnsi="Arial" w:cs="Arial"/>
                <w:sz w:val="24"/>
                <w:szCs w:val="24"/>
              </w:rPr>
            </w:pPr>
            <w:r>
              <w:rPr>
                <w:rFonts w:ascii="Arial" w:eastAsia="Times New Roman" w:hAnsi="Arial" w:cs="Arial"/>
                <w:sz w:val="24"/>
                <w:szCs w:val="24"/>
              </w:rPr>
              <w:t>SO confirmed he was attending a briefing on the Housing Green Paper and would bring a draft response to the October Board</w:t>
            </w:r>
          </w:p>
          <w:p w14:paraId="3A3B13B9" w14:textId="77777777" w:rsidR="001D12D0" w:rsidRDefault="001D12D0" w:rsidP="00FA73B6">
            <w:pPr>
              <w:spacing w:before="120" w:after="120" w:line="276" w:lineRule="auto"/>
              <w:rPr>
                <w:rFonts w:ascii="Arial" w:hAnsi="Arial" w:cs="Arial"/>
                <w:sz w:val="24"/>
                <w:szCs w:val="24"/>
              </w:rPr>
            </w:pPr>
            <w:r>
              <w:rPr>
                <w:rFonts w:ascii="Arial" w:hAnsi="Arial" w:cs="Arial"/>
                <w:sz w:val="24"/>
                <w:szCs w:val="24"/>
              </w:rPr>
              <w:t>The Police Brixton Problem Solving Team had been invited to the AGM</w:t>
            </w:r>
          </w:p>
          <w:p w14:paraId="64AD7F88" w14:textId="7C6428A6" w:rsidR="001D12D0" w:rsidRDefault="001D12D0" w:rsidP="00FA73B6">
            <w:pPr>
              <w:spacing w:before="120" w:after="120" w:line="276" w:lineRule="auto"/>
              <w:rPr>
                <w:rFonts w:ascii="Arial" w:hAnsi="Arial" w:cs="Arial"/>
                <w:sz w:val="24"/>
                <w:szCs w:val="24"/>
              </w:rPr>
            </w:pPr>
            <w:r>
              <w:rPr>
                <w:rFonts w:ascii="Arial" w:hAnsi="Arial" w:cs="Arial"/>
                <w:sz w:val="24"/>
                <w:szCs w:val="24"/>
              </w:rPr>
              <w:t>SO updated the meeting in relation to SF. He explained that she had now been signed off until 22 October. He also said that the RPRMO occupational health advisor had said that she was not fit to return to work and that her duties could not currently be changed to allow her to return.</w:t>
            </w:r>
          </w:p>
          <w:p w14:paraId="3FAB9522" w14:textId="77777777" w:rsidR="001D12D0" w:rsidRDefault="001D12D0" w:rsidP="00FA73B6">
            <w:pPr>
              <w:spacing w:before="120" w:after="120" w:line="276" w:lineRule="auto"/>
              <w:rPr>
                <w:rFonts w:ascii="Arial" w:hAnsi="Arial" w:cs="Arial"/>
                <w:sz w:val="24"/>
                <w:szCs w:val="24"/>
              </w:rPr>
            </w:pPr>
            <w:r>
              <w:rPr>
                <w:rFonts w:ascii="Arial" w:hAnsi="Arial" w:cs="Arial"/>
                <w:sz w:val="24"/>
                <w:szCs w:val="24"/>
              </w:rPr>
              <w:t>SF had further hospital appointments to consider her ongoing prognosis.</w:t>
            </w:r>
          </w:p>
          <w:p w14:paraId="254853DB" w14:textId="77777777" w:rsidR="001D12D0" w:rsidRDefault="001D12D0" w:rsidP="00FA73B6">
            <w:pPr>
              <w:spacing w:before="120" w:after="120" w:line="276" w:lineRule="auto"/>
              <w:rPr>
                <w:rFonts w:ascii="Arial" w:hAnsi="Arial" w:cs="Arial"/>
                <w:sz w:val="24"/>
                <w:szCs w:val="24"/>
              </w:rPr>
            </w:pPr>
            <w:r>
              <w:rPr>
                <w:rFonts w:ascii="Arial" w:hAnsi="Arial" w:cs="Arial"/>
                <w:sz w:val="24"/>
                <w:szCs w:val="24"/>
              </w:rPr>
              <w:t>SO was continuing to employ an agency arrears officer and would keep the overall situation under review. It was noted that this was a budgetary pressure and that SO had paid SF for her outstanding leave for 2017/18.</w:t>
            </w:r>
          </w:p>
          <w:p w14:paraId="5605044D" w14:textId="62C5D16C" w:rsidR="00DE5C7E" w:rsidRPr="001D12D0" w:rsidRDefault="00DE5C7E" w:rsidP="00FA73B6">
            <w:pPr>
              <w:spacing w:before="120" w:after="120" w:line="276" w:lineRule="auto"/>
              <w:rPr>
                <w:rFonts w:ascii="Arial" w:hAnsi="Arial" w:cs="Arial"/>
                <w:sz w:val="24"/>
                <w:szCs w:val="24"/>
              </w:rPr>
            </w:pPr>
            <w:r>
              <w:rPr>
                <w:rFonts w:ascii="Arial" w:hAnsi="Arial" w:cs="Arial"/>
                <w:sz w:val="24"/>
                <w:szCs w:val="24"/>
              </w:rPr>
              <w:t>The Board wished SF well and a speedy recovery</w:t>
            </w:r>
          </w:p>
        </w:tc>
        <w:tc>
          <w:tcPr>
            <w:tcW w:w="992" w:type="dxa"/>
          </w:tcPr>
          <w:p w14:paraId="5C21DD4D" w14:textId="77777777" w:rsidR="008E126F" w:rsidRPr="002A398C" w:rsidRDefault="008E126F" w:rsidP="004F5C0E">
            <w:pPr>
              <w:spacing w:before="120" w:line="276" w:lineRule="auto"/>
              <w:rPr>
                <w:rFonts w:ascii="Arial" w:hAnsi="Arial" w:cs="Arial"/>
                <w:sz w:val="24"/>
                <w:szCs w:val="24"/>
              </w:rPr>
            </w:pPr>
          </w:p>
          <w:p w14:paraId="1A33ABC4" w14:textId="77777777" w:rsidR="00BC1F0E" w:rsidRPr="002A398C" w:rsidRDefault="00BC1F0E" w:rsidP="004F5C0E">
            <w:pPr>
              <w:spacing w:before="120" w:line="276" w:lineRule="auto"/>
              <w:rPr>
                <w:rFonts w:ascii="Arial" w:hAnsi="Arial" w:cs="Arial"/>
                <w:sz w:val="24"/>
                <w:szCs w:val="24"/>
              </w:rPr>
            </w:pPr>
          </w:p>
          <w:p w14:paraId="4B513B0B" w14:textId="77777777" w:rsidR="00BC1F0E" w:rsidRPr="002A398C" w:rsidRDefault="00BC1F0E" w:rsidP="004F5C0E">
            <w:pPr>
              <w:spacing w:before="120" w:line="276" w:lineRule="auto"/>
              <w:rPr>
                <w:rFonts w:ascii="Arial" w:hAnsi="Arial" w:cs="Arial"/>
                <w:sz w:val="24"/>
                <w:szCs w:val="24"/>
              </w:rPr>
            </w:pPr>
          </w:p>
          <w:p w14:paraId="065301B9" w14:textId="77777777" w:rsidR="00BC1F0E" w:rsidRPr="002A398C" w:rsidRDefault="00BC1F0E" w:rsidP="004F5C0E">
            <w:pPr>
              <w:spacing w:before="120" w:line="276" w:lineRule="auto"/>
              <w:rPr>
                <w:rFonts w:ascii="Arial" w:hAnsi="Arial" w:cs="Arial"/>
                <w:sz w:val="24"/>
                <w:szCs w:val="24"/>
              </w:rPr>
            </w:pPr>
          </w:p>
          <w:p w14:paraId="3975B8D3" w14:textId="77777777" w:rsidR="00BC1F0E" w:rsidRPr="002A398C" w:rsidRDefault="00BC1F0E" w:rsidP="004F5C0E">
            <w:pPr>
              <w:spacing w:before="120" w:line="276" w:lineRule="auto"/>
              <w:rPr>
                <w:rFonts w:ascii="Arial" w:hAnsi="Arial" w:cs="Arial"/>
                <w:sz w:val="24"/>
                <w:szCs w:val="24"/>
              </w:rPr>
            </w:pPr>
          </w:p>
          <w:p w14:paraId="74404D57" w14:textId="77777777" w:rsidR="00BC1F0E" w:rsidRPr="002A398C" w:rsidRDefault="00BC1F0E" w:rsidP="004F5C0E">
            <w:pPr>
              <w:spacing w:before="120" w:line="276" w:lineRule="auto"/>
              <w:rPr>
                <w:rFonts w:ascii="Arial" w:hAnsi="Arial" w:cs="Arial"/>
                <w:sz w:val="24"/>
                <w:szCs w:val="24"/>
              </w:rPr>
            </w:pPr>
          </w:p>
          <w:p w14:paraId="61E408E0" w14:textId="77777777" w:rsidR="00BC1F0E" w:rsidRPr="002A398C" w:rsidRDefault="00BC1F0E" w:rsidP="004F5C0E">
            <w:pPr>
              <w:spacing w:before="120" w:line="276" w:lineRule="auto"/>
              <w:rPr>
                <w:rFonts w:ascii="Arial" w:hAnsi="Arial" w:cs="Arial"/>
                <w:sz w:val="24"/>
                <w:szCs w:val="24"/>
              </w:rPr>
            </w:pPr>
          </w:p>
          <w:p w14:paraId="04356666" w14:textId="77777777" w:rsidR="00BC1F0E" w:rsidRPr="002A398C" w:rsidRDefault="00BC1F0E" w:rsidP="004F5C0E">
            <w:pPr>
              <w:spacing w:before="120" w:line="276" w:lineRule="auto"/>
              <w:rPr>
                <w:rFonts w:ascii="Arial" w:hAnsi="Arial" w:cs="Arial"/>
                <w:sz w:val="24"/>
                <w:szCs w:val="24"/>
              </w:rPr>
            </w:pPr>
          </w:p>
          <w:p w14:paraId="0AE00796" w14:textId="77777777" w:rsidR="00BC1F0E" w:rsidRPr="002A398C" w:rsidRDefault="00BC1F0E" w:rsidP="00BC1F0E">
            <w:pPr>
              <w:spacing w:before="120" w:line="276" w:lineRule="auto"/>
              <w:jc w:val="center"/>
              <w:rPr>
                <w:rFonts w:ascii="Arial" w:hAnsi="Arial" w:cs="Arial"/>
                <w:b/>
                <w:sz w:val="24"/>
                <w:szCs w:val="24"/>
              </w:rPr>
            </w:pPr>
          </w:p>
          <w:p w14:paraId="4F8FBE10" w14:textId="77777777" w:rsidR="00BC1F0E" w:rsidRPr="002A398C" w:rsidRDefault="00BC1F0E" w:rsidP="00BC1F0E">
            <w:pPr>
              <w:spacing w:before="120" w:line="276" w:lineRule="auto"/>
              <w:jc w:val="center"/>
              <w:rPr>
                <w:rFonts w:ascii="Arial" w:hAnsi="Arial" w:cs="Arial"/>
                <w:b/>
                <w:sz w:val="24"/>
                <w:szCs w:val="24"/>
              </w:rPr>
            </w:pPr>
          </w:p>
          <w:p w14:paraId="587B4AF8" w14:textId="77777777" w:rsidR="00BC1F0E" w:rsidRPr="002A398C" w:rsidRDefault="00BC1F0E" w:rsidP="00BC1F0E">
            <w:pPr>
              <w:spacing w:before="120" w:line="276" w:lineRule="auto"/>
              <w:jc w:val="center"/>
              <w:rPr>
                <w:rFonts w:ascii="Arial" w:hAnsi="Arial" w:cs="Arial"/>
                <w:b/>
                <w:sz w:val="24"/>
                <w:szCs w:val="24"/>
              </w:rPr>
            </w:pPr>
          </w:p>
          <w:p w14:paraId="0CF80029" w14:textId="77777777" w:rsidR="00BC1F0E" w:rsidRPr="002A398C" w:rsidRDefault="00BC1F0E" w:rsidP="00BC1F0E">
            <w:pPr>
              <w:spacing w:before="120" w:line="276" w:lineRule="auto"/>
              <w:jc w:val="center"/>
              <w:rPr>
                <w:rFonts w:ascii="Arial" w:hAnsi="Arial" w:cs="Arial"/>
                <w:b/>
                <w:sz w:val="24"/>
                <w:szCs w:val="24"/>
              </w:rPr>
            </w:pPr>
          </w:p>
          <w:p w14:paraId="1982DD36" w14:textId="729553F5" w:rsidR="00BC1F0E" w:rsidRPr="002A398C" w:rsidRDefault="00BC1F0E" w:rsidP="00BC1F0E">
            <w:pPr>
              <w:spacing w:before="120" w:line="276" w:lineRule="auto"/>
              <w:jc w:val="center"/>
              <w:rPr>
                <w:rFonts w:ascii="Arial" w:hAnsi="Arial" w:cs="Arial"/>
                <w:b/>
                <w:sz w:val="24"/>
                <w:szCs w:val="24"/>
              </w:rPr>
            </w:pPr>
          </w:p>
        </w:tc>
      </w:tr>
      <w:tr w:rsidR="00BC1F0E" w:rsidRPr="002A398C" w14:paraId="0F18197C" w14:textId="77777777" w:rsidTr="00B4398E">
        <w:trPr>
          <w:trHeight w:val="70"/>
        </w:trPr>
        <w:tc>
          <w:tcPr>
            <w:tcW w:w="851" w:type="dxa"/>
          </w:tcPr>
          <w:p w14:paraId="1506F68E" w14:textId="34850CD3"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lastRenderedPageBreak/>
              <w:t>10</w:t>
            </w:r>
          </w:p>
        </w:tc>
        <w:tc>
          <w:tcPr>
            <w:tcW w:w="7371" w:type="dxa"/>
          </w:tcPr>
          <w:p w14:paraId="1CB7AF52" w14:textId="77777777"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Finance Update</w:t>
            </w:r>
          </w:p>
          <w:p w14:paraId="472D7263" w14:textId="6274CEC1"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Members noted the report</w:t>
            </w:r>
          </w:p>
        </w:tc>
        <w:tc>
          <w:tcPr>
            <w:tcW w:w="992" w:type="dxa"/>
          </w:tcPr>
          <w:p w14:paraId="358A20C6" w14:textId="77777777" w:rsidR="00BC1F0E" w:rsidRPr="002A398C" w:rsidRDefault="00BC1F0E" w:rsidP="004F5C0E">
            <w:pPr>
              <w:spacing w:before="120" w:line="276" w:lineRule="auto"/>
              <w:rPr>
                <w:rFonts w:ascii="Arial" w:hAnsi="Arial" w:cs="Arial"/>
                <w:sz w:val="24"/>
                <w:szCs w:val="24"/>
              </w:rPr>
            </w:pPr>
          </w:p>
        </w:tc>
      </w:tr>
      <w:tr w:rsidR="00BC1F0E" w:rsidRPr="002A398C" w14:paraId="5BD90187" w14:textId="77777777" w:rsidTr="00B4398E">
        <w:trPr>
          <w:trHeight w:val="70"/>
        </w:trPr>
        <w:tc>
          <w:tcPr>
            <w:tcW w:w="851" w:type="dxa"/>
          </w:tcPr>
          <w:p w14:paraId="0E2BA1DA"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11</w:t>
            </w:r>
          </w:p>
          <w:p w14:paraId="1803C557" w14:textId="3AECD6F4"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11.1</w:t>
            </w:r>
          </w:p>
        </w:tc>
        <w:tc>
          <w:tcPr>
            <w:tcW w:w="7371" w:type="dxa"/>
          </w:tcPr>
          <w:p w14:paraId="69D663DA" w14:textId="77777777"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AOB</w:t>
            </w:r>
          </w:p>
          <w:p w14:paraId="28B0FF1A" w14:textId="77777777" w:rsidR="00BC1F0E" w:rsidRDefault="001D12D0" w:rsidP="001D12D0">
            <w:pPr>
              <w:spacing w:before="120" w:after="120" w:line="276" w:lineRule="auto"/>
              <w:rPr>
                <w:rFonts w:ascii="Arial" w:eastAsia="Times New Roman" w:hAnsi="Arial" w:cs="Arial"/>
                <w:sz w:val="24"/>
                <w:szCs w:val="24"/>
              </w:rPr>
            </w:pPr>
            <w:r>
              <w:rPr>
                <w:rFonts w:ascii="Arial" w:eastAsia="Times New Roman" w:hAnsi="Arial" w:cs="Arial"/>
                <w:sz w:val="24"/>
                <w:szCs w:val="24"/>
              </w:rPr>
              <w:t xml:space="preserve">MS raised the issue of paving at the </w:t>
            </w:r>
            <w:r w:rsidR="00F16E21">
              <w:rPr>
                <w:rFonts w:ascii="Arial" w:eastAsia="Times New Roman" w:hAnsi="Arial" w:cs="Arial"/>
                <w:sz w:val="24"/>
                <w:szCs w:val="24"/>
              </w:rPr>
              <w:t>entrance to Hyperion House. SO agreed to pursue</w:t>
            </w:r>
          </w:p>
          <w:p w14:paraId="63B66336" w14:textId="5A000668" w:rsidR="00F16E21" w:rsidRPr="002A398C" w:rsidRDefault="00F16E21" w:rsidP="001D12D0">
            <w:pPr>
              <w:spacing w:before="120" w:after="120" w:line="276" w:lineRule="auto"/>
              <w:rPr>
                <w:rFonts w:ascii="Arial" w:eastAsia="Times New Roman" w:hAnsi="Arial" w:cs="Arial"/>
                <w:sz w:val="24"/>
                <w:szCs w:val="24"/>
              </w:rPr>
            </w:pPr>
            <w:r>
              <w:rPr>
                <w:rFonts w:ascii="Arial" w:eastAsia="Times New Roman" w:hAnsi="Arial" w:cs="Arial"/>
                <w:sz w:val="24"/>
                <w:szCs w:val="24"/>
              </w:rPr>
              <w:t xml:space="preserve">CW </w:t>
            </w:r>
            <w:r w:rsidR="00DE5C7E">
              <w:rPr>
                <w:rFonts w:ascii="Arial" w:eastAsia="Times New Roman" w:hAnsi="Arial" w:cs="Arial"/>
                <w:sz w:val="24"/>
                <w:szCs w:val="24"/>
              </w:rPr>
              <w:t>raised the issue of obstructive parking on the estate. SO said that he had again approached Lambeth Highways and was awaiting a response.</w:t>
            </w:r>
          </w:p>
        </w:tc>
        <w:tc>
          <w:tcPr>
            <w:tcW w:w="992" w:type="dxa"/>
          </w:tcPr>
          <w:p w14:paraId="2AFF1ACF" w14:textId="77777777" w:rsidR="00BC1F0E" w:rsidRPr="002A398C" w:rsidRDefault="00BC1F0E" w:rsidP="004F5C0E">
            <w:pPr>
              <w:spacing w:before="120" w:line="276" w:lineRule="auto"/>
              <w:rPr>
                <w:rFonts w:ascii="Arial" w:hAnsi="Arial" w:cs="Arial"/>
                <w:sz w:val="24"/>
                <w:szCs w:val="24"/>
              </w:rPr>
            </w:pPr>
          </w:p>
          <w:p w14:paraId="6708E8D4" w14:textId="69EAFF0C" w:rsidR="00BC1F0E" w:rsidRPr="002A398C" w:rsidRDefault="00BC1F0E" w:rsidP="00BC1F0E">
            <w:pPr>
              <w:spacing w:before="120" w:line="276" w:lineRule="auto"/>
              <w:jc w:val="center"/>
              <w:rPr>
                <w:rFonts w:ascii="Arial" w:hAnsi="Arial" w:cs="Arial"/>
                <w:b/>
                <w:sz w:val="24"/>
                <w:szCs w:val="24"/>
              </w:rPr>
            </w:pPr>
          </w:p>
        </w:tc>
      </w:tr>
      <w:tr w:rsidR="00B4398E" w:rsidRPr="002A398C" w14:paraId="6F0E628B" w14:textId="77777777" w:rsidTr="00B4398E">
        <w:trPr>
          <w:trHeight w:val="70"/>
        </w:trPr>
        <w:tc>
          <w:tcPr>
            <w:tcW w:w="851" w:type="dxa"/>
          </w:tcPr>
          <w:p w14:paraId="5DF65404" w14:textId="2937401E" w:rsidR="00B4398E" w:rsidRPr="002A398C" w:rsidRDefault="00B4398E" w:rsidP="004F5C0E">
            <w:pPr>
              <w:spacing w:before="120" w:after="120" w:line="276" w:lineRule="auto"/>
              <w:jc w:val="center"/>
              <w:rPr>
                <w:rFonts w:ascii="Arial" w:hAnsi="Arial" w:cs="Arial"/>
                <w:sz w:val="24"/>
                <w:szCs w:val="24"/>
              </w:rPr>
            </w:pPr>
          </w:p>
        </w:tc>
        <w:tc>
          <w:tcPr>
            <w:tcW w:w="7371" w:type="dxa"/>
          </w:tcPr>
          <w:p w14:paraId="15E75573" w14:textId="77777777" w:rsidR="00B4398E" w:rsidRPr="002A398C" w:rsidRDefault="00B4398E" w:rsidP="004F5C0E">
            <w:pPr>
              <w:spacing w:before="120" w:after="120" w:line="276" w:lineRule="auto"/>
              <w:rPr>
                <w:rFonts w:ascii="Arial" w:hAnsi="Arial" w:cs="Arial"/>
                <w:b/>
                <w:sz w:val="24"/>
                <w:szCs w:val="24"/>
              </w:rPr>
            </w:pPr>
            <w:r w:rsidRPr="002A398C">
              <w:rPr>
                <w:rFonts w:ascii="Arial" w:hAnsi="Arial" w:cs="Arial"/>
                <w:b/>
                <w:sz w:val="24"/>
                <w:szCs w:val="24"/>
              </w:rPr>
              <w:t>DONM</w:t>
            </w:r>
          </w:p>
          <w:p w14:paraId="4E01FC3D" w14:textId="09D89F72" w:rsidR="00B4398E" w:rsidRPr="002A398C" w:rsidRDefault="00DE5C7E" w:rsidP="00901FB5">
            <w:pPr>
              <w:spacing w:before="120" w:after="120" w:line="276" w:lineRule="auto"/>
              <w:rPr>
                <w:rFonts w:ascii="Arial" w:hAnsi="Arial" w:cs="Arial"/>
                <w:b/>
                <w:sz w:val="24"/>
                <w:szCs w:val="24"/>
              </w:rPr>
            </w:pPr>
            <w:r>
              <w:rPr>
                <w:rFonts w:ascii="Arial" w:hAnsi="Arial" w:cs="Arial"/>
                <w:b/>
                <w:sz w:val="24"/>
                <w:szCs w:val="24"/>
              </w:rPr>
              <w:t>30</w:t>
            </w:r>
            <w:r w:rsidR="00DC4E67" w:rsidRPr="002A398C">
              <w:rPr>
                <w:rFonts w:ascii="Arial" w:hAnsi="Arial" w:cs="Arial"/>
                <w:b/>
                <w:sz w:val="24"/>
                <w:szCs w:val="24"/>
              </w:rPr>
              <w:t xml:space="preserve"> </w:t>
            </w:r>
            <w:r w:rsidR="00901FB5">
              <w:rPr>
                <w:rFonts w:ascii="Arial" w:hAnsi="Arial" w:cs="Arial"/>
                <w:b/>
                <w:sz w:val="24"/>
                <w:szCs w:val="24"/>
              </w:rPr>
              <w:t>October</w:t>
            </w:r>
            <w:r w:rsidR="00901FB5" w:rsidRPr="002A398C">
              <w:rPr>
                <w:rFonts w:ascii="Arial" w:hAnsi="Arial" w:cs="Arial"/>
                <w:b/>
                <w:sz w:val="24"/>
                <w:szCs w:val="24"/>
              </w:rPr>
              <w:t xml:space="preserve"> </w:t>
            </w:r>
            <w:r w:rsidR="00DC4E67" w:rsidRPr="002A398C">
              <w:rPr>
                <w:rFonts w:ascii="Arial" w:hAnsi="Arial" w:cs="Arial"/>
                <w:b/>
                <w:sz w:val="24"/>
                <w:szCs w:val="24"/>
              </w:rPr>
              <w:t>at</w:t>
            </w:r>
            <w:r w:rsidR="00D66C58" w:rsidRPr="002A398C">
              <w:rPr>
                <w:rFonts w:ascii="Arial" w:hAnsi="Arial" w:cs="Arial"/>
                <w:b/>
                <w:sz w:val="24"/>
                <w:szCs w:val="24"/>
              </w:rPr>
              <w:t xml:space="preserve"> 7.00</w:t>
            </w:r>
          </w:p>
        </w:tc>
        <w:tc>
          <w:tcPr>
            <w:tcW w:w="992" w:type="dxa"/>
          </w:tcPr>
          <w:p w14:paraId="3D368162" w14:textId="77777777" w:rsidR="00B4398E" w:rsidRPr="002A398C" w:rsidRDefault="00B4398E" w:rsidP="004F5C0E">
            <w:pPr>
              <w:spacing w:before="120" w:line="276" w:lineRule="auto"/>
              <w:jc w:val="center"/>
              <w:rPr>
                <w:rFonts w:ascii="Arial" w:hAnsi="Arial" w:cs="Arial"/>
                <w:b/>
                <w:sz w:val="24"/>
                <w:szCs w:val="24"/>
              </w:rPr>
            </w:pPr>
          </w:p>
        </w:tc>
      </w:tr>
    </w:tbl>
    <w:p w14:paraId="54E9A41C" w14:textId="66C5E66E" w:rsidR="00E306D1" w:rsidRPr="002A398C" w:rsidRDefault="00E306D1" w:rsidP="004F5C0E">
      <w:pPr>
        <w:spacing w:before="120" w:after="120" w:line="276" w:lineRule="auto"/>
        <w:rPr>
          <w:rFonts w:ascii="Arial" w:hAnsi="Arial" w:cs="Arial"/>
          <w:sz w:val="24"/>
          <w:szCs w:val="24"/>
        </w:rPr>
      </w:pPr>
    </w:p>
    <w:p w14:paraId="703A84F3" w14:textId="77777777" w:rsidR="00C110DF" w:rsidRPr="002A398C" w:rsidRDefault="00C110DF" w:rsidP="004F5C0E">
      <w:pPr>
        <w:spacing w:before="120"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2A398C"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sz w:val="24"/>
                <w:szCs w:val="24"/>
              </w:rPr>
              <w:lastRenderedPageBreak/>
              <w:br w:type="page"/>
            </w:r>
            <w:r w:rsidRPr="002A398C">
              <w:rPr>
                <w:rFonts w:ascii="Arial" w:hAnsi="Arial" w:cs="Arial"/>
                <w:sz w:val="24"/>
                <w:szCs w:val="24"/>
              </w:rPr>
              <w:br w:type="page"/>
            </w:r>
            <w:r w:rsidRPr="002A398C">
              <w:rPr>
                <w:rFonts w:ascii="Arial" w:hAnsi="Arial" w:cs="Arial"/>
                <w:sz w:val="24"/>
                <w:szCs w:val="24"/>
              </w:rPr>
              <w:br w:type="page"/>
            </w:r>
            <w:r w:rsidRPr="002A398C">
              <w:rPr>
                <w:rFonts w:ascii="Arial" w:hAnsi="Arial" w:cs="Arial"/>
                <w:b/>
                <w:sz w:val="24"/>
                <w:szCs w:val="24"/>
              </w:rPr>
              <w:t>ACTION POINTS</w:t>
            </w:r>
          </w:p>
          <w:p w14:paraId="1F540516" w14:textId="77777777" w:rsidR="00C110DF" w:rsidRPr="002A398C" w:rsidRDefault="00C110DF" w:rsidP="004F5C0E">
            <w:pPr>
              <w:spacing w:before="120"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b/>
                <w:sz w:val="24"/>
                <w:szCs w:val="24"/>
              </w:rPr>
              <w:t>DEADLINE (IF APPLICABLE)</w:t>
            </w:r>
          </w:p>
        </w:tc>
      </w:tr>
      <w:tr w:rsidR="00C110DF" w:rsidRPr="002A398C"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2A398C" w:rsidRDefault="00EE338E"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2A398C" w:rsidRDefault="00EE338E" w:rsidP="004F5C0E">
            <w:pPr>
              <w:spacing w:before="120" w:after="120" w:line="276" w:lineRule="auto"/>
              <w:rPr>
                <w:rFonts w:ascii="Arial" w:hAnsi="Arial" w:cs="Arial"/>
                <w:b/>
                <w:sz w:val="24"/>
                <w:szCs w:val="24"/>
              </w:rPr>
            </w:pPr>
            <w:r w:rsidRPr="002A398C">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394C21C6" w:rsidR="00C110DF" w:rsidRPr="002A398C" w:rsidRDefault="00DE5C7E" w:rsidP="004F5C0E">
            <w:pPr>
              <w:spacing w:before="120" w:after="120" w:line="276" w:lineRule="auto"/>
              <w:rPr>
                <w:rFonts w:ascii="Arial" w:hAnsi="Arial" w:cs="Arial"/>
                <w:b/>
                <w:sz w:val="24"/>
                <w:szCs w:val="24"/>
              </w:rPr>
            </w:pPr>
            <w:r>
              <w:rPr>
                <w:rFonts w:ascii="Arial" w:hAnsi="Arial" w:cs="Arial"/>
                <w:b/>
                <w:sz w:val="24"/>
                <w:szCs w:val="24"/>
              </w:rPr>
              <w:t>Carry Forward</w:t>
            </w:r>
          </w:p>
        </w:tc>
      </w:tr>
      <w:tr w:rsidR="00C72503" w:rsidRPr="002A398C" w14:paraId="5798E67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2A398C" w:rsidRDefault="00C72503"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2A398C" w:rsidRDefault="00DF004A" w:rsidP="004F5C0E">
            <w:pPr>
              <w:spacing w:before="120" w:after="120" w:line="276" w:lineRule="auto"/>
              <w:rPr>
                <w:rFonts w:ascii="Arial" w:hAnsi="Arial" w:cs="Arial"/>
                <w:b/>
                <w:sz w:val="24"/>
                <w:szCs w:val="24"/>
              </w:rPr>
            </w:pPr>
            <w:r w:rsidRPr="002A398C">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2A398C" w:rsidRDefault="00212E10" w:rsidP="004F5C0E">
            <w:pPr>
              <w:spacing w:before="120" w:after="120" w:line="276" w:lineRule="auto"/>
              <w:rPr>
                <w:rFonts w:ascii="Arial" w:hAnsi="Arial" w:cs="Arial"/>
                <w:b/>
                <w:sz w:val="24"/>
                <w:szCs w:val="24"/>
              </w:rPr>
            </w:pPr>
            <w:r w:rsidRPr="002A398C">
              <w:rPr>
                <w:rFonts w:ascii="Arial" w:hAnsi="Arial" w:cs="Arial"/>
                <w:b/>
                <w:sz w:val="24"/>
                <w:szCs w:val="24"/>
              </w:rPr>
              <w:t>Ongoing</w:t>
            </w:r>
          </w:p>
        </w:tc>
      </w:tr>
      <w:tr w:rsidR="00C72503" w:rsidRPr="002A398C" w14:paraId="1B34177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09EE7BBF" w:rsidR="00C72503" w:rsidRPr="002A398C" w:rsidRDefault="001C0F31"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 xml:space="preserve">Board door knocking </w:t>
            </w:r>
            <w:r w:rsidR="00D643F0" w:rsidRPr="002A398C">
              <w:rPr>
                <w:rFonts w:ascii="Arial" w:hAnsi="Arial" w:cs="Arial"/>
                <w:b/>
                <w:sz w:val="24"/>
                <w:szCs w:val="24"/>
              </w:rPr>
              <w:t xml:space="preserve"> - including </w:t>
            </w:r>
            <w:proofErr w:type="spellStart"/>
            <w:r w:rsidR="00D643F0" w:rsidRPr="002A398C">
              <w:rPr>
                <w:rFonts w:ascii="Arial" w:hAnsi="Arial" w:cs="Arial"/>
                <w:b/>
                <w:sz w:val="24"/>
                <w:szCs w:val="24"/>
              </w:rPr>
              <w:t>self financing</w:t>
            </w:r>
            <w:proofErr w:type="spellEnd"/>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53A23714" w:rsidR="00C72503" w:rsidRPr="002A398C" w:rsidRDefault="001C0F31" w:rsidP="004F5C0E">
            <w:pPr>
              <w:spacing w:before="120" w:after="120" w:line="276" w:lineRule="auto"/>
              <w:rPr>
                <w:rFonts w:ascii="Arial" w:hAnsi="Arial" w:cs="Arial"/>
                <w:b/>
                <w:sz w:val="24"/>
                <w:szCs w:val="24"/>
              </w:rPr>
            </w:pPr>
            <w:r w:rsidRPr="002A398C">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CD68A" w14:textId="77777777" w:rsidR="00DE5C7E" w:rsidRDefault="001C0F31" w:rsidP="004F5C0E">
            <w:pPr>
              <w:spacing w:before="120" w:after="120" w:line="276" w:lineRule="auto"/>
              <w:rPr>
                <w:rFonts w:ascii="Arial" w:hAnsi="Arial" w:cs="Arial"/>
                <w:b/>
                <w:sz w:val="24"/>
                <w:szCs w:val="24"/>
              </w:rPr>
            </w:pPr>
            <w:r w:rsidRPr="002A398C">
              <w:rPr>
                <w:rFonts w:ascii="Arial" w:hAnsi="Arial" w:cs="Arial"/>
                <w:b/>
                <w:sz w:val="24"/>
                <w:szCs w:val="24"/>
              </w:rPr>
              <w:t>September</w:t>
            </w:r>
            <w:r w:rsidR="00D643F0" w:rsidRPr="002A398C">
              <w:rPr>
                <w:rFonts w:ascii="Arial" w:hAnsi="Arial" w:cs="Arial"/>
                <w:b/>
                <w:sz w:val="24"/>
                <w:szCs w:val="24"/>
              </w:rPr>
              <w:t>/October</w:t>
            </w:r>
            <w:r w:rsidR="00DE5C7E">
              <w:rPr>
                <w:rFonts w:ascii="Arial" w:hAnsi="Arial" w:cs="Arial"/>
                <w:b/>
                <w:sz w:val="24"/>
                <w:szCs w:val="24"/>
              </w:rPr>
              <w:t>/</w:t>
            </w:r>
          </w:p>
          <w:p w14:paraId="4F521673" w14:textId="16DF42E7" w:rsidR="00C72503" w:rsidRPr="002A398C" w:rsidRDefault="00DE5C7E" w:rsidP="004F5C0E">
            <w:pPr>
              <w:spacing w:before="120" w:after="120" w:line="276" w:lineRule="auto"/>
              <w:rPr>
                <w:rFonts w:ascii="Arial" w:hAnsi="Arial" w:cs="Arial"/>
                <w:b/>
                <w:sz w:val="24"/>
                <w:szCs w:val="24"/>
              </w:rPr>
            </w:pPr>
            <w:r>
              <w:rPr>
                <w:rFonts w:ascii="Arial" w:hAnsi="Arial" w:cs="Arial"/>
                <w:b/>
                <w:sz w:val="24"/>
                <w:szCs w:val="24"/>
              </w:rPr>
              <w:t xml:space="preserve">November </w:t>
            </w:r>
            <w:r w:rsidR="001C0F31" w:rsidRPr="002A398C">
              <w:rPr>
                <w:rFonts w:ascii="Arial" w:hAnsi="Arial" w:cs="Arial"/>
                <w:b/>
                <w:sz w:val="24"/>
                <w:szCs w:val="24"/>
              </w:rPr>
              <w:t xml:space="preserve"> 2018</w:t>
            </w:r>
          </w:p>
        </w:tc>
      </w:tr>
      <w:tr w:rsidR="00C72503" w:rsidRPr="002A398C" w14:paraId="2E87CC83"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0CA7F440" w:rsidR="00C72503" w:rsidRPr="002A398C" w:rsidRDefault="00F112CB"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Proposals on visitors permits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225202F5" w:rsidR="00C72503" w:rsidRPr="002A398C" w:rsidRDefault="00F112CB" w:rsidP="004F5C0E">
            <w:pPr>
              <w:spacing w:before="120" w:after="120" w:line="276" w:lineRule="auto"/>
              <w:rPr>
                <w:rFonts w:ascii="Arial" w:hAnsi="Arial" w:cs="Arial"/>
                <w:b/>
                <w:sz w:val="24"/>
                <w:szCs w:val="24"/>
              </w:rPr>
            </w:pPr>
            <w:r w:rsidRPr="002A398C">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7F71E397" w:rsidR="00C72503" w:rsidRPr="002A398C" w:rsidRDefault="00DE5C7E" w:rsidP="004F5C0E">
            <w:pPr>
              <w:spacing w:before="120" w:after="120" w:line="276" w:lineRule="auto"/>
              <w:rPr>
                <w:rFonts w:ascii="Arial" w:hAnsi="Arial" w:cs="Arial"/>
                <w:b/>
                <w:sz w:val="24"/>
                <w:szCs w:val="24"/>
              </w:rPr>
            </w:pPr>
            <w:r>
              <w:rPr>
                <w:rFonts w:ascii="Arial" w:hAnsi="Arial" w:cs="Arial"/>
                <w:b/>
                <w:sz w:val="24"/>
                <w:szCs w:val="24"/>
              </w:rPr>
              <w:t>AGM</w:t>
            </w:r>
          </w:p>
        </w:tc>
      </w:tr>
      <w:tr w:rsidR="00DE5C7E" w:rsidRPr="002A398C" w14:paraId="1FC0BDC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777C6" w14:textId="5EAAF5FC" w:rsidR="00DE5C7E" w:rsidRPr="002A398C" w:rsidRDefault="00DE5C7E" w:rsidP="008E126F">
            <w:pPr>
              <w:pStyle w:val="ListParagraph"/>
              <w:numPr>
                <w:ilvl w:val="0"/>
                <w:numId w:val="2"/>
              </w:numPr>
              <w:spacing w:before="120" w:after="120" w:line="276" w:lineRule="auto"/>
              <w:ind w:left="454" w:hanging="454"/>
              <w:rPr>
                <w:rFonts w:ascii="Arial" w:hAnsi="Arial" w:cs="Arial"/>
                <w:b/>
                <w:sz w:val="24"/>
                <w:szCs w:val="24"/>
              </w:rPr>
            </w:pPr>
            <w:r>
              <w:rPr>
                <w:rFonts w:ascii="Arial" w:hAnsi="Arial" w:cs="Arial"/>
                <w:b/>
                <w:sz w:val="24"/>
                <w:szCs w:val="24"/>
              </w:rPr>
              <w:t>Response to Housing Green Paper</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AC989" w14:textId="5FABB430" w:rsidR="00DE5C7E" w:rsidRPr="002A398C" w:rsidRDefault="00DE5C7E" w:rsidP="004F5C0E">
            <w:pPr>
              <w:spacing w:before="120"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2681C" w14:textId="592C8800" w:rsidR="00DE5C7E" w:rsidRPr="002A398C" w:rsidRDefault="00DE5C7E" w:rsidP="004F5C0E">
            <w:pPr>
              <w:spacing w:before="120" w:after="120" w:line="276" w:lineRule="auto"/>
              <w:rPr>
                <w:rFonts w:ascii="Arial" w:hAnsi="Arial" w:cs="Arial"/>
                <w:b/>
                <w:sz w:val="24"/>
                <w:szCs w:val="24"/>
              </w:rPr>
            </w:pPr>
            <w:r>
              <w:rPr>
                <w:rFonts w:ascii="Arial" w:hAnsi="Arial" w:cs="Arial"/>
                <w:b/>
                <w:sz w:val="24"/>
                <w:szCs w:val="24"/>
              </w:rPr>
              <w:t>October</w:t>
            </w:r>
          </w:p>
        </w:tc>
      </w:tr>
      <w:tr w:rsidR="00D643F0" w:rsidRPr="002A398C" w14:paraId="28ED4D5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4156F" w14:textId="32BBE64E" w:rsidR="00D643F0" w:rsidRPr="002A398C" w:rsidRDefault="00D643F0"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Away Day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7149E" w14:textId="6D7F1BEB" w:rsidR="00D643F0" w:rsidRPr="002A398C" w:rsidRDefault="00D643F0" w:rsidP="004F5C0E">
            <w:pPr>
              <w:spacing w:before="120" w:after="120" w:line="276" w:lineRule="auto"/>
              <w:rPr>
                <w:rFonts w:ascii="Arial" w:hAnsi="Arial" w:cs="Arial"/>
                <w:b/>
                <w:sz w:val="24"/>
                <w:szCs w:val="24"/>
              </w:rPr>
            </w:pPr>
            <w:r w:rsidRPr="002A398C">
              <w:rPr>
                <w:rFonts w:ascii="Arial" w:hAnsi="Arial" w:cs="Arial"/>
                <w:b/>
                <w:sz w:val="24"/>
                <w:szCs w:val="24"/>
              </w:rPr>
              <w:t>All</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4AC" w14:textId="405F018E" w:rsidR="00D643F0" w:rsidRPr="002A398C" w:rsidRDefault="00D643F0" w:rsidP="004F5C0E">
            <w:pPr>
              <w:spacing w:before="120" w:after="120" w:line="276" w:lineRule="auto"/>
              <w:rPr>
                <w:rFonts w:ascii="Arial" w:hAnsi="Arial" w:cs="Arial"/>
                <w:b/>
                <w:sz w:val="24"/>
                <w:szCs w:val="24"/>
              </w:rPr>
            </w:pPr>
            <w:r w:rsidRPr="002A398C">
              <w:rPr>
                <w:rFonts w:ascii="Arial" w:hAnsi="Arial" w:cs="Arial"/>
                <w:b/>
                <w:sz w:val="24"/>
                <w:szCs w:val="24"/>
              </w:rPr>
              <w:t>24 October</w:t>
            </w:r>
          </w:p>
        </w:tc>
      </w:tr>
    </w:tbl>
    <w:p w14:paraId="023752A5" w14:textId="77777777" w:rsidR="00C110DF" w:rsidRPr="002A398C" w:rsidRDefault="00C110DF" w:rsidP="004F5C0E">
      <w:pPr>
        <w:spacing w:before="120" w:after="120" w:line="276" w:lineRule="auto"/>
        <w:rPr>
          <w:rFonts w:ascii="Arial" w:hAnsi="Arial" w:cs="Arial"/>
          <w:sz w:val="24"/>
          <w:szCs w:val="24"/>
        </w:rPr>
      </w:pPr>
    </w:p>
    <w:p w14:paraId="1F6A45E1" w14:textId="77777777" w:rsidR="00C110DF" w:rsidRPr="002A398C" w:rsidRDefault="00C110DF" w:rsidP="004F5C0E">
      <w:pPr>
        <w:spacing w:before="120" w:after="120" w:line="276" w:lineRule="auto"/>
        <w:rPr>
          <w:rFonts w:ascii="Arial" w:hAnsi="Arial" w:cs="Arial"/>
          <w:sz w:val="24"/>
          <w:szCs w:val="24"/>
        </w:rPr>
      </w:pPr>
      <w:r w:rsidRPr="002A398C">
        <w:rPr>
          <w:rFonts w:ascii="Arial" w:hAnsi="Arial" w:cs="Arial"/>
          <w:sz w:val="24"/>
          <w:szCs w:val="24"/>
        </w:rPr>
        <w:t>Chair’s Signature: …………………………………………… Date: ………………………</w:t>
      </w:r>
    </w:p>
    <w:p w14:paraId="1FB7D820" w14:textId="560721E6" w:rsidR="00C110DF" w:rsidRPr="002A398C" w:rsidRDefault="00C110DF" w:rsidP="004F5C0E">
      <w:pPr>
        <w:spacing w:before="120" w:after="120" w:line="276" w:lineRule="auto"/>
        <w:rPr>
          <w:rFonts w:ascii="Arial" w:hAnsi="Arial" w:cs="Arial"/>
          <w:sz w:val="24"/>
          <w:szCs w:val="24"/>
        </w:rPr>
      </w:pPr>
      <w:r w:rsidRPr="002A398C">
        <w:rPr>
          <w:rFonts w:ascii="Arial" w:hAnsi="Arial" w:cs="Arial"/>
          <w:sz w:val="24"/>
          <w:szCs w:val="24"/>
        </w:rPr>
        <w:t>Secretary’s Signature: ……………………………….……</w:t>
      </w:r>
    </w:p>
    <w:p w14:paraId="29C5F533" w14:textId="77777777" w:rsidR="00D3034B" w:rsidRPr="002A398C" w:rsidRDefault="00D3034B" w:rsidP="004F5C0E">
      <w:pPr>
        <w:spacing w:before="120" w:after="120" w:line="276" w:lineRule="auto"/>
        <w:rPr>
          <w:rFonts w:ascii="Arial" w:hAnsi="Arial" w:cs="Arial"/>
          <w:sz w:val="24"/>
          <w:szCs w:val="24"/>
        </w:rPr>
      </w:pPr>
    </w:p>
    <w:p w14:paraId="439E97D2" w14:textId="77777777" w:rsidR="007054B1" w:rsidRPr="002A398C" w:rsidRDefault="007054B1" w:rsidP="004F5C0E">
      <w:pPr>
        <w:spacing w:before="120" w:after="120" w:line="276" w:lineRule="auto"/>
        <w:rPr>
          <w:rFonts w:ascii="Arial" w:hAnsi="Arial" w:cs="Arial"/>
          <w:sz w:val="24"/>
          <w:szCs w:val="24"/>
        </w:rPr>
      </w:pPr>
    </w:p>
    <w:p w14:paraId="363333DF" w14:textId="77777777" w:rsidR="007054B1" w:rsidRPr="002A398C" w:rsidRDefault="007054B1" w:rsidP="004F5C0E">
      <w:pPr>
        <w:spacing w:before="120" w:after="120" w:line="276" w:lineRule="auto"/>
        <w:rPr>
          <w:rFonts w:ascii="Arial" w:hAnsi="Arial" w:cs="Arial"/>
          <w:sz w:val="24"/>
          <w:szCs w:val="24"/>
        </w:rPr>
      </w:pPr>
    </w:p>
    <w:p w14:paraId="6559D105" w14:textId="77777777" w:rsidR="007054B1" w:rsidRPr="002A398C" w:rsidRDefault="007054B1" w:rsidP="004F5C0E">
      <w:pPr>
        <w:spacing w:before="120" w:after="120" w:line="276" w:lineRule="auto"/>
        <w:rPr>
          <w:rFonts w:ascii="Arial" w:hAnsi="Arial" w:cs="Arial"/>
          <w:sz w:val="24"/>
          <w:szCs w:val="24"/>
        </w:rPr>
      </w:pPr>
    </w:p>
    <w:p w14:paraId="41B492F2" w14:textId="77777777" w:rsidR="007054B1" w:rsidRPr="002A398C" w:rsidRDefault="007054B1" w:rsidP="004F5C0E">
      <w:pPr>
        <w:spacing w:before="120" w:after="120" w:line="276" w:lineRule="auto"/>
        <w:rPr>
          <w:rFonts w:ascii="Arial" w:hAnsi="Arial" w:cs="Arial"/>
          <w:sz w:val="24"/>
          <w:szCs w:val="24"/>
        </w:rPr>
      </w:pPr>
    </w:p>
    <w:p w14:paraId="4776177E" w14:textId="77777777" w:rsidR="007054B1" w:rsidRPr="002A398C" w:rsidRDefault="007054B1" w:rsidP="004F5C0E">
      <w:pPr>
        <w:spacing w:before="120" w:after="120" w:line="276" w:lineRule="auto"/>
        <w:rPr>
          <w:rFonts w:ascii="Arial" w:hAnsi="Arial" w:cs="Arial"/>
          <w:sz w:val="24"/>
          <w:szCs w:val="24"/>
        </w:rPr>
      </w:pPr>
    </w:p>
    <w:p w14:paraId="0EEDCE5F" w14:textId="18143B5C" w:rsidR="007054B1" w:rsidRPr="002A398C" w:rsidRDefault="007054B1" w:rsidP="004F5C0E">
      <w:pPr>
        <w:spacing w:before="120" w:after="120" w:line="276" w:lineRule="auto"/>
        <w:rPr>
          <w:rFonts w:ascii="Arial" w:hAnsi="Arial" w:cs="Arial"/>
          <w:b/>
          <w:sz w:val="24"/>
          <w:szCs w:val="24"/>
        </w:rPr>
      </w:pPr>
    </w:p>
    <w:sectPr w:rsidR="007054B1" w:rsidRPr="002A39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B8D8" w14:textId="77777777" w:rsidR="006C0408" w:rsidRDefault="006C0408" w:rsidP="00D264B2">
      <w:pPr>
        <w:spacing w:after="0" w:line="240" w:lineRule="auto"/>
      </w:pPr>
      <w:r>
        <w:separator/>
      </w:r>
    </w:p>
  </w:endnote>
  <w:endnote w:type="continuationSeparator" w:id="0">
    <w:p w14:paraId="2072DBEC" w14:textId="77777777" w:rsidR="006C0408" w:rsidRDefault="006C0408"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DA425" w14:textId="77777777" w:rsidR="006C0408" w:rsidRDefault="006C0408" w:rsidP="00D264B2">
      <w:pPr>
        <w:spacing w:after="0" w:line="240" w:lineRule="auto"/>
      </w:pPr>
      <w:r>
        <w:separator/>
      </w:r>
    </w:p>
  </w:footnote>
  <w:footnote w:type="continuationSeparator" w:id="0">
    <w:p w14:paraId="040612F5" w14:textId="77777777" w:rsidR="006C0408" w:rsidRDefault="006C0408"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D"/>
    <w:multiLevelType w:val="hybridMultilevel"/>
    <w:tmpl w:val="E06E6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F2BF5"/>
    <w:multiLevelType w:val="hybridMultilevel"/>
    <w:tmpl w:val="262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B3678"/>
    <w:multiLevelType w:val="hybridMultilevel"/>
    <w:tmpl w:val="A9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E7B8E"/>
    <w:multiLevelType w:val="hybridMultilevel"/>
    <w:tmpl w:val="DB84F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4A6D82"/>
    <w:multiLevelType w:val="hybridMultilevel"/>
    <w:tmpl w:val="C0A03A24"/>
    <w:lvl w:ilvl="0" w:tplc="83EA34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F044C54"/>
    <w:multiLevelType w:val="hybridMultilevel"/>
    <w:tmpl w:val="D38407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A4461D5"/>
    <w:multiLevelType w:val="hybridMultilevel"/>
    <w:tmpl w:val="F68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6"/>
  </w:num>
  <w:num w:numId="8">
    <w:abstractNumId w:val="10"/>
  </w:num>
  <w:num w:numId="9">
    <w:abstractNumId w:val="5"/>
  </w:num>
  <w:num w:numId="10">
    <w:abstractNumId w:val="8"/>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3D6C"/>
    <w:rsid w:val="00017847"/>
    <w:rsid w:val="00030052"/>
    <w:rsid w:val="000331F9"/>
    <w:rsid w:val="000408E6"/>
    <w:rsid w:val="00045CC3"/>
    <w:rsid w:val="00077ABC"/>
    <w:rsid w:val="00094E3A"/>
    <w:rsid w:val="00096561"/>
    <w:rsid w:val="000A1F03"/>
    <w:rsid w:val="000A2017"/>
    <w:rsid w:val="000B0DC7"/>
    <w:rsid w:val="000B3B21"/>
    <w:rsid w:val="000C0C87"/>
    <w:rsid w:val="000C3F02"/>
    <w:rsid w:val="000D333B"/>
    <w:rsid w:val="000D36FA"/>
    <w:rsid w:val="000D3D88"/>
    <w:rsid w:val="000D699F"/>
    <w:rsid w:val="00111A8A"/>
    <w:rsid w:val="00152B76"/>
    <w:rsid w:val="001536C9"/>
    <w:rsid w:val="00156D74"/>
    <w:rsid w:val="00161390"/>
    <w:rsid w:val="001677BE"/>
    <w:rsid w:val="00185F95"/>
    <w:rsid w:val="00195522"/>
    <w:rsid w:val="001A1D47"/>
    <w:rsid w:val="001A252B"/>
    <w:rsid w:val="001C04AA"/>
    <w:rsid w:val="001C0F31"/>
    <w:rsid w:val="001C2862"/>
    <w:rsid w:val="001C673C"/>
    <w:rsid w:val="001D12D0"/>
    <w:rsid w:val="001E08EC"/>
    <w:rsid w:val="001F30C7"/>
    <w:rsid w:val="001F5718"/>
    <w:rsid w:val="00200478"/>
    <w:rsid w:val="00212E10"/>
    <w:rsid w:val="00232C87"/>
    <w:rsid w:val="00233C2F"/>
    <w:rsid w:val="00241FAC"/>
    <w:rsid w:val="00244F3A"/>
    <w:rsid w:val="0026162A"/>
    <w:rsid w:val="00270252"/>
    <w:rsid w:val="00272D4C"/>
    <w:rsid w:val="002852D9"/>
    <w:rsid w:val="00294FB1"/>
    <w:rsid w:val="00295976"/>
    <w:rsid w:val="002A398C"/>
    <w:rsid w:val="002B2801"/>
    <w:rsid w:val="002B293D"/>
    <w:rsid w:val="002F2089"/>
    <w:rsid w:val="002F346B"/>
    <w:rsid w:val="002F7AC7"/>
    <w:rsid w:val="00322D44"/>
    <w:rsid w:val="00326890"/>
    <w:rsid w:val="00347E4E"/>
    <w:rsid w:val="0035552C"/>
    <w:rsid w:val="00356256"/>
    <w:rsid w:val="00361DDA"/>
    <w:rsid w:val="003625A0"/>
    <w:rsid w:val="003705C2"/>
    <w:rsid w:val="00391243"/>
    <w:rsid w:val="00392322"/>
    <w:rsid w:val="003B4B35"/>
    <w:rsid w:val="003D025F"/>
    <w:rsid w:val="003D0859"/>
    <w:rsid w:val="003D4B36"/>
    <w:rsid w:val="00410F13"/>
    <w:rsid w:val="004131A9"/>
    <w:rsid w:val="00422900"/>
    <w:rsid w:val="00426DCB"/>
    <w:rsid w:val="0043482F"/>
    <w:rsid w:val="00436204"/>
    <w:rsid w:val="00443ADD"/>
    <w:rsid w:val="00446B69"/>
    <w:rsid w:val="004535E7"/>
    <w:rsid w:val="004637BE"/>
    <w:rsid w:val="004710E6"/>
    <w:rsid w:val="004803DD"/>
    <w:rsid w:val="0049694D"/>
    <w:rsid w:val="004A77FF"/>
    <w:rsid w:val="004C3111"/>
    <w:rsid w:val="004C39A5"/>
    <w:rsid w:val="004E4B11"/>
    <w:rsid w:val="004E720B"/>
    <w:rsid w:val="004F406B"/>
    <w:rsid w:val="004F5C0E"/>
    <w:rsid w:val="00505565"/>
    <w:rsid w:val="00514897"/>
    <w:rsid w:val="00525E5D"/>
    <w:rsid w:val="00527F41"/>
    <w:rsid w:val="005503B7"/>
    <w:rsid w:val="00556808"/>
    <w:rsid w:val="0058388D"/>
    <w:rsid w:val="00592D3A"/>
    <w:rsid w:val="00593D51"/>
    <w:rsid w:val="00593DA9"/>
    <w:rsid w:val="005A7A5F"/>
    <w:rsid w:val="005B6F8C"/>
    <w:rsid w:val="005C7CC4"/>
    <w:rsid w:val="006057D4"/>
    <w:rsid w:val="00607DE3"/>
    <w:rsid w:val="00612074"/>
    <w:rsid w:val="00616EB1"/>
    <w:rsid w:val="00616FC1"/>
    <w:rsid w:val="00625EFD"/>
    <w:rsid w:val="00641F81"/>
    <w:rsid w:val="006545FE"/>
    <w:rsid w:val="006571FF"/>
    <w:rsid w:val="00663080"/>
    <w:rsid w:val="006707FB"/>
    <w:rsid w:val="006711D4"/>
    <w:rsid w:val="006756CF"/>
    <w:rsid w:val="00696104"/>
    <w:rsid w:val="006B177C"/>
    <w:rsid w:val="006C0408"/>
    <w:rsid w:val="006C40C0"/>
    <w:rsid w:val="006D5861"/>
    <w:rsid w:val="006D70B6"/>
    <w:rsid w:val="006E5DA0"/>
    <w:rsid w:val="006F2279"/>
    <w:rsid w:val="007054B1"/>
    <w:rsid w:val="0071124F"/>
    <w:rsid w:val="00714930"/>
    <w:rsid w:val="00725C00"/>
    <w:rsid w:val="00740D72"/>
    <w:rsid w:val="00741B49"/>
    <w:rsid w:val="00743DD1"/>
    <w:rsid w:val="007536F4"/>
    <w:rsid w:val="00757B69"/>
    <w:rsid w:val="007855E9"/>
    <w:rsid w:val="00797240"/>
    <w:rsid w:val="007A0010"/>
    <w:rsid w:val="007A5CF7"/>
    <w:rsid w:val="007B57F0"/>
    <w:rsid w:val="007B69D2"/>
    <w:rsid w:val="007C6772"/>
    <w:rsid w:val="007F1A9D"/>
    <w:rsid w:val="00800113"/>
    <w:rsid w:val="0080584A"/>
    <w:rsid w:val="00835EC5"/>
    <w:rsid w:val="00845523"/>
    <w:rsid w:val="00865500"/>
    <w:rsid w:val="00866467"/>
    <w:rsid w:val="00873750"/>
    <w:rsid w:val="008A760F"/>
    <w:rsid w:val="008B47D9"/>
    <w:rsid w:val="008C0AB7"/>
    <w:rsid w:val="008C0C07"/>
    <w:rsid w:val="008D79BA"/>
    <w:rsid w:val="008E126F"/>
    <w:rsid w:val="008E7656"/>
    <w:rsid w:val="008F44F9"/>
    <w:rsid w:val="008F4764"/>
    <w:rsid w:val="00901FB5"/>
    <w:rsid w:val="00907480"/>
    <w:rsid w:val="00916377"/>
    <w:rsid w:val="00924196"/>
    <w:rsid w:val="00934E4E"/>
    <w:rsid w:val="00936880"/>
    <w:rsid w:val="00965043"/>
    <w:rsid w:val="0099389F"/>
    <w:rsid w:val="00996101"/>
    <w:rsid w:val="00996E04"/>
    <w:rsid w:val="00996FCA"/>
    <w:rsid w:val="009A4D1A"/>
    <w:rsid w:val="009B47FF"/>
    <w:rsid w:val="009C2509"/>
    <w:rsid w:val="009E30C7"/>
    <w:rsid w:val="009E690C"/>
    <w:rsid w:val="009F0A4C"/>
    <w:rsid w:val="00A040B8"/>
    <w:rsid w:val="00A05AD1"/>
    <w:rsid w:val="00A10295"/>
    <w:rsid w:val="00A2478C"/>
    <w:rsid w:val="00A27692"/>
    <w:rsid w:val="00A277E7"/>
    <w:rsid w:val="00A3173A"/>
    <w:rsid w:val="00A475A0"/>
    <w:rsid w:val="00A60A1F"/>
    <w:rsid w:val="00A612DD"/>
    <w:rsid w:val="00A75457"/>
    <w:rsid w:val="00A97C2D"/>
    <w:rsid w:val="00AA2901"/>
    <w:rsid w:val="00AA3B0C"/>
    <w:rsid w:val="00AB1867"/>
    <w:rsid w:val="00AB41AB"/>
    <w:rsid w:val="00AC3223"/>
    <w:rsid w:val="00AC5CD1"/>
    <w:rsid w:val="00AD1A37"/>
    <w:rsid w:val="00AE63CB"/>
    <w:rsid w:val="00AE6C2F"/>
    <w:rsid w:val="00AF2798"/>
    <w:rsid w:val="00B04A83"/>
    <w:rsid w:val="00B4398E"/>
    <w:rsid w:val="00B67D71"/>
    <w:rsid w:val="00B839A0"/>
    <w:rsid w:val="00BC1F0E"/>
    <w:rsid w:val="00BF1587"/>
    <w:rsid w:val="00BF2DF0"/>
    <w:rsid w:val="00BF50AB"/>
    <w:rsid w:val="00C02ACF"/>
    <w:rsid w:val="00C04615"/>
    <w:rsid w:val="00C110DF"/>
    <w:rsid w:val="00C33912"/>
    <w:rsid w:val="00C36F6F"/>
    <w:rsid w:val="00C463F7"/>
    <w:rsid w:val="00C46D85"/>
    <w:rsid w:val="00C47A6E"/>
    <w:rsid w:val="00C72503"/>
    <w:rsid w:val="00C74DB5"/>
    <w:rsid w:val="00C76A91"/>
    <w:rsid w:val="00C8601A"/>
    <w:rsid w:val="00C87272"/>
    <w:rsid w:val="00CC492A"/>
    <w:rsid w:val="00CE5B51"/>
    <w:rsid w:val="00D151E8"/>
    <w:rsid w:val="00D264B2"/>
    <w:rsid w:val="00D3034B"/>
    <w:rsid w:val="00D433E1"/>
    <w:rsid w:val="00D61DE9"/>
    <w:rsid w:val="00D62E71"/>
    <w:rsid w:val="00D643F0"/>
    <w:rsid w:val="00D66C58"/>
    <w:rsid w:val="00D679D8"/>
    <w:rsid w:val="00D86919"/>
    <w:rsid w:val="00DA039F"/>
    <w:rsid w:val="00DC0401"/>
    <w:rsid w:val="00DC12E0"/>
    <w:rsid w:val="00DC4E67"/>
    <w:rsid w:val="00DD0F65"/>
    <w:rsid w:val="00DE5C7E"/>
    <w:rsid w:val="00DF004A"/>
    <w:rsid w:val="00E05D0C"/>
    <w:rsid w:val="00E0603B"/>
    <w:rsid w:val="00E130AC"/>
    <w:rsid w:val="00E16C90"/>
    <w:rsid w:val="00E306D1"/>
    <w:rsid w:val="00E441B5"/>
    <w:rsid w:val="00E456CD"/>
    <w:rsid w:val="00E45DFA"/>
    <w:rsid w:val="00E4693A"/>
    <w:rsid w:val="00E55AB4"/>
    <w:rsid w:val="00E86538"/>
    <w:rsid w:val="00EA2A2F"/>
    <w:rsid w:val="00EA6835"/>
    <w:rsid w:val="00EA7622"/>
    <w:rsid w:val="00EB26A6"/>
    <w:rsid w:val="00EE338E"/>
    <w:rsid w:val="00F02E5B"/>
    <w:rsid w:val="00F110E9"/>
    <w:rsid w:val="00F112CB"/>
    <w:rsid w:val="00F16E21"/>
    <w:rsid w:val="00F24237"/>
    <w:rsid w:val="00F42907"/>
    <w:rsid w:val="00F57F7D"/>
    <w:rsid w:val="00F776FD"/>
    <w:rsid w:val="00F8439C"/>
    <w:rsid w:val="00F87A5A"/>
    <w:rsid w:val="00FA73B6"/>
    <w:rsid w:val="00FB73B7"/>
    <w:rsid w:val="00FC1BE9"/>
    <w:rsid w:val="00FE022C"/>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6966BE28-7683-493D-9573-A29AC731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2096-7653-4058-82FC-2D17DF7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3</cp:revision>
  <cp:lastPrinted>2018-05-23T08:25:00Z</cp:lastPrinted>
  <dcterms:created xsi:type="dcterms:W3CDTF">2018-10-22T08:56:00Z</dcterms:created>
  <dcterms:modified xsi:type="dcterms:W3CDTF">2018-11-01T09:13:00Z</dcterms:modified>
</cp:coreProperties>
</file>