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592D3A" w:rsidRDefault="00D264B2" w:rsidP="004F406B">
      <w:pPr>
        <w:spacing w:after="120" w:line="276" w:lineRule="auto"/>
        <w:rPr>
          <w:rFonts w:ascii="Arial" w:hAnsi="Arial" w:cs="Arial"/>
          <w:b/>
          <w:sz w:val="24"/>
          <w:szCs w:val="24"/>
        </w:rPr>
      </w:pPr>
    </w:p>
    <w:p w14:paraId="19CCB562"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 xml:space="preserve">Roupell Park Resident Management Organisation </w:t>
      </w:r>
    </w:p>
    <w:p w14:paraId="5D571EFB" w14:textId="53CDBCBC"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 xml:space="preserve">Minutes of Board Meeting Tuesday </w:t>
      </w:r>
      <w:r w:rsidR="00045CC3">
        <w:rPr>
          <w:rFonts w:ascii="Arial" w:hAnsi="Arial" w:cs="Arial"/>
          <w:b/>
          <w:sz w:val="24"/>
          <w:szCs w:val="24"/>
        </w:rPr>
        <w:t xml:space="preserve">27 </w:t>
      </w:r>
      <w:r w:rsidR="00410F13">
        <w:rPr>
          <w:rFonts w:ascii="Arial" w:hAnsi="Arial" w:cs="Arial"/>
          <w:b/>
          <w:sz w:val="24"/>
          <w:szCs w:val="24"/>
        </w:rPr>
        <w:t>March</w:t>
      </w:r>
      <w:r w:rsidR="00045CC3">
        <w:rPr>
          <w:rFonts w:ascii="Arial" w:hAnsi="Arial" w:cs="Arial"/>
          <w:b/>
          <w:sz w:val="24"/>
          <w:szCs w:val="24"/>
        </w:rPr>
        <w:t xml:space="preserve"> 2018</w:t>
      </w:r>
      <w:r w:rsidRPr="00592D3A">
        <w:rPr>
          <w:rFonts w:ascii="Arial" w:hAnsi="Arial" w:cs="Arial"/>
          <w:b/>
          <w:sz w:val="24"/>
          <w:szCs w:val="24"/>
        </w:rPr>
        <w:t>, at 7pm at Roupell Park Community Centre</w:t>
      </w:r>
    </w:p>
    <w:p w14:paraId="64EE17C4" w14:textId="1D129C83" w:rsidR="00CE5B51" w:rsidRPr="00592D3A" w:rsidRDefault="00CE5B51" w:rsidP="004F406B">
      <w:pPr>
        <w:spacing w:after="120" w:line="276" w:lineRule="auto"/>
        <w:rPr>
          <w:rFonts w:ascii="Arial" w:hAnsi="Arial" w:cs="Arial"/>
          <w:b/>
          <w:sz w:val="24"/>
          <w:szCs w:val="24"/>
        </w:rPr>
      </w:pPr>
      <w:r w:rsidRPr="00592D3A">
        <w:rPr>
          <w:rFonts w:ascii="Arial" w:hAnsi="Arial" w:cs="Arial"/>
          <w:b/>
          <w:sz w:val="24"/>
          <w:szCs w:val="24"/>
        </w:rPr>
        <w:t>PART A</w:t>
      </w:r>
    </w:p>
    <w:tbl>
      <w:tblPr>
        <w:tblStyle w:val="TableGrid"/>
        <w:tblW w:w="9242" w:type="dxa"/>
        <w:tblLayout w:type="fixed"/>
        <w:tblLook w:val="04A0" w:firstRow="1" w:lastRow="0" w:firstColumn="1" w:lastColumn="0" w:noHBand="0" w:noVBand="1"/>
      </w:tblPr>
      <w:tblGrid>
        <w:gridCol w:w="817"/>
        <w:gridCol w:w="7049"/>
        <w:gridCol w:w="1376"/>
      </w:tblGrid>
      <w:tr w:rsidR="00E306D1" w:rsidRPr="00592D3A" w14:paraId="0DC679E2" w14:textId="77777777" w:rsidTr="001325A7">
        <w:tc>
          <w:tcPr>
            <w:tcW w:w="817" w:type="dxa"/>
          </w:tcPr>
          <w:p w14:paraId="724C6DBB" w14:textId="77777777" w:rsidR="00E306D1" w:rsidRPr="00592D3A" w:rsidRDefault="00E306D1" w:rsidP="004F406B">
            <w:pPr>
              <w:spacing w:after="120" w:line="276" w:lineRule="auto"/>
              <w:jc w:val="center"/>
              <w:rPr>
                <w:rFonts w:ascii="Arial" w:hAnsi="Arial" w:cs="Arial"/>
                <w:b/>
                <w:sz w:val="24"/>
                <w:szCs w:val="24"/>
              </w:rPr>
            </w:pPr>
          </w:p>
        </w:tc>
        <w:tc>
          <w:tcPr>
            <w:tcW w:w="7049" w:type="dxa"/>
          </w:tcPr>
          <w:p w14:paraId="791A8402" w14:textId="77777777" w:rsidR="00E306D1" w:rsidRPr="00592D3A" w:rsidRDefault="00E306D1" w:rsidP="004F406B">
            <w:pPr>
              <w:spacing w:after="120" w:line="276" w:lineRule="auto"/>
              <w:jc w:val="center"/>
              <w:rPr>
                <w:rFonts w:ascii="Arial" w:hAnsi="Arial" w:cs="Arial"/>
                <w:b/>
                <w:sz w:val="24"/>
                <w:szCs w:val="24"/>
              </w:rPr>
            </w:pPr>
          </w:p>
        </w:tc>
        <w:tc>
          <w:tcPr>
            <w:tcW w:w="1376" w:type="dxa"/>
          </w:tcPr>
          <w:p w14:paraId="09474248" w14:textId="77777777" w:rsidR="00E306D1" w:rsidRPr="00592D3A" w:rsidRDefault="00E306D1" w:rsidP="004F406B">
            <w:pPr>
              <w:spacing w:after="120" w:line="276" w:lineRule="auto"/>
              <w:rPr>
                <w:rFonts w:ascii="Arial" w:hAnsi="Arial" w:cs="Arial"/>
                <w:sz w:val="24"/>
                <w:szCs w:val="24"/>
              </w:rPr>
            </w:pPr>
            <w:r w:rsidRPr="00592D3A">
              <w:rPr>
                <w:rFonts w:ascii="Arial" w:hAnsi="Arial" w:cs="Arial"/>
                <w:sz w:val="24"/>
                <w:szCs w:val="24"/>
              </w:rPr>
              <w:t>Action</w:t>
            </w:r>
          </w:p>
        </w:tc>
      </w:tr>
      <w:tr w:rsidR="00E306D1" w:rsidRPr="00592D3A" w14:paraId="7AE8B82E" w14:textId="77777777" w:rsidTr="001325A7">
        <w:tc>
          <w:tcPr>
            <w:tcW w:w="817" w:type="dxa"/>
          </w:tcPr>
          <w:p w14:paraId="123E8FA6" w14:textId="77777777" w:rsidR="00E306D1" w:rsidRPr="00592D3A" w:rsidRDefault="00E306D1" w:rsidP="004F406B">
            <w:pPr>
              <w:spacing w:after="120" w:line="276" w:lineRule="auto"/>
              <w:jc w:val="center"/>
              <w:rPr>
                <w:rFonts w:ascii="Arial" w:hAnsi="Arial" w:cs="Arial"/>
                <w:b/>
                <w:sz w:val="24"/>
                <w:szCs w:val="24"/>
              </w:rPr>
            </w:pPr>
            <w:r w:rsidRPr="00592D3A">
              <w:rPr>
                <w:rFonts w:ascii="Arial" w:hAnsi="Arial" w:cs="Arial"/>
                <w:b/>
                <w:sz w:val="24"/>
                <w:szCs w:val="24"/>
              </w:rPr>
              <w:t>1</w:t>
            </w:r>
          </w:p>
        </w:tc>
        <w:tc>
          <w:tcPr>
            <w:tcW w:w="7049" w:type="dxa"/>
          </w:tcPr>
          <w:p w14:paraId="05197DCB"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Members Present:</w:t>
            </w:r>
          </w:p>
          <w:p w14:paraId="564D1643" w14:textId="14003E17" w:rsidR="00045CC3" w:rsidRPr="00592D3A" w:rsidRDefault="00E306D1" w:rsidP="004F406B">
            <w:pPr>
              <w:spacing w:after="120" w:line="276" w:lineRule="auto"/>
              <w:rPr>
                <w:rFonts w:ascii="Arial" w:hAnsi="Arial" w:cs="Arial"/>
                <w:sz w:val="24"/>
                <w:szCs w:val="24"/>
              </w:rPr>
            </w:pPr>
            <w:r w:rsidRPr="00592D3A">
              <w:rPr>
                <w:rFonts w:ascii="Arial" w:hAnsi="Arial" w:cs="Arial"/>
                <w:sz w:val="24"/>
                <w:szCs w:val="24"/>
              </w:rPr>
              <w:t>Mary Simpson: Chair (MS1), Oni Idig</w:t>
            </w:r>
            <w:r w:rsidR="003D4B36" w:rsidRPr="00592D3A">
              <w:rPr>
                <w:rFonts w:ascii="Arial" w:hAnsi="Arial" w:cs="Arial"/>
                <w:sz w:val="24"/>
                <w:szCs w:val="24"/>
              </w:rPr>
              <w:t>u: Treasurer (OI),</w:t>
            </w:r>
            <w:r w:rsidR="00410F13">
              <w:rPr>
                <w:rFonts w:ascii="Arial" w:hAnsi="Arial" w:cs="Arial"/>
                <w:sz w:val="24"/>
                <w:szCs w:val="24"/>
              </w:rPr>
              <w:t xml:space="preserve"> </w:t>
            </w:r>
            <w:r w:rsidRPr="00592D3A">
              <w:rPr>
                <w:rFonts w:ascii="Arial" w:hAnsi="Arial" w:cs="Arial"/>
                <w:sz w:val="24"/>
                <w:szCs w:val="24"/>
              </w:rPr>
              <w:t xml:space="preserve">Molly Sinclair (MS), Alieu Corneh(AC), </w:t>
            </w:r>
            <w:r w:rsidR="002F7AC7" w:rsidRPr="00592D3A">
              <w:rPr>
                <w:rFonts w:ascii="Arial" w:hAnsi="Arial" w:cs="Arial"/>
                <w:sz w:val="24"/>
                <w:szCs w:val="24"/>
              </w:rPr>
              <w:t>, Tom Parker (TP)</w:t>
            </w:r>
            <w:r w:rsidR="00045CC3">
              <w:rPr>
                <w:rFonts w:ascii="Arial" w:hAnsi="Arial" w:cs="Arial"/>
                <w:sz w:val="24"/>
                <w:szCs w:val="24"/>
              </w:rPr>
              <w:t>,</w:t>
            </w:r>
            <w:r w:rsidR="00045CC3" w:rsidRPr="00592D3A">
              <w:rPr>
                <w:rFonts w:ascii="Arial" w:hAnsi="Arial" w:cs="Arial"/>
                <w:sz w:val="24"/>
                <w:szCs w:val="24"/>
              </w:rPr>
              <w:t xml:space="preserve"> Alex Ekumah</w:t>
            </w:r>
            <w:r w:rsidR="00410F13">
              <w:rPr>
                <w:rFonts w:ascii="Arial" w:hAnsi="Arial" w:cs="Arial"/>
                <w:sz w:val="24"/>
                <w:szCs w:val="24"/>
              </w:rPr>
              <w:t xml:space="preserve"> Secretary (AE)</w:t>
            </w:r>
            <w:r w:rsidR="00045CC3" w:rsidRPr="00592D3A">
              <w:rPr>
                <w:rFonts w:ascii="Arial" w:hAnsi="Arial" w:cs="Arial"/>
                <w:sz w:val="24"/>
                <w:szCs w:val="24"/>
              </w:rPr>
              <w:t xml:space="preserve"> </w:t>
            </w:r>
          </w:p>
          <w:p w14:paraId="41D69F18" w14:textId="77777777" w:rsidR="00410F13" w:rsidRDefault="00E306D1" w:rsidP="004F406B">
            <w:pPr>
              <w:spacing w:after="120" w:line="276" w:lineRule="auto"/>
              <w:rPr>
                <w:rFonts w:ascii="Arial" w:hAnsi="Arial" w:cs="Arial"/>
                <w:b/>
                <w:sz w:val="24"/>
                <w:szCs w:val="24"/>
              </w:rPr>
            </w:pPr>
            <w:r w:rsidRPr="00592D3A">
              <w:rPr>
                <w:rFonts w:ascii="Arial" w:hAnsi="Arial" w:cs="Arial"/>
                <w:b/>
                <w:sz w:val="24"/>
                <w:szCs w:val="24"/>
              </w:rPr>
              <w:t>Apologies</w:t>
            </w:r>
          </w:p>
          <w:p w14:paraId="75976506" w14:textId="3EFDB1C7" w:rsidR="00E306D1" w:rsidRPr="00592D3A" w:rsidRDefault="00410F13" w:rsidP="004F406B">
            <w:pPr>
              <w:spacing w:after="120" w:line="276" w:lineRule="auto"/>
              <w:rPr>
                <w:rFonts w:ascii="Arial" w:hAnsi="Arial" w:cs="Arial"/>
                <w:color w:val="C00000"/>
                <w:sz w:val="24"/>
                <w:szCs w:val="24"/>
              </w:rPr>
            </w:pPr>
            <w:r w:rsidRPr="00592D3A">
              <w:rPr>
                <w:rFonts w:ascii="Arial" w:hAnsi="Arial" w:cs="Arial"/>
                <w:sz w:val="24"/>
                <w:szCs w:val="24"/>
              </w:rPr>
              <w:t>Marcia Jones</w:t>
            </w:r>
            <w:r>
              <w:rPr>
                <w:rFonts w:ascii="Arial" w:hAnsi="Arial" w:cs="Arial"/>
                <w:sz w:val="24"/>
                <w:szCs w:val="24"/>
              </w:rPr>
              <w:t xml:space="preserve">, </w:t>
            </w:r>
            <w:r w:rsidRPr="00592D3A">
              <w:rPr>
                <w:rFonts w:ascii="Arial" w:hAnsi="Arial" w:cs="Arial"/>
                <w:sz w:val="24"/>
                <w:szCs w:val="24"/>
              </w:rPr>
              <w:t>Chris Weathers</w:t>
            </w:r>
            <w:r>
              <w:rPr>
                <w:rFonts w:ascii="Arial" w:hAnsi="Arial" w:cs="Arial"/>
                <w:sz w:val="24"/>
                <w:szCs w:val="24"/>
              </w:rPr>
              <w:t xml:space="preserve">, </w:t>
            </w:r>
            <w:r w:rsidRPr="00592D3A">
              <w:rPr>
                <w:rFonts w:ascii="Arial" w:hAnsi="Arial" w:cs="Arial"/>
                <w:sz w:val="24"/>
                <w:szCs w:val="24"/>
              </w:rPr>
              <w:t>Edward Evans</w:t>
            </w:r>
          </w:p>
          <w:p w14:paraId="624CA4C7" w14:textId="77777777" w:rsidR="00E306D1" w:rsidRPr="00592D3A" w:rsidRDefault="00E306D1" w:rsidP="004F406B">
            <w:pPr>
              <w:spacing w:after="120" w:line="276" w:lineRule="auto"/>
              <w:rPr>
                <w:rFonts w:ascii="Arial" w:hAnsi="Arial" w:cs="Arial"/>
                <w:sz w:val="24"/>
                <w:szCs w:val="24"/>
              </w:rPr>
            </w:pPr>
            <w:r w:rsidRPr="00592D3A">
              <w:rPr>
                <w:rFonts w:ascii="Arial" w:hAnsi="Arial" w:cs="Arial"/>
                <w:b/>
                <w:sz w:val="24"/>
                <w:szCs w:val="24"/>
              </w:rPr>
              <w:t>Staff in Attendance</w:t>
            </w:r>
          </w:p>
          <w:p w14:paraId="5AFB60DE" w14:textId="685AAD8D" w:rsidR="00E306D1" w:rsidRPr="00592D3A" w:rsidRDefault="00E306D1" w:rsidP="00410F13">
            <w:pPr>
              <w:spacing w:after="120" w:line="276" w:lineRule="auto"/>
              <w:rPr>
                <w:rFonts w:ascii="Arial" w:hAnsi="Arial" w:cs="Arial"/>
                <w:sz w:val="24"/>
                <w:szCs w:val="24"/>
              </w:rPr>
            </w:pPr>
            <w:r w:rsidRPr="00592D3A">
              <w:rPr>
                <w:rFonts w:ascii="Arial" w:hAnsi="Arial" w:cs="Arial"/>
                <w:sz w:val="24"/>
                <w:szCs w:val="24"/>
              </w:rPr>
              <w:t>Simon Oelman, Estate Director</w:t>
            </w:r>
            <w:r w:rsidR="00616FC1" w:rsidRPr="00592D3A">
              <w:rPr>
                <w:rFonts w:ascii="Arial" w:hAnsi="Arial" w:cs="Arial"/>
                <w:sz w:val="24"/>
                <w:szCs w:val="24"/>
              </w:rPr>
              <w:t xml:space="preserve"> (SO)</w:t>
            </w:r>
          </w:p>
        </w:tc>
        <w:tc>
          <w:tcPr>
            <w:tcW w:w="1376" w:type="dxa"/>
          </w:tcPr>
          <w:p w14:paraId="78C00E12" w14:textId="77777777" w:rsidR="00E306D1" w:rsidRPr="00592D3A" w:rsidRDefault="00E306D1" w:rsidP="004F406B">
            <w:pPr>
              <w:spacing w:after="120" w:line="276" w:lineRule="auto"/>
              <w:rPr>
                <w:rFonts w:ascii="Arial" w:hAnsi="Arial" w:cs="Arial"/>
                <w:sz w:val="24"/>
                <w:szCs w:val="24"/>
              </w:rPr>
            </w:pPr>
          </w:p>
        </w:tc>
      </w:tr>
      <w:tr w:rsidR="00E306D1" w:rsidRPr="00592D3A" w14:paraId="041A7A17" w14:textId="77777777" w:rsidTr="001325A7">
        <w:tc>
          <w:tcPr>
            <w:tcW w:w="817" w:type="dxa"/>
          </w:tcPr>
          <w:p w14:paraId="4CEEAF6D" w14:textId="5A9A35EA" w:rsidR="00E306D1" w:rsidRPr="00592D3A" w:rsidRDefault="002F7AC7" w:rsidP="004F406B">
            <w:pPr>
              <w:spacing w:after="120" w:line="276" w:lineRule="auto"/>
              <w:jc w:val="center"/>
              <w:rPr>
                <w:rFonts w:ascii="Arial" w:hAnsi="Arial" w:cs="Arial"/>
                <w:b/>
                <w:sz w:val="24"/>
                <w:szCs w:val="24"/>
              </w:rPr>
            </w:pPr>
            <w:r w:rsidRPr="00592D3A">
              <w:rPr>
                <w:rFonts w:ascii="Arial" w:hAnsi="Arial" w:cs="Arial"/>
                <w:b/>
                <w:sz w:val="24"/>
                <w:szCs w:val="24"/>
              </w:rPr>
              <w:t>2</w:t>
            </w:r>
          </w:p>
        </w:tc>
        <w:tc>
          <w:tcPr>
            <w:tcW w:w="7049" w:type="dxa"/>
          </w:tcPr>
          <w:p w14:paraId="7BCCC608" w14:textId="77777777"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Declaration of Interest, Fraud, Gifts &amp; Hospitalities; New Shareholder Certificates</w:t>
            </w:r>
          </w:p>
          <w:p w14:paraId="78E1CC7F" w14:textId="25A3BC0F" w:rsidR="00E306D1" w:rsidRPr="00410F13" w:rsidRDefault="00663080" w:rsidP="00410F13">
            <w:pPr>
              <w:spacing w:after="120" w:line="276" w:lineRule="auto"/>
              <w:rPr>
                <w:rFonts w:ascii="Arial" w:hAnsi="Arial" w:cs="Arial"/>
                <w:b/>
                <w:sz w:val="24"/>
                <w:szCs w:val="24"/>
              </w:rPr>
            </w:pPr>
            <w:r w:rsidRPr="00410F13">
              <w:rPr>
                <w:rFonts w:ascii="Arial" w:hAnsi="Arial" w:cs="Arial"/>
                <w:sz w:val="24"/>
                <w:szCs w:val="24"/>
              </w:rPr>
              <w:t>There were no declarations of interest, fraud</w:t>
            </w:r>
            <w:r w:rsidR="00934E4E" w:rsidRPr="00410F13">
              <w:rPr>
                <w:rFonts w:ascii="Arial" w:hAnsi="Arial" w:cs="Arial"/>
                <w:sz w:val="24"/>
                <w:szCs w:val="24"/>
              </w:rPr>
              <w:t xml:space="preserve">, </w:t>
            </w:r>
            <w:r w:rsidR="00740D72" w:rsidRPr="00410F13">
              <w:rPr>
                <w:rFonts w:ascii="Arial" w:hAnsi="Arial" w:cs="Arial"/>
                <w:sz w:val="24"/>
                <w:szCs w:val="24"/>
              </w:rPr>
              <w:t>gifts</w:t>
            </w:r>
            <w:r w:rsidR="00740D72">
              <w:rPr>
                <w:rFonts w:ascii="Arial" w:hAnsi="Arial" w:cs="Arial"/>
                <w:sz w:val="24"/>
                <w:szCs w:val="24"/>
              </w:rPr>
              <w:t>,</w:t>
            </w:r>
            <w:r w:rsidR="00740D72" w:rsidRPr="00410F13">
              <w:rPr>
                <w:rFonts w:ascii="Arial" w:hAnsi="Arial" w:cs="Arial"/>
                <w:sz w:val="24"/>
                <w:szCs w:val="24"/>
              </w:rPr>
              <w:t xml:space="preserve"> hospitality</w:t>
            </w:r>
            <w:r w:rsidR="00593D51">
              <w:rPr>
                <w:rFonts w:ascii="Arial" w:hAnsi="Arial" w:cs="Arial"/>
                <w:sz w:val="24"/>
                <w:szCs w:val="24"/>
              </w:rPr>
              <w:t xml:space="preserve"> or any new share certificates.</w:t>
            </w:r>
          </w:p>
        </w:tc>
        <w:tc>
          <w:tcPr>
            <w:tcW w:w="1376" w:type="dxa"/>
          </w:tcPr>
          <w:p w14:paraId="096F0B8B" w14:textId="77777777" w:rsidR="00E306D1" w:rsidRPr="00592D3A" w:rsidRDefault="00E306D1" w:rsidP="004F406B">
            <w:pPr>
              <w:spacing w:after="120" w:line="276" w:lineRule="auto"/>
              <w:rPr>
                <w:rFonts w:ascii="Arial" w:hAnsi="Arial" w:cs="Arial"/>
                <w:b/>
                <w:sz w:val="24"/>
                <w:szCs w:val="24"/>
              </w:rPr>
            </w:pPr>
          </w:p>
        </w:tc>
      </w:tr>
      <w:tr w:rsidR="00E306D1" w:rsidRPr="00592D3A" w14:paraId="636FDC30" w14:textId="77777777" w:rsidTr="001325A7">
        <w:trPr>
          <w:trHeight w:val="70"/>
        </w:trPr>
        <w:tc>
          <w:tcPr>
            <w:tcW w:w="817" w:type="dxa"/>
          </w:tcPr>
          <w:p w14:paraId="5504B0DE" w14:textId="77777777" w:rsidR="00E306D1" w:rsidRDefault="00663080" w:rsidP="00D62E71">
            <w:pPr>
              <w:spacing w:after="120" w:line="276" w:lineRule="auto"/>
              <w:jc w:val="center"/>
              <w:rPr>
                <w:rFonts w:ascii="Arial" w:hAnsi="Arial" w:cs="Arial"/>
                <w:b/>
                <w:sz w:val="24"/>
                <w:szCs w:val="24"/>
              </w:rPr>
            </w:pPr>
            <w:r w:rsidRPr="00592D3A">
              <w:rPr>
                <w:rFonts w:ascii="Arial" w:hAnsi="Arial" w:cs="Arial"/>
                <w:b/>
                <w:sz w:val="24"/>
                <w:szCs w:val="24"/>
              </w:rPr>
              <w:t>3</w:t>
            </w:r>
          </w:p>
          <w:p w14:paraId="30022112" w14:textId="77777777" w:rsidR="00D62E71" w:rsidRDefault="00D62E71" w:rsidP="00D62E71">
            <w:pPr>
              <w:spacing w:after="120" w:line="276" w:lineRule="auto"/>
              <w:jc w:val="center"/>
              <w:rPr>
                <w:rFonts w:ascii="Arial" w:hAnsi="Arial" w:cs="Arial"/>
                <w:b/>
                <w:sz w:val="24"/>
                <w:szCs w:val="24"/>
              </w:rPr>
            </w:pPr>
          </w:p>
          <w:p w14:paraId="2A7EA017" w14:textId="77777777" w:rsidR="00D62E71" w:rsidRDefault="00D62E71" w:rsidP="00D62E71">
            <w:pPr>
              <w:spacing w:after="120" w:line="276" w:lineRule="auto"/>
              <w:jc w:val="center"/>
              <w:rPr>
                <w:rFonts w:ascii="Arial" w:hAnsi="Arial" w:cs="Arial"/>
                <w:b/>
                <w:sz w:val="24"/>
                <w:szCs w:val="24"/>
              </w:rPr>
            </w:pPr>
            <w:r>
              <w:rPr>
                <w:rFonts w:ascii="Arial" w:hAnsi="Arial" w:cs="Arial"/>
                <w:b/>
                <w:sz w:val="24"/>
                <w:szCs w:val="24"/>
              </w:rPr>
              <w:t>3.1</w:t>
            </w:r>
          </w:p>
          <w:p w14:paraId="56D06C91" w14:textId="77777777" w:rsidR="00D62E71" w:rsidRDefault="00D62E71" w:rsidP="00D62E71">
            <w:pPr>
              <w:spacing w:after="120" w:line="276" w:lineRule="auto"/>
              <w:jc w:val="center"/>
              <w:rPr>
                <w:rFonts w:ascii="Arial" w:hAnsi="Arial" w:cs="Arial"/>
                <w:b/>
                <w:sz w:val="24"/>
                <w:szCs w:val="24"/>
              </w:rPr>
            </w:pPr>
          </w:p>
          <w:p w14:paraId="14E1EB31" w14:textId="77777777" w:rsidR="00D62E71" w:rsidRDefault="00D62E71" w:rsidP="00D62E71">
            <w:pPr>
              <w:spacing w:after="120" w:line="276" w:lineRule="auto"/>
              <w:jc w:val="center"/>
              <w:rPr>
                <w:rFonts w:ascii="Arial" w:hAnsi="Arial" w:cs="Arial"/>
                <w:b/>
                <w:sz w:val="24"/>
                <w:szCs w:val="24"/>
              </w:rPr>
            </w:pPr>
          </w:p>
          <w:p w14:paraId="3A087B96" w14:textId="77777777" w:rsidR="00D62E71" w:rsidRDefault="00D62E71" w:rsidP="00D62E71">
            <w:pPr>
              <w:spacing w:after="120" w:line="276" w:lineRule="auto"/>
              <w:jc w:val="center"/>
              <w:rPr>
                <w:rFonts w:ascii="Arial" w:hAnsi="Arial" w:cs="Arial"/>
                <w:b/>
                <w:sz w:val="24"/>
                <w:szCs w:val="24"/>
              </w:rPr>
            </w:pPr>
          </w:p>
          <w:p w14:paraId="7279F996" w14:textId="77777777" w:rsidR="00D62E71" w:rsidRDefault="00D62E71" w:rsidP="00D62E71">
            <w:pPr>
              <w:spacing w:after="120" w:line="276" w:lineRule="auto"/>
              <w:jc w:val="center"/>
              <w:rPr>
                <w:rFonts w:ascii="Arial" w:hAnsi="Arial" w:cs="Arial"/>
                <w:b/>
                <w:sz w:val="24"/>
                <w:szCs w:val="24"/>
              </w:rPr>
            </w:pPr>
          </w:p>
          <w:p w14:paraId="4C68F65D" w14:textId="77777777" w:rsidR="00D62E71" w:rsidRDefault="00D62E71" w:rsidP="00D62E71">
            <w:pPr>
              <w:spacing w:after="120" w:line="276" w:lineRule="auto"/>
              <w:jc w:val="center"/>
              <w:rPr>
                <w:rFonts w:ascii="Arial" w:hAnsi="Arial" w:cs="Arial"/>
                <w:b/>
                <w:sz w:val="24"/>
                <w:szCs w:val="24"/>
              </w:rPr>
            </w:pPr>
          </w:p>
          <w:p w14:paraId="71C025D3" w14:textId="77777777" w:rsidR="00D62E71" w:rsidRDefault="00D62E71" w:rsidP="00D62E71">
            <w:pPr>
              <w:spacing w:after="120" w:line="276" w:lineRule="auto"/>
              <w:jc w:val="center"/>
              <w:rPr>
                <w:rFonts w:ascii="Arial" w:hAnsi="Arial" w:cs="Arial"/>
                <w:b/>
                <w:sz w:val="24"/>
                <w:szCs w:val="24"/>
              </w:rPr>
            </w:pPr>
          </w:p>
          <w:p w14:paraId="7377F9E6" w14:textId="77777777" w:rsidR="00D62E71" w:rsidRDefault="00D62E71" w:rsidP="00D62E71">
            <w:pPr>
              <w:spacing w:after="120" w:line="276" w:lineRule="auto"/>
              <w:jc w:val="center"/>
              <w:rPr>
                <w:rFonts w:ascii="Arial" w:hAnsi="Arial" w:cs="Arial"/>
                <w:b/>
                <w:sz w:val="24"/>
                <w:szCs w:val="24"/>
              </w:rPr>
            </w:pPr>
          </w:p>
          <w:p w14:paraId="30E2D9E3" w14:textId="5CBADC45" w:rsidR="00D62E71" w:rsidRPr="00592D3A" w:rsidRDefault="00D62E71" w:rsidP="00D62E71">
            <w:pPr>
              <w:spacing w:after="120" w:line="276" w:lineRule="auto"/>
              <w:jc w:val="center"/>
              <w:rPr>
                <w:rFonts w:ascii="Arial" w:hAnsi="Arial" w:cs="Arial"/>
                <w:b/>
                <w:sz w:val="24"/>
                <w:szCs w:val="24"/>
              </w:rPr>
            </w:pPr>
            <w:r>
              <w:rPr>
                <w:rFonts w:ascii="Arial" w:hAnsi="Arial" w:cs="Arial"/>
                <w:b/>
                <w:sz w:val="24"/>
                <w:szCs w:val="24"/>
              </w:rPr>
              <w:t>3.2</w:t>
            </w:r>
          </w:p>
        </w:tc>
        <w:tc>
          <w:tcPr>
            <w:tcW w:w="7049" w:type="dxa"/>
          </w:tcPr>
          <w:p w14:paraId="09CDA54C" w14:textId="264BBABA" w:rsidR="00E306D1" w:rsidRPr="00592D3A" w:rsidRDefault="00E306D1" w:rsidP="004F406B">
            <w:pPr>
              <w:spacing w:after="120" w:line="276" w:lineRule="auto"/>
              <w:rPr>
                <w:rFonts w:ascii="Arial" w:hAnsi="Arial" w:cs="Arial"/>
                <w:b/>
                <w:sz w:val="24"/>
                <w:szCs w:val="24"/>
              </w:rPr>
            </w:pPr>
            <w:r w:rsidRPr="00592D3A">
              <w:rPr>
                <w:rFonts w:ascii="Arial" w:hAnsi="Arial" w:cs="Arial"/>
                <w:b/>
                <w:sz w:val="24"/>
                <w:szCs w:val="24"/>
              </w:rPr>
              <w:t xml:space="preserve">Matters Arising from Minutes of Meeting held on </w:t>
            </w:r>
            <w:r w:rsidR="00410F13">
              <w:rPr>
                <w:rFonts w:ascii="Arial" w:hAnsi="Arial" w:cs="Arial"/>
                <w:b/>
                <w:sz w:val="24"/>
                <w:szCs w:val="24"/>
              </w:rPr>
              <w:t>27 March</w:t>
            </w:r>
            <w:r w:rsidR="002F7AC7" w:rsidRPr="00592D3A">
              <w:rPr>
                <w:rFonts w:ascii="Arial" w:hAnsi="Arial" w:cs="Arial"/>
                <w:b/>
                <w:sz w:val="24"/>
                <w:szCs w:val="24"/>
              </w:rPr>
              <w:t xml:space="preserve"> </w:t>
            </w:r>
            <w:r w:rsidR="00410F13">
              <w:rPr>
                <w:rFonts w:ascii="Arial" w:hAnsi="Arial" w:cs="Arial"/>
                <w:b/>
                <w:sz w:val="24"/>
                <w:szCs w:val="24"/>
              </w:rPr>
              <w:t>2018</w:t>
            </w:r>
          </w:p>
          <w:p w14:paraId="6DAAC15F" w14:textId="77777777" w:rsidR="00E306D1" w:rsidRPr="00592D3A" w:rsidRDefault="00E306D1" w:rsidP="004F406B">
            <w:pPr>
              <w:spacing w:after="120" w:line="276" w:lineRule="auto"/>
              <w:rPr>
                <w:rFonts w:ascii="Arial" w:hAnsi="Arial" w:cs="Arial"/>
                <w:sz w:val="24"/>
                <w:szCs w:val="24"/>
                <w:u w:val="single"/>
              </w:rPr>
            </w:pPr>
            <w:r w:rsidRPr="00592D3A">
              <w:rPr>
                <w:rFonts w:ascii="Arial" w:hAnsi="Arial" w:cs="Arial"/>
                <w:sz w:val="24"/>
                <w:szCs w:val="24"/>
                <w:u w:val="single"/>
              </w:rPr>
              <w:t>Action Points</w:t>
            </w:r>
          </w:p>
          <w:p w14:paraId="5902D5E5" w14:textId="50F0FEDA" w:rsidR="00DD0F65"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Training ASB – carry forward</w:t>
            </w:r>
          </w:p>
          <w:p w14:paraId="79B3B37E" w14:textId="227AA826" w:rsidR="00663080"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Paving to entrance of Hyperion – orders raised.</w:t>
            </w:r>
            <w:r w:rsidR="00663080" w:rsidRPr="00592D3A">
              <w:rPr>
                <w:rFonts w:ascii="Arial" w:hAnsi="Arial" w:cs="Arial"/>
                <w:sz w:val="24"/>
                <w:szCs w:val="24"/>
              </w:rPr>
              <w:t xml:space="preserve"> </w:t>
            </w:r>
          </w:p>
          <w:p w14:paraId="6BBD901A" w14:textId="7216E5EB" w:rsidR="007A5CF7" w:rsidRPr="00592D3A" w:rsidRDefault="00077ABC" w:rsidP="004F406B">
            <w:pPr>
              <w:pStyle w:val="ListParagraph"/>
              <w:numPr>
                <w:ilvl w:val="0"/>
                <w:numId w:val="2"/>
              </w:numPr>
              <w:spacing w:after="120" w:line="276" w:lineRule="auto"/>
              <w:ind w:left="346" w:hanging="346"/>
              <w:rPr>
                <w:rFonts w:ascii="Arial" w:hAnsi="Arial" w:cs="Arial"/>
                <w:sz w:val="24"/>
                <w:szCs w:val="24"/>
              </w:rPr>
            </w:pPr>
            <w:r>
              <w:rPr>
                <w:rFonts w:ascii="Arial" w:hAnsi="Arial" w:cs="Arial"/>
                <w:sz w:val="24"/>
                <w:szCs w:val="24"/>
              </w:rPr>
              <w:t xml:space="preserve">Board Appraisals – </w:t>
            </w:r>
            <w:r w:rsidR="00410F13">
              <w:rPr>
                <w:rFonts w:ascii="Arial" w:hAnsi="Arial" w:cs="Arial"/>
                <w:sz w:val="24"/>
                <w:szCs w:val="24"/>
              </w:rPr>
              <w:t>MS1 to arrange</w:t>
            </w:r>
          </w:p>
          <w:p w14:paraId="169715F5" w14:textId="214F2297" w:rsidR="00D62E71" w:rsidRPr="00D62E71" w:rsidRDefault="00D62E71" w:rsidP="00D62E71">
            <w:pPr>
              <w:pStyle w:val="ListParagraph"/>
              <w:numPr>
                <w:ilvl w:val="0"/>
                <w:numId w:val="2"/>
              </w:numPr>
              <w:spacing w:after="120" w:line="276" w:lineRule="auto"/>
              <w:rPr>
                <w:rFonts w:ascii="Arial" w:hAnsi="Arial" w:cs="Arial"/>
                <w:sz w:val="24"/>
                <w:szCs w:val="24"/>
              </w:rPr>
            </w:pPr>
            <w:r w:rsidRPr="00D62E71">
              <w:rPr>
                <w:rFonts w:ascii="Arial" w:hAnsi="Arial" w:cs="Arial"/>
                <w:sz w:val="24"/>
                <w:szCs w:val="24"/>
              </w:rPr>
              <w:t>Wires rear Elstead and Hyperion</w:t>
            </w:r>
            <w:r>
              <w:rPr>
                <w:rFonts w:ascii="Arial" w:hAnsi="Arial" w:cs="Arial"/>
                <w:sz w:val="24"/>
                <w:szCs w:val="24"/>
              </w:rPr>
              <w:t xml:space="preserve"> – final notices sent</w:t>
            </w:r>
          </w:p>
          <w:p w14:paraId="55837C72" w14:textId="0944B692" w:rsidR="00D62E71" w:rsidRPr="00D62E71" w:rsidRDefault="00D62E71" w:rsidP="00D62E71">
            <w:pPr>
              <w:pStyle w:val="ListParagraph"/>
              <w:numPr>
                <w:ilvl w:val="0"/>
                <w:numId w:val="2"/>
              </w:numPr>
              <w:spacing w:after="120" w:line="276" w:lineRule="auto"/>
              <w:rPr>
                <w:rFonts w:ascii="Arial" w:hAnsi="Arial" w:cs="Arial"/>
                <w:sz w:val="24"/>
                <w:szCs w:val="24"/>
              </w:rPr>
            </w:pPr>
            <w:r>
              <w:rPr>
                <w:rFonts w:ascii="Arial" w:hAnsi="Arial" w:cs="Arial"/>
                <w:sz w:val="24"/>
                <w:szCs w:val="24"/>
              </w:rPr>
              <w:t>Parking Bay resurfacing – report on agenda</w:t>
            </w:r>
          </w:p>
          <w:p w14:paraId="304A090B" w14:textId="047A0B5F" w:rsidR="00D62E71" w:rsidRPr="00D62E71" w:rsidRDefault="00D62E71" w:rsidP="00D62E71">
            <w:pPr>
              <w:pStyle w:val="ListParagraph"/>
              <w:numPr>
                <w:ilvl w:val="0"/>
                <w:numId w:val="2"/>
              </w:numPr>
              <w:spacing w:after="120" w:line="276" w:lineRule="auto"/>
              <w:rPr>
                <w:rFonts w:ascii="Arial" w:hAnsi="Arial" w:cs="Arial"/>
                <w:sz w:val="24"/>
                <w:szCs w:val="24"/>
              </w:rPr>
            </w:pPr>
            <w:r>
              <w:rPr>
                <w:rFonts w:ascii="Arial" w:hAnsi="Arial" w:cs="Arial"/>
                <w:sz w:val="24"/>
                <w:szCs w:val="24"/>
              </w:rPr>
              <w:t>Away Day – ED report</w:t>
            </w:r>
          </w:p>
          <w:p w14:paraId="2349A67E" w14:textId="5912DC8E" w:rsidR="00D62E71" w:rsidRPr="00D62E71" w:rsidRDefault="00D62E71" w:rsidP="00D62E71">
            <w:pPr>
              <w:pStyle w:val="ListParagraph"/>
              <w:numPr>
                <w:ilvl w:val="0"/>
                <w:numId w:val="2"/>
              </w:numPr>
              <w:spacing w:after="120" w:line="276" w:lineRule="auto"/>
              <w:rPr>
                <w:rFonts w:ascii="Arial" w:hAnsi="Arial" w:cs="Arial"/>
                <w:sz w:val="24"/>
                <w:szCs w:val="24"/>
              </w:rPr>
            </w:pPr>
            <w:r w:rsidRPr="00D62E71">
              <w:rPr>
                <w:rFonts w:ascii="Arial" w:hAnsi="Arial" w:cs="Arial"/>
                <w:sz w:val="24"/>
                <w:szCs w:val="24"/>
              </w:rPr>
              <w:t>Company Seal</w:t>
            </w:r>
            <w:r>
              <w:rPr>
                <w:rFonts w:ascii="Arial" w:hAnsi="Arial" w:cs="Arial"/>
                <w:sz w:val="24"/>
                <w:szCs w:val="24"/>
              </w:rPr>
              <w:t xml:space="preserve"> - complete</w:t>
            </w:r>
          </w:p>
          <w:p w14:paraId="5B84EBCA" w14:textId="2E82417A" w:rsidR="00D62E71" w:rsidRPr="00D62E71" w:rsidRDefault="00D62E71" w:rsidP="00D62E71">
            <w:pPr>
              <w:pStyle w:val="ListParagraph"/>
              <w:numPr>
                <w:ilvl w:val="0"/>
                <w:numId w:val="2"/>
              </w:numPr>
              <w:spacing w:after="120" w:line="276" w:lineRule="auto"/>
              <w:rPr>
                <w:rFonts w:ascii="Arial" w:hAnsi="Arial" w:cs="Arial"/>
                <w:sz w:val="24"/>
                <w:szCs w:val="24"/>
              </w:rPr>
            </w:pPr>
            <w:r w:rsidRPr="00D62E71">
              <w:rPr>
                <w:rFonts w:ascii="Arial" w:hAnsi="Arial" w:cs="Arial"/>
                <w:sz w:val="24"/>
                <w:szCs w:val="24"/>
              </w:rPr>
              <w:t>Spring Clean</w:t>
            </w:r>
            <w:r>
              <w:rPr>
                <w:rFonts w:ascii="Arial" w:hAnsi="Arial" w:cs="Arial"/>
                <w:sz w:val="24"/>
                <w:szCs w:val="24"/>
              </w:rPr>
              <w:t xml:space="preserve"> – ED report</w:t>
            </w:r>
          </w:p>
          <w:p w14:paraId="209DCAE8" w14:textId="77777777" w:rsidR="00800113" w:rsidRDefault="00D62E71" w:rsidP="00D62E71">
            <w:pPr>
              <w:pStyle w:val="ListParagraph"/>
              <w:numPr>
                <w:ilvl w:val="0"/>
                <w:numId w:val="2"/>
              </w:numPr>
              <w:spacing w:after="120" w:line="276" w:lineRule="auto"/>
              <w:rPr>
                <w:rFonts w:ascii="Arial" w:hAnsi="Arial" w:cs="Arial"/>
                <w:sz w:val="24"/>
                <w:szCs w:val="24"/>
              </w:rPr>
            </w:pPr>
            <w:r w:rsidRPr="00D62E71">
              <w:rPr>
                <w:rFonts w:ascii="Arial" w:hAnsi="Arial" w:cs="Arial"/>
                <w:sz w:val="24"/>
                <w:szCs w:val="24"/>
              </w:rPr>
              <w:t>Notice re use of chutes</w:t>
            </w:r>
            <w:r>
              <w:rPr>
                <w:rFonts w:ascii="Arial" w:hAnsi="Arial" w:cs="Arial"/>
                <w:sz w:val="24"/>
                <w:szCs w:val="24"/>
              </w:rPr>
              <w:t xml:space="preserve"> – done and on open meeting agenda</w:t>
            </w:r>
          </w:p>
          <w:p w14:paraId="607DDE53" w14:textId="77777777" w:rsidR="00D62E71" w:rsidRDefault="00D62E71" w:rsidP="00D62E71">
            <w:pPr>
              <w:pStyle w:val="ListParagraph"/>
              <w:spacing w:after="120" w:line="276" w:lineRule="auto"/>
              <w:ind w:left="360"/>
              <w:rPr>
                <w:rFonts w:ascii="Arial" w:hAnsi="Arial" w:cs="Arial"/>
                <w:sz w:val="24"/>
                <w:szCs w:val="24"/>
              </w:rPr>
            </w:pPr>
          </w:p>
          <w:p w14:paraId="57C71142" w14:textId="26F545AC" w:rsidR="00D62E71" w:rsidRDefault="00D62E71" w:rsidP="00D62E71">
            <w:pPr>
              <w:pStyle w:val="ListParagraph"/>
              <w:spacing w:after="120" w:line="276" w:lineRule="auto"/>
              <w:ind w:left="0"/>
              <w:rPr>
                <w:rFonts w:ascii="Arial" w:hAnsi="Arial" w:cs="Arial"/>
                <w:sz w:val="24"/>
                <w:szCs w:val="24"/>
              </w:rPr>
            </w:pPr>
            <w:r>
              <w:rPr>
                <w:rFonts w:ascii="Arial" w:hAnsi="Arial" w:cs="Arial"/>
                <w:sz w:val="24"/>
                <w:szCs w:val="24"/>
              </w:rPr>
              <w:t>The Minutes were agreed as a true record and signed by the Chair and Secretary</w:t>
            </w:r>
          </w:p>
          <w:p w14:paraId="543204DE" w14:textId="4CABC142" w:rsidR="00D62E71" w:rsidRPr="00592D3A" w:rsidRDefault="00D62E71" w:rsidP="00D62E71">
            <w:pPr>
              <w:pStyle w:val="ListParagraph"/>
              <w:spacing w:after="120" w:line="276" w:lineRule="auto"/>
              <w:ind w:left="360"/>
              <w:rPr>
                <w:rFonts w:ascii="Arial" w:hAnsi="Arial" w:cs="Arial"/>
                <w:sz w:val="24"/>
                <w:szCs w:val="24"/>
              </w:rPr>
            </w:pPr>
          </w:p>
        </w:tc>
        <w:tc>
          <w:tcPr>
            <w:tcW w:w="1376" w:type="dxa"/>
          </w:tcPr>
          <w:p w14:paraId="1DF1A680" w14:textId="77777777" w:rsidR="00E306D1" w:rsidRPr="00592D3A" w:rsidRDefault="00E306D1" w:rsidP="00185F95">
            <w:pPr>
              <w:spacing w:line="276" w:lineRule="auto"/>
              <w:rPr>
                <w:rFonts w:ascii="Arial" w:hAnsi="Arial" w:cs="Arial"/>
                <w:sz w:val="24"/>
                <w:szCs w:val="24"/>
              </w:rPr>
            </w:pPr>
          </w:p>
          <w:p w14:paraId="5A8D2B8E" w14:textId="77777777" w:rsidR="00E306D1" w:rsidRPr="00592D3A" w:rsidRDefault="00E306D1" w:rsidP="00185F95">
            <w:pPr>
              <w:spacing w:line="276" w:lineRule="auto"/>
              <w:rPr>
                <w:rFonts w:ascii="Arial" w:hAnsi="Arial" w:cs="Arial"/>
                <w:sz w:val="24"/>
                <w:szCs w:val="24"/>
              </w:rPr>
            </w:pPr>
          </w:p>
          <w:p w14:paraId="74CCC31F" w14:textId="77777777" w:rsidR="00E306D1" w:rsidRPr="00592D3A" w:rsidRDefault="00E306D1" w:rsidP="00185F95">
            <w:pPr>
              <w:spacing w:line="276" w:lineRule="auto"/>
              <w:rPr>
                <w:rFonts w:ascii="Arial" w:hAnsi="Arial" w:cs="Arial"/>
                <w:sz w:val="24"/>
                <w:szCs w:val="24"/>
              </w:rPr>
            </w:pPr>
          </w:p>
          <w:p w14:paraId="6E66629C" w14:textId="77777777" w:rsidR="00E306D1" w:rsidRPr="00592D3A" w:rsidRDefault="00E306D1" w:rsidP="00185F95">
            <w:pPr>
              <w:spacing w:line="276" w:lineRule="auto"/>
              <w:rPr>
                <w:rFonts w:ascii="Arial" w:hAnsi="Arial" w:cs="Arial"/>
                <w:sz w:val="24"/>
                <w:szCs w:val="24"/>
              </w:rPr>
            </w:pPr>
          </w:p>
          <w:p w14:paraId="68E1FFAB" w14:textId="77777777" w:rsidR="00E306D1" w:rsidRPr="00592D3A" w:rsidRDefault="00E306D1" w:rsidP="00185F95">
            <w:pPr>
              <w:spacing w:line="276" w:lineRule="auto"/>
              <w:rPr>
                <w:rFonts w:ascii="Arial" w:hAnsi="Arial" w:cs="Arial"/>
                <w:sz w:val="24"/>
                <w:szCs w:val="24"/>
              </w:rPr>
            </w:pPr>
          </w:p>
          <w:p w14:paraId="411A2CD8" w14:textId="77777777" w:rsidR="00E306D1" w:rsidRDefault="00E306D1" w:rsidP="00185F95">
            <w:pPr>
              <w:spacing w:line="276" w:lineRule="auto"/>
              <w:jc w:val="center"/>
              <w:rPr>
                <w:rFonts w:ascii="Arial" w:hAnsi="Arial" w:cs="Arial"/>
                <w:b/>
                <w:sz w:val="24"/>
                <w:szCs w:val="24"/>
              </w:rPr>
            </w:pPr>
          </w:p>
          <w:p w14:paraId="51B770AE" w14:textId="77777777" w:rsidR="00185F95" w:rsidRDefault="00185F95" w:rsidP="00185F95">
            <w:pPr>
              <w:spacing w:line="276" w:lineRule="auto"/>
              <w:jc w:val="center"/>
              <w:rPr>
                <w:rFonts w:ascii="Arial" w:hAnsi="Arial" w:cs="Arial"/>
                <w:b/>
                <w:sz w:val="24"/>
                <w:szCs w:val="24"/>
              </w:rPr>
            </w:pPr>
          </w:p>
          <w:p w14:paraId="056A9A95" w14:textId="77777777" w:rsidR="00185F95" w:rsidRPr="00592D3A" w:rsidRDefault="00185F95" w:rsidP="00185F95">
            <w:pPr>
              <w:spacing w:line="276" w:lineRule="auto"/>
              <w:jc w:val="center"/>
              <w:rPr>
                <w:rFonts w:ascii="Arial" w:hAnsi="Arial" w:cs="Arial"/>
                <w:b/>
                <w:sz w:val="24"/>
                <w:szCs w:val="24"/>
              </w:rPr>
            </w:pPr>
          </w:p>
          <w:p w14:paraId="5CD51E29" w14:textId="77777777" w:rsidR="00185F95" w:rsidRDefault="00185F95" w:rsidP="00185F95">
            <w:pPr>
              <w:spacing w:line="276" w:lineRule="auto"/>
              <w:rPr>
                <w:rFonts w:ascii="Arial" w:hAnsi="Arial" w:cs="Arial"/>
                <w:b/>
                <w:sz w:val="24"/>
                <w:szCs w:val="24"/>
              </w:rPr>
            </w:pPr>
          </w:p>
          <w:p w14:paraId="7DCE03AC" w14:textId="77777777" w:rsidR="009E690C" w:rsidRPr="00592D3A" w:rsidRDefault="009E690C" w:rsidP="00410F13">
            <w:pPr>
              <w:spacing w:line="276" w:lineRule="auto"/>
              <w:rPr>
                <w:rFonts w:ascii="Arial" w:hAnsi="Arial" w:cs="Arial"/>
                <w:b/>
                <w:sz w:val="24"/>
                <w:szCs w:val="24"/>
              </w:rPr>
            </w:pPr>
          </w:p>
        </w:tc>
      </w:tr>
      <w:tr w:rsidR="00E306D1" w:rsidRPr="00592D3A" w14:paraId="0731EE2A" w14:textId="77777777" w:rsidTr="00EA2A2F">
        <w:trPr>
          <w:trHeight w:val="1866"/>
        </w:trPr>
        <w:tc>
          <w:tcPr>
            <w:tcW w:w="817" w:type="dxa"/>
          </w:tcPr>
          <w:p w14:paraId="555EFD45" w14:textId="76EBDC46" w:rsidR="00E306D1" w:rsidRPr="00592D3A" w:rsidRDefault="00E306D1" w:rsidP="004F406B">
            <w:pPr>
              <w:spacing w:after="120" w:line="276" w:lineRule="auto"/>
              <w:jc w:val="center"/>
              <w:rPr>
                <w:rFonts w:ascii="Arial" w:hAnsi="Arial" w:cs="Arial"/>
                <w:b/>
                <w:sz w:val="24"/>
                <w:szCs w:val="24"/>
              </w:rPr>
            </w:pPr>
            <w:r w:rsidRPr="00592D3A">
              <w:rPr>
                <w:rFonts w:ascii="Arial" w:hAnsi="Arial" w:cs="Arial"/>
                <w:b/>
                <w:sz w:val="24"/>
                <w:szCs w:val="24"/>
              </w:rPr>
              <w:t>4</w:t>
            </w:r>
          </w:p>
          <w:p w14:paraId="5D15EE40" w14:textId="77777777" w:rsidR="00E306D1" w:rsidRPr="00592D3A" w:rsidRDefault="00E306D1" w:rsidP="004F406B">
            <w:pPr>
              <w:spacing w:after="120" w:line="276" w:lineRule="auto"/>
              <w:rPr>
                <w:rFonts w:ascii="Arial" w:hAnsi="Arial" w:cs="Arial"/>
                <w:b/>
                <w:sz w:val="24"/>
                <w:szCs w:val="24"/>
              </w:rPr>
            </w:pPr>
          </w:p>
        </w:tc>
        <w:tc>
          <w:tcPr>
            <w:tcW w:w="7049" w:type="dxa"/>
          </w:tcPr>
          <w:p w14:paraId="2D61EA8A" w14:textId="77777777" w:rsidR="00E306D1" w:rsidRPr="00592D3A" w:rsidRDefault="00E306D1" w:rsidP="00757B69">
            <w:pPr>
              <w:spacing w:after="120" w:line="276" w:lineRule="auto"/>
              <w:rPr>
                <w:rFonts w:ascii="Arial" w:hAnsi="Arial" w:cs="Arial"/>
                <w:b/>
                <w:sz w:val="24"/>
                <w:szCs w:val="24"/>
              </w:rPr>
            </w:pPr>
            <w:r w:rsidRPr="00592D3A">
              <w:rPr>
                <w:rFonts w:ascii="Arial" w:hAnsi="Arial" w:cs="Arial"/>
                <w:b/>
                <w:sz w:val="24"/>
                <w:szCs w:val="24"/>
              </w:rPr>
              <w:t>Chair’s Report &amp; Updates</w:t>
            </w:r>
          </w:p>
          <w:p w14:paraId="11D0A857" w14:textId="77777777" w:rsidR="00757B69" w:rsidRPr="00757B69" w:rsidRDefault="00D62E71" w:rsidP="00757B69">
            <w:pPr>
              <w:pStyle w:val="ListParagraph"/>
              <w:widowControl w:val="0"/>
              <w:numPr>
                <w:ilvl w:val="0"/>
                <w:numId w:val="39"/>
              </w:numPr>
              <w:spacing w:after="120" w:line="276" w:lineRule="auto"/>
              <w:contextualSpacing w:val="0"/>
              <w:rPr>
                <w:rFonts w:ascii="Arial" w:hAnsi="Arial" w:cs="Arial"/>
                <w:sz w:val="24"/>
                <w:szCs w:val="24"/>
                <w:lang w:val="en-US"/>
              </w:rPr>
            </w:pPr>
            <w:r w:rsidRPr="00757B69">
              <w:rPr>
                <w:rFonts w:ascii="Arial" w:hAnsi="Arial" w:cs="Arial"/>
                <w:sz w:val="24"/>
                <w:szCs w:val="24"/>
              </w:rPr>
              <w:t>There were no s</w:t>
            </w:r>
            <w:r w:rsidR="00800113" w:rsidRPr="00757B69">
              <w:rPr>
                <w:rFonts w:ascii="Arial" w:hAnsi="Arial" w:cs="Arial"/>
                <w:sz w:val="24"/>
                <w:szCs w:val="24"/>
              </w:rPr>
              <w:t xml:space="preserve">taff </w:t>
            </w:r>
            <w:r w:rsidRPr="00757B69">
              <w:rPr>
                <w:rFonts w:ascii="Arial" w:hAnsi="Arial" w:cs="Arial"/>
                <w:sz w:val="24"/>
                <w:szCs w:val="24"/>
              </w:rPr>
              <w:t>b</w:t>
            </w:r>
            <w:r w:rsidR="00800113" w:rsidRPr="00757B69">
              <w:rPr>
                <w:rFonts w:ascii="Arial" w:hAnsi="Arial" w:cs="Arial"/>
                <w:sz w:val="24"/>
                <w:szCs w:val="24"/>
              </w:rPr>
              <w:t xml:space="preserve">irthdays </w:t>
            </w:r>
          </w:p>
          <w:p w14:paraId="4B087DCA" w14:textId="0CD6C396" w:rsidR="00757B69" w:rsidRPr="00757B69" w:rsidRDefault="00030052" w:rsidP="00757B69">
            <w:pPr>
              <w:pStyle w:val="ListParagraph"/>
              <w:widowControl w:val="0"/>
              <w:numPr>
                <w:ilvl w:val="0"/>
                <w:numId w:val="39"/>
              </w:numPr>
              <w:spacing w:after="120" w:line="276" w:lineRule="auto"/>
              <w:contextualSpacing w:val="0"/>
              <w:rPr>
                <w:rFonts w:ascii="Arial" w:hAnsi="Arial" w:cs="Arial"/>
                <w:sz w:val="24"/>
                <w:szCs w:val="24"/>
                <w:lang w:val="en-US"/>
              </w:rPr>
            </w:pPr>
            <w:r w:rsidRPr="00757B69">
              <w:rPr>
                <w:rFonts w:ascii="Arial" w:hAnsi="Arial" w:cs="Arial"/>
                <w:sz w:val="24"/>
                <w:szCs w:val="24"/>
              </w:rPr>
              <w:t xml:space="preserve">Board birthdays – </w:t>
            </w:r>
            <w:r w:rsidR="00D62E71" w:rsidRPr="00757B69">
              <w:rPr>
                <w:rFonts w:ascii="Arial" w:hAnsi="Arial" w:cs="Arial"/>
                <w:sz w:val="24"/>
                <w:szCs w:val="24"/>
              </w:rPr>
              <w:t xml:space="preserve">OI, </w:t>
            </w:r>
            <w:r w:rsidR="00F8439C" w:rsidRPr="00757B69">
              <w:rPr>
                <w:rFonts w:ascii="Arial" w:hAnsi="Arial" w:cs="Arial"/>
                <w:sz w:val="24"/>
                <w:szCs w:val="24"/>
              </w:rPr>
              <w:t>AC</w:t>
            </w:r>
            <w:r w:rsidRPr="00757B69">
              <w:rPr>
                <w:rFonts w:ascii="Arial" w:hAnsi="Arial" w:cs="Arial"/>
                <w:sz w:val="24"/>
                <w:szCs w:val="24"/>
              </w:rPr>
              <w:t>.</w:t>
            </w:r>
          </w:p>
          <w:p w14:paraId="0D660BE5" w14:textId="1FCE80BB" w:rsidR="00757B69" w:rsidRPr="00757B69" w:rsidRDefault="00757B69" w:rsidP="00757B69">
            <w:pPr>
              <w:pStyle w:val="ListParagraph"/>
              <w:widowControl w:val="0"/>
              <w:numPr>
                <w:ilvl w:val="0"/>
                <w:numId w:val="39"/>
              </w:numPr>
              <w:spacing w:after="120" w:line="276" w:lineRule="auto"/>
              <w:contextualSpacing w:val="0"/>
              <w:rPr>
                <w:rFonts w:ascii="Arial" w:hAnsi="Arial" w:cs="Arial"/>
                <w:sz w:val="24"/>
                <w:szCs w:val="24"/>
                <w:lang w:val="en-US"/>
              </w:rPr>
            </w:pPr>
            <w:r w:rsidRPr="00757B69">
              <w:rPr>
                <w:rFonts w:ascii="Arial" w:hAnsi="Arial" w:cs="Arial"/>
                <w:sz w:val="24"/>
                <w:szCs w:val="24"/>
                <w:lang w:val="en-US"/>
              </w:rPr>
              <w:t>MS(1) will circulate dates for appraisals</w:t>
            </w:r>
          </w:p>
          <w:p w14:paraId="47C8BA82" w14:textId="1EE310A2" w:rsidR="00757B69" w:rsidRPr="00757B69" w:rsidRDefault="00757B69" w:rsidP="00757B69">
            <w:pPr>
              <w:pStyle w:val="ListParagraph"/>
              <w:widowControl w:val="0"/>
              <w:numPr>
                <w:ilvl w:val="0"/>
                <w:numId w:val="39"/>
              </w:numPr>
              <w:spacing w:after="120" w:line="276" w:lineRule="auto"/>
              <w:contextualSpacing w:val="0"/>
              <w:rPr>
                <w:rFonts w:ascii="Arial" w:hAnsi="Arial" w:cs="Arial"/>
                <w:sz w:val="24"/>
                <w:szCs w:val="24"/>
                <w:lang w:val="en-US"/>
              </w:rPr>
            </w:pPr>
            <w:r w:rsidRPr="00757B69">
              <w:rPr>
                <w:rFonts w:ascii="Arial" w:hAnsi="Arial" w:cs="Arial"/>
                <w:sz w:val="24"/>
                <w:szCs w:val="24"/>
                <w:lang w:val="en-US"/>
              </w:rPr>
              <w:t>SO appraisal is due. MS(1) requested that other members take part and to let her know if they wished to do so.</w:t>
            </w:r>
          </w:p>
          <w:p w14:paraId="594C2060" w14:textId="17A90315" w:rsidR="005A7A5F" w:rsidRPr="005A7A5F" w:rsidRDefault="00757B69" w:rsidP="00757B69">
            <w:pPr>
              <w:widowControl w:val="0"/>
              <w:numPr>
                <w:ilvl w:val="0"/>
                <w:numId w:val="39"/>
              </w:numPr>
              <w:spacing w:after="120" w:line="276" w:lineRule="auto"/>
              <w:rPr>
                <w:rFonts w:ascii="Arial" w:hAnsi="Arial" w:cs="Arial"/>
                <w:sz w:val="24"/>
                <w:szCs w:val="24"/>
              </w:rPr>
            </w:pPr>
            <w:r>
              <w:rPr>
                <w:rFonts w:ascii="Arial" w:hAnsi="Arial" w:cs="Arial"/>
                <w:sz w:val="24"/>
                <w:szCs w:val="24"/>
                <w:lang w:val="en-US"/>
              </w:rPr>
              <w:t xml:space="preserve">MS(1) stressed that the </w:t>
            </w:r>
            <w:r w:rsidRPr="00757B69">
              <w:rPr>
                <w:rFonts w:ascii="Arial" w:hAnsi="Arial" w:cs="Arial"/>
                <w:sz w:val="24"/>
                <w:szCs w:val="24"/>
                <w:lang w:val="en-US"/>
              </w:rPr>
              <w:t>May Board</w:t>
            </w:r>
            <w:r>
              <w:rPr>
                <w:rFonts w:ascii="Arial" w:hAnsi="Arial" w:cs="Arial"/>
                <w:sz w:val="24"/>
                <w:szCs w:val="24"/>
                <w:lang w:val="en-US"/>
              </w:rPr>
              <w:t xml:space="preserve"> would be a single item agenda on stock options. It would commence at 6.00. Members were requested to ensure that they diarized this so they could arrive on time.</w:t>
            </w:r>
          </w:p>
        </w:tc>
        <w:tc>
          <w:tcPr>
            <w:tcW w:w="1376" w:type="dxa"/>
          </w:tcPr>
          <w:p w14:paraId="31060AE1" w14:textId="77777777" w:rsidR="00233C2F" w:rsidRDefault="00233C2F" w:rsidP="00757B69">
            <w:pPr>
              <w:spacing w:after="120" w:line="276" w:lineRule="auto"/>
              <w:jc w:val="center"/>
              <w:rPr>
                <w:rFonts w:ascii="Arial" w:hAnsi="Arial" w:cs="Arial"/>
                <w:b/>
                <w:sz w:val="24"/>
                <w:szCs w:val="24"/>
              </w:rPr>
            </w:pPr>
          </w:p>
          <w:p w14:paraId="1036FEAD" w14:textId="77777777" w:rsidR="00757B69" w:rsidRDefault="00757B69" w:rsidP="00757B69">
            <w:pPr>
              <w:spacing w:after="120" w:line="276" w:lineRule="auto"/>
              <w:jc w:val="center"/>
              <w:rPr>
                <w:rFonts w:ascii="Arial" w:hAnsi="Arial" w:cs="Arial"/>
                <w:b/>
                <w:sz w:val="24"/>
                <w:szCs w:val="24"/>
              </w:rPr>
            </w:pPr>
          </w:p>
          <w:p w14:paraId="261A0AE4" w14:textId="77777777" w:rsidR="00757B69" w:rsidRDefault="00757B69" w:rsidP="00757B69">
            <w:pPr>
              <w:spacing w:after="120" w:line="276" w:lineRule="auto"/>
              <w:jc w:val="center"/>
              <w:rPr>
                <w:rFonts w:ascii="Arial" w:hAnsi="Arial" w:cs="Arial"/>
                <w:b/>
                <w:sz w:val="24"/>
                <w:szCs w:val="24"/>
              </w:rPr>
            </w:pPr>
          </w:p>
          <w:p w14:paraId="0BD3E179" w14:textId="5A7D94E7" w:rsidR="00757B69" w:rsidRDefault="00757B69" w:rsidP="00757B69">
            <w:pPr>
              <w:spacing w:after="120" w:line="276" w:lineRule="auto"/>
              <w:jc w:val="center"/>
              <w:rPr>
                <w:rFonts w:ascii="Arial" w:hAnsi="Arial" w:cs="Arial"/>
                <w:b/>
                <w:sz w:val="24"/>
                <w:szCs w:val="24"/>
              </w:rPr>
            </w:pPr>
            <w:r>
              <w:rPr>
                <w:rFonts w:ascii="Arial" w:hAnsi="Arial" w:cs="Arial"/>
                <w:b/>
                <w:sz w:val="24"/>
                <w:szCs w:val="24"/>
              </w:rPr>
              <w:t>MS(1)</w:t>
            </w:r>
          </w:p>
          <w:p w14:paraId="5020858C" w14:textId="77777777" w:rsidR="00757B69" w:rsidRDefault="00757B69" w:rsidP="00757B69">
            <w:pPr>
              <w:spacing w:after="120" w:line="276" w:lineRule="auto"/>
              <w:jc w:val="center"/>
              <w:rPr>
                <w:rFonts w:ascii="Arial" w:hAnsi="Arial" w:cs="Arial"/>
                <w:b/>
                <w:sz w:val="24"/>
                <w:szCs w:val="24"/>
              </w:rPr>
            </w:pPr>
            <w:r>
              <w:rPr>
                <w:rFonts w:ascii="Arial" w:hAnsi="Arial" w:cs="Arial"/>
                <w:b/>
                <w:sz w:val="24"/>
                <w:szCs w:val="24"/>
              </w:rPr>
              <w:t>All</w:t>
            </w:r>
          </w:p>
          <w:p w14:paraId="2585D477" w14:textId="77777777" w:rsidR="00757B69" w:rsidRDefault="00757B69" w:rsidP="00757B69">
            <w:pPr>
              <w:spacing w:after="120" w:line="276" w:lineRule="auto"/>
              <w:jc w:val="center"/>
              <w:rPr>
                <w:rFonts w:ascii="Arial" w:hAnsi="Arial" w:cs="Arial"/>
                <w:b/>
                <w:sz w:val="24"/>
                <w:szCs w:val="24"/>
              </w:rPr>
            </w:pPr>
          </w:p>
          <w:p w14:paraId="6F375434" w14:textId="77777777" w:rsidR="00757B69" w:rsidRDefault="00757B69" w:rsidP="00757B69">
            <w:pPr>
              <w:spacing w:after="120" w:line="276" w:lineRule="auto"/>
              <w:jc w:val="center"/>
              <w:rPr>
                <w:rFonts w:ascii="Arial" w:hAnsi="Arial" w:cs="Arial"/>
                <w:b/>
                <w:sz w:val="24"/>
                <w:szCs w:val="24"/>
              </w:rPr>
            </w:pPr>
          </w:p>
          <w:p w14:paraId="035FA462" w14:textId="37AA9338" w:rsidR="00233C2F" w:rsidRPr="00592D3A" w:rsidRDefault="00757B69" w:rsidP="00757B69">
            <w:pPr>
              <w:spacing w:after="120" w:line="276" w:lineRule="auto"/>
              <w:jc w:val="center"/>
              <w:rPr>
                <w:rFonts w:ascii="Arial" w:hAnsi="Arial" w:cs="Arial"/>
                <w:b/>
                <w:sz w:val="24"/>
                <w:szCs w:val="24"/>
              </w:rPr>
            </w:pPr>
            <w:r>
              <w:rPr>
                <w:rFonts w:ascii="Arial" w:hAnsi="Arial" w:cs="Arial"/>
                <w:b/>
                <w:sz w:val="24"/>
                <w:szCs w:val="24"/>
              </w:rPr>
              <w:t>All</w:t>
            </w:r>
          </w:p>
        </w:tc>
      </w:tr>
      <w:tr w:rsidR="001A252B" w:rsidRPr="00592D3A" w14:paraId="1F44848A" w14:textId="77777777" w:rsidTr="00EA2A2F">
        <w:trPr>
          <w:trHeight w:val="1866"/>
        </w:trPr>
        <w:tc>
          <w:tcPr>
            <w:tcW w:w="817" w:type="dxa"/>
          </w:tcPr>
          <w:p w14:paraId="4226BE85" w14:textId="32F1ADDC" w:rsidR="001A252B" w:rsidRDefault="001A252B" w:rsidP="00AA2901">
            <w:pPr>
              <w:spacing w:after="120" w:line="276" w:lineRule="auto"/>
              <w:jc w:val="center"/>
              <w:rPr>
                <w:rFonts w:ascii="Arial" w:hAnsi="Arial" w:cs="Arial"/>
                <w:b/>
                <w:sz w:val="24"/>
                <w:szCs w:val="24"/>
              </w:rPr>
            </w:pPr>
            <w:r w:rsidRPr="00592D3A">
              <w:rPr>
                <w:rFonts w:ascii="Arial" w:hAnsi="Arial" w:cs="Arial"/>
                <w:b/>
                <w:sz w:val="24"/>
                <w:szCs w:val="24"/>
              </w:rPr>
              <w:t>5</w:t>
            </w:r>
          </w:p>
          <w:p w14:paraId="03CB8C36" w14:textId="77777777" w:rsidR="00F776FD" w:rsidRDefault="00F776FD" w:rsidP="00AA2901">
            <w:pPr>
              <w:spacing w:after="120" w:line="276" w:lineRule="auto"/>
              <w:jc w:val="center"/>
              <w:rPr>
                <w:rFonts w:ascii="Arial" w:hAnsi="Arial" w:cs="Arial"/>
                <w:b/>
                <w:sz w:val="24"/>
                <w:szCs w:val="24"/>
              </w:rPr>
            </w:pPr>
            <w:r>
              <w:rPr>
                <w:rFonts w:ascii="Arial" w:hAnsi="Arial" w:cs="Arial"/>
                <w:b/>
                <w:sz w:val="24"/>
                <w:szCs w:val="24"/>
              </w:rPr>
              <w:t>5.1</w:t>
            </w:r>
          </w:p>
          <w:p w14:paraId="31DEA7BA" w14:textId="77777777" w:rsidR="00AA2901" w:rsidRDefault="00F776FD" w:rsidP="00AA2901">
            <w:pPr>
              <w:spacing w:after="120" w:line="276" w:lineRule="auto"/>
              <w:jc w:val="center"/>
              <w:rPr>
                <w:rFonts w:ascii="Arial" w:hAnsi="Arial" w:cs="Arial"/>
                <w:b/>
                <w:sz w:val="24"/>
                <w:szCs w:val="24"/>
              </w:rPr>
            </w:pPr>
            <w:r w:rsidRPr="00AA2901">
              <w:rPr>
                <w:rFonts w:ascii="Arial" w:hAnsi="Arial" w:cs="Arial"/>
                <w:b/>
                <w:sz w:val="24"/>
                <w:szCs w:val="24"/>
              </w:rPr>
              <w:t>5.2</w:t>
            </w:r>
          </w:p>
          <w:p w14:paraId="2751781E" w14:textId="77777777" w:rsidR="00AA2901" w:rsidRDefault="00AA2901" w:rsidP="00AA2901">
            <w:pPr>
              <w:spacing w:after="120" w:line="276" w:lineRule="auto"/>
              <w:jc w:val="center"/>
              <w:rPr>
                <w:rFonts w:ascii="Arial" w:hAnsi="Arial" w:cs="Arial"/>
                <w:b/>
                <w:sz w:val="24"/>
                <w:szCs w:val="24"/>
              </w:rPr>
            </w:pPr>
          </w:p>
          <w:p w14:paraId="7B79EE1D" w14:textId="77777777" w:rsidR="00AA2901" w:rsidRDefault="00AA2901" w:rsidP="00AA2901">
            <w:pPr>
              <w:spacing w:after="120" w:line="276" w:lineRule="auto"/>
              <w:jc w:val="center"/>
              <w:rPr>
                <w:rFonts w:ascii="Arial" w:hAnsi="Arial" w:cs="Arial"/>
                <w:b/>
                <w:sz w:val="24"/>
                <w:szCs w:val="24"/>
              </w:rPr>
            </w:pPr>
          </w:p>
          <w:p w14:paraId="44FCDE95" w14:textId="77777777" w:rsidR="00AA2901" w:rsidRDefault="00F110E9" w:rsidP="00AA2901">
            <w:pPr>
              <w:spacing w:after="120" w:line="276" w:lineRule="auto"/>
              <w:jc w:val="center"/>
              <w:rPr>
                <w:rFonts w:ascii="Arial" w:hAnsi="Arial" w:cs="Arial"/>
                <w:b/>
                <w:sz w:val="24"/>
                <w:szCs w:val="24"/>
              </w:rPr>
            </w:pPr>
            <w:r w:rsidRPr="00AA2901">
              <w:rPr>
                <w:rFonts w:ascii="Arial" w:hAnsi="Arial" w:cs="Arial"/>
                <w:b/>
                <w:sz w:val="24"/>
                <w:szCs w:val="24"/>
              </w:rPr>
              <w:t>5.3</w:t>
            </w:r>
          </w:p>
          <w:p w14:paraId="2CC13B23" w14:textId="77777777" w:rsidR="00AA2901" w:rsidRDefault="00AA2901" w:rsidP="00AA2901">
            <w:pPr>
              <w:spacing w:after="120" w:line="276" w:lineRule="auto"/>
              <w:jc w:val="center"/>
              <w:rPr>
                <w:rFonts w:ascii="Arial" w:hAnsi="Arial" w:cs="Arial"/>
                <w:b/>
                <w:sz w:val="24"/>
                <w:szCs w:val="24"/>
              </w:rPr>
            </w:pPr>
          </w:p>
          <w:p w14:paraId="3B73483A" w14:textId="33F3D864" w:rsidR="00F110E9" w:rsidRPr="00AA2901" w:rsidRDefault="00F110E9" w:rsidP="00AA2901">
            <w:pPr>
              <w:spacing w:after="120" w:line="276" w:lineRule="auto"/>
              <w:jc w:val="center"/>
              <w:rPr>
                <w:rFonts w:ascii="Arial" w:hAnsi="Arial" w:cs="Arial"/>
                <w:b/>
                <w:sz w:val="24"/>
                <w:szCs w:val="24"/>
              </w:rPr>
            </w:pPr>
            <w:r w:rsidRPr="00AA2901">
              <w:rPr>
                <w:rFonts w:ascii="Arial" w:hAnsi="Arial" w:cs="Arial"/>
                <w:b/>
                <w:sz w:val="24"/>
                <w:szCs w:val="24"/>
              </w:rPr>
              <w:t>5.4</w:t>
            </w:r>
          </w:p>
          <w:p w14:paraId="7ED37AAA" w14:textId="77777777" w:rsidR="00AA2901" w:rsidRDefault="00AA2901" w:rsidP="00AA2901">
            <w:pPr>
              <w:spacing w:line="276" w:lineRule="auto"/>
              <w:jc w:val="center"/>
              <w:rPr>
                <w:rFonts w:ascii="Arial" w:hAnsi="Arial" w:cs="Arial"/>
                <w:b/>
                <w:sz w:val="24"/>
                <w:szCs w:val="24"/>
              </w:rPr>
            </w:pPr>
          </w:p>
          <w:p w14:paraId="3FE2BD3B" w14:textId="77777777" w:rsidR="00AA2901" w:rsidRDefault="00F110E9" w:rsidP="00AA2901">
            <w:pPr>
              <w:spacing w:line="276" w:lineRule="auto"/>
              <w:jc w:val="center"/>
              <w:rPr>
                <w:rFonts w:ascii="Arial" w:hAnsi="Arial" w:cs="Arial"/>
                <w:b/>
                <w:sz w:val="24"/>
                <w:szCs w:val="24"/>
              </w:rPr>
            </w:pPr>
            <w:r w:rsidRPr="00AA2901">
              <w:rPr>
                <w:rFonts w:ascii="Arial" w:hAnsi="Arial" w:cs="Arial"/>
                <w:b/>
                <w:sz w:val="24"/>
                <w:szCs w:val="24"/>
              </w:rPr>
              <w:t>5.5</w:t>
            </w:r>
          </w:p>
          <w:p w14:paraId="3883C6FF" w14:textId="77777777" w:rsidR="00AA2901" w:rsidRDefault="00AA2901" w:rsidP="00AA2901">
            <w:pPr>
              <w:spacing w:line="276" w:lineRule="auto"/>
              <w:jc w:val="center"/>
              <w:rPr>
                <w:rFonts w:ascii="Arial" w:hAnsi="Arial" w:cs="Arial"/>
                <w:b/>
                <w:sz w:val="24"/>
                <w:szCs w:val="24"/>
              </w:rPr>
            </w:pPr>
          </w:p>
          <w:p w14:paraId="3275E9F2" w14:textId="77777777" w:rsidR="00AA2901" w:rsidRDefault="00AA2901" w:rsidP="00AA2901">
            <w:pPr>
              <w:spacing w:line="276" w:lineRule="auto"/>
              <w:jc w:val="center"/>
              <w:rPr>
                <w:rFonts w:ascii="Arial" w:hAnsi="Arial" w:cs="Arial"/>
                <w:b/>
                <w:sz w:val="24"/>
                <w:szCs w:val="24"/>
              </w:rPr>
            </w:pPr>
          </w:p>
          <w:p w14:paraId="66D4B946" w14:textId="78824451" w:rsidR="006B177C" w:rsidRDefault="00F110E9" w:rsidP="00AA2901">
            <w:pPr>
              <w:spacing w:line="276" w:lineRule="auto"/>
              <w:jc w:val="center"/>
              <w:rPr>
                <w:rFonts w:ascii="Arial" w:hAnsi="Arial" w:cs="Arial"/>
                <w:b/>
                <w:sz w:val="24"/>
                <w:szCs w:val="24"/>
              </w:rPr>
            </w:pPr>
            <w:r w:rsidRPr="00AA2901">
              <w:rPr>
                <w:rFonts w:ascii="Arial" w:hAnsi="Arial" w:cs="Arial"/>
                <w:b/>
                <w:sz w:val="24"/>
                <w:szCs w:val="24"/>
              </w:rPr>
              <w:t>5.6</w:t>
            </w:r>
          </w:p>
          <w:p w14:paraId="709CC36D" w14:textId="77777777" w:rsidR="00AA2901" w:rsidRDefault="00AA2901" w:rsidP="00AA2901">
            <w:pPr>
              <w:spacing w:line="276" w:lineRule="auto"/>
              <w:jc w:val="center"/>
              <w:rPr>
                <w:rFonts w:ascii="Arial" w:hAnsi="Arial" w:cs="Arial"/>
                <w:b/>
                <w:sz w:val="24"/>
                <w:szCs w:val="24"/>
              </w:rPr>
            </w:pPr>
          </w:p>
          <w:p w14:paraId="4902169F" w14:textId="77777777" w:rsidR="00AA2901" w:rsidRDefault="00AA2901" w:rsidP="00AA2901">
            <w:pPr>
              <w:spacing w:line="276" w:lineRule="auto"/>
              <w:jc w:val="center"/>
              <w:rPr>
                <w:rFonts w:ascii="Arial" w:hAnsi="Arial" w:cs="Arial"/>
                <w:b/>
                <w:sz w:val="24"/>
                <w:szCs w:val="24"/>
              </w:rPr>
            </w:pPr>
          </w:p>
          <w:p w14:paraId="702AAC7F" w14:textId="77777777" w:rsidR="00AA2901" w:rsidRDefault="00AA2901" w:rsidP="00AA2901">
            <w:pPr>
              <w:spacing w:line="276" w:lineRule="auto"/>
              <w:jc w:val="center"/>
              <w:rPr>
                <w:rFonts w:ascii="Arial" w:hAnsi="Arial" w:cs="Arial"/>
                <w:b/>
                <w:sz w:val="24"/>
                <w:szCs w:val="24"/>
              </w:rPr>
            </w:pPr>
          </w:p>
          <w:p w14:paraId="30288311" w14:textId="77777777" w:rsidR="00AA2901" w:rsidRDefault="00AA2901" w:rsidP="00AA2901">
            <w:pPr>
              <w:spacing w:line="276" w:lineRule="auto"/>
              <w:jc w:val="center"/>
              <w:rPr>
                <w:rFonts w:ascii="Arial" w:hAnsi="Arial" w:cs="Arial"/>
                <w:b/>
                <w:sz w:val="24"/>
                <w:szCs w:val="24"/>
              </w:rPr>
            </w:pPr>
          </w:p>
          <w:p w14:paraId="1D38F1A1" w14:textId="77777777" w:rsidR="00AA2901" w:rsidRDefault="00AA2901" w:rsidP="00AA2901">
            <w:pPr>
              <w:spacing w:line="276" w:lineRule="auto"/>
              <w:jc w:val="center"/>
              <w:rPr>
                <w:rFonts w:ascii="Arial" w:hAnsi="Arial" w:cs="Arial"/>
                <w:b/>
                <w:sz w:val="24"/>
                <w:szCs w:val="24"/>
              </w:rPr>
            </w:pPr>
          </w:p>
          <w:p w14:paraId="2C9A67C9" w14:textId="77777777" w:rsidR="00AA2901" w:rsidRDefault="00AA2901" w:rsidP="00AA2901">
            <w:pPr>
              <w:spacing w:line="276" w:lineRule="auto"/>
              <w:jc w:val="center"/>
              <w:rPr>
                <w:rFonts w:ascii="Arial" w:hAnsi="Arial" w:cs="Arial"/>
                <w:b/>
                <w:sz w:val="24"/>
                <w:szCs w:val="24"/>
              </w:rPr>
            </w:pPr>
            <w:r>
              <w:rPr>
                <w:rFonts w:ascii="Arial" w:hAnsi="Arial" w:cs="Arial"/>
                <w:b/>
                <w:sz w:val="24"/>
                <w:szCs w:val="24"/>
              </w:rPr>
              <w:t>5.7</w:t>
            </w:r>
          </w:p>
          <w:p w14:paraId="3A8C49A2" w14:textId="77777777" w:rsidR="00AA2901" w:rsidRDefault="00AA2901" w:rsidP="00AA2901">
            <w:pPr>
              <w:spacing w:line="276" w:lineRule="auto"/>
              <w:jc w:val="center"/>
              <w:rPr>
                <w:rFonts w:ascii="Arial" w:hAnsi="Arial" w:cs="Arial"/>
                <w:b/>
                <w:sz w:val="24"/>
                <w:szCs w:val="24"/>
              </w:rPr>
            </w:pPr>
          </w:p>
          <w:p w14:paraId="7CA79ADF" w14:textId="77777777" w:rsidR="00AA2901" w:rsidRDefault="00AA2901" w:rsidP="00AA2901">
            <w:pPr>
              <w:spacing w:line="276" w:lineRule="auto"/>
              <w:jc w:val="center"/>
              <w:rPr>
                <w:rFonts w:ascii="Arial" w:hAnsi="Arial" w:cs="Arial"/>
                <w:b/>
                <w:sz w:val="24"/>
                <w:szCs w:val="24"/>
              </w:rPr>
            </w:pPr>
          </w:p>
          <w:p w14:paraId="3953E288" w14:textId="77777777" w:rsidR="00B67D71" w:rsidRDefault="00B67D71" w:rsidP="00AA2901">
            <w:pPr>
              <w:spacing w:line="276" w:lineRule="auto"/>
              <w:jc w:val="center"/>
              <w:rPr>
                <w:rFonts w:ascii="Arial" w:hAnsi="Arial" w:cs="Arial"/>
                <w:b/>
                <w:sz w:val="24"/>
                <w:szCs w:val="24"/>
              </w:rPr>
            </w:pPr>
          </w:p>
          <w:p w14:paraId="44ED67EE" w14:textId="62B8E64F" w:rsidR="00AA2901" w:rsidRPr="00AA2901" w:rsidRDefault="00AA2901" w:rsidP="00AA2901">
            <w:pPr>
              <w:spacing w:line="276" w:lineRule="auto"/>
              <w:jc w:val="center"/>
              <w:rPr>
                <w:rFonts w:ascii="Arial" w:hAnsi="Arial" w:cs="Arial"/>
                <w:b/>
                <w:sz w:val="24"/>
                <w:szCs w:val="24"/>
              </w:rPr>
            </w:pPr>
            <w:r>
              <w:rPr>
                <w:rFonts w:ascii="Arial" w:hAnsi="Arial" w:cs="Arial"/>
                <w:b/>
                <w:sz w:val="24"/>
                <w:szCs w:val="24"/>
              </w:rPr>
              <w:lastRenderedPageBreak/>
              <w:t>5.8</w:t>
            </w:r>
          </w:p>
          <w:p w14:paraId="09D48E12" w14:textId="77777777" w:rsidR="006B177C" w:rsidRDefault="006B177C" w:rsidP="00AA2901">
            <w:pPr>
              <w:spacing w:after="120" w:line="276" w:lineRule="auto"/>
              <w:jc w:val="center"/>
              <w:rPr>
                <w:rFonts w:ascii="Arial" w:hAnsi="Arial" w:cs="Arial"/>
                <w:b/>
                <w:sz w:val="24"/>
                <w:szCs w:val="24"/>
              </w:rPr>
            </w:pPr>
          </w:p>
          <w:p w14:paraId="3A5B01A3" w14:textId="77777777" w:rsidR="006B177C" w:rsidRDefault="006B177C" w:rsidP="00AA2901">
            <w:pPr>
              <w:spacing w:after="120" w:line="276" w:lineRule="auto"/>
              <w:jc w:val="center"/>
              <w:rPr>
                <w:rFonts w:ascii="Arial" w:hAnsi="Arial" w:cs="Arial"/>
                <w:b/>
                <w:sz w:val="24"/>
                <w:szCs w:val="24"/>
              </w:rPr>
            </w:pPr>
          </w:p>
          <w:p w14:paraId="505A8D6D" w14:textId="77777777" w:rsidR="006B177C" w:rsidRDefault="006B177C" w:rsidP="00AA2901">
            <w:pPr>
              <w:spacing w:after="120" w:line="276" w:lineRule="auto"/>
              <w:jc w:val="center"/>
              <w:rPr>
                <w:rFonts w:ascii="Arial" w:hAnsi="Arial" w:cs="Arial"/>
                <w:b/>
                <w:sz w:val="24"/>
                <w:szCs w:val="24"/>
              </w:rPr>
            </w:pPr>
          </w:p>
          <w:p w14:paraId="73293B9A" w14:textId="77777777" w:rsidR="006B177C" w:rsidRDefault="00AA2901" w:rsidP="00AA2901">
            <w:pPr>
              <w:spacing w:after="120" w:line="276" w:lineRule="auto"/>
              <w:jc w:val="center"/>
              <w:rPr>
                <w:rFonts w:ascii="Arial" w:hAnsi="Arial" w:cs="Arial"/>
                <w:b/>
                <w:sz w:val="24"/>
                <w:szCs w:val="24"/>
              </w:rPr>
            </w:pPr>
            <w:r>
              <w:rPr>
                <w:rFonts w:ascii="Arial" w:hAnsi="Arial" w:cs="Arial"/>
                <w:b/>
                <w:sz w:val="24"/>
                <w:szCs w:val="24"/>
              </w:rPr>
              <w:t>5.9</w:t>
            </w:r>
            <w:bookmarkStart w:id="0" w:name="_GoBack"/>
            <w:bookmarkEnd w:id="0"/>
          </w:p>
          <w:p w14:paraId="0FE08553" w14:textId="77777777" w:rsidR="00AA2901" w:rsidRDefault="00AA2901" w:rsidP="00AA2901">
            <w:pPr>
              <w:spacing w:after="120" w:line="276" w:lineRule="auto"/>
              <w:jc w:val="center"/>
              <w:rPr>
                <w:rFonts w:ascii="Arial" w:hAnsi="Arial" w:cs="Arial"/>
                <w:b/>
                <w:sz w:val="24"/>
                <w:szCs w:val="24"/>
              </w:rPr>
            </w:pPr>
          </w:p>
          <w:p w14:paraId="48BCD2E4" w14:textId="336776BA" w:rsidR="00AA2901" w:rsidRPr="00592D3A" w:rsidRDefault="00AA2901" w:rsidP="00AA2901">
            <w:pPr>
              <w:spacing w:after="120" w:line="276" w:lineRule="auto"/>
              <w:jc w:val="center"/>
              <w:rPr>
                <w:rFonts w:ascii="Arial" w:hAnsi="Arial" w:cs="Arial"/>
                <w:b/>
                <w:sz w:val="24"/>
                <w:szCs w:val="24"/>
              </w:rPr>
            </w:pPr>
            <w:r>
              <w:rPr>
                <w:rFonts w:ascii="Arial" w:hAnsi="Arial" w:cs="Arial"/>
                <w:b/>
                <w:sz w:val="24"/>
                <w:szCs w:val="24"/>
              </w:rPr>
              <w:t>5.10</w:t>
            </w:r>
          </w:p>
        </w:tc>
        <w:tc>
          <w:tcPr>
            <w:tcW w:w="7049" w:type="dxa"/>
          </w:tcPr>
          <w:p w14:paraId="1C52B3D5" w14:textId="77777777" w:rsidR="00556808" w:rsidRDefault="00556808" w:rsidP="00AA2901">
            <w:pPr>
              <w:spacing w:after="120" w:line="276" w:lineRule="auto"/>
              <w:rPr>
                <w:rFonts w:ascii="Arial" w:hAnsi="Arial" w:cs="Arial"/>
                <w:b/>
                <w:sz w:val="24"/>
                <w:szCs w:val="24"/>
              </w:rPr>
            </w:pPr>
            <w:r w:rsidRPr="00556808">
              <w:rPr>
                <w:rFonts w:ascii="Arial" w:hAnsi="Arial" w:cs="Arial"/>
                <w:b/>
                <w:sz w:val="24"/>
                <w:szCs w:val="24"/>
              </w:rPr>
              <w:lastRenderedPageBreak/>
              <w:t xml:space="preserve">Use of Surpluses </w:t>
            </w:r>
          </w:p>
          <w:p w14:paraId="6EF6CE31" w14:textId="6793C836" w:rsidR="001A252B" w:rsidRPr="00592D3A" w:rsidRDefault="00556808" w:rsidP="00AA2901">
            <w:pPr>
              <w:spacing w:after="120" w:line="276" w:lineRule="auto"/>
              <w:rPr>
                <w:rFonts w:ascii="Arial" w:hAnsi="Arial" w:cs="Arial"/>
                <w:sz w:val="24"/>
                <w:szCs w:val="24"/>
              </w:rPr>
            </w:pPr>
            <w:r>
              <w:rPr>
                <w:rFonts w:ascii="Arial" w:hAnsi="Arial" w:cs="Arial"/>
                <w:sz w:val="24"/>
                <w:szCs w:val="24"/>
              </w:rPr>
              <w:t>SO i</w:t>
            </w:r>
            <w:r w:rsidR="001A252B" w:rsidRPr="00592D3A">
              <w:rPr>
                <w:rFonts w:ascii="Arial" w:hAnsi="Arial" w:cs="Arial"/>
                <w:sz w:val="24"/>
                <w:szCs w:val="24"/>
              </w:rPr>
              <w:t>ntroduced the report</w:t>
            </w:r>
            <w:r w:rsidR="00741B49" w:rsidRPr="00592D3A">
              <w:rPr>
                <w:rFonts w:ascii="Arial" w:hAnsi="Arial" w:cs="Arial"/>
                <w:sz w:val="24"/>
                <w:szCs w:val="24"/>
              </w:rPr>
              <w:t>.</w:t>
            </w:r>
          </w:p>
          <w:p w14:paraId="42227FEE" w14:textId="57B86928" w:rsidR="00F110E9" w:rsidRDefault="00F110E9" w:rsidP="00AA2901">
            <w:pPr>
              <w:spacing w:after="120" w:line="276" w:lineRule="auto"/>
              <w:rPr>
                <w:rFonts w:ascii="Arial" w:hAnsi="Arial" w:cs="Arial"/>
                <w:sz w:val="24"/>
                <w:szCs w:val="24"/>
              </w:rPr>
            </w:pPr>
            <w:r>
              <w:rPr>
                <w:rFonts w:ascii="Arial" w:hAnsi="Arial" w:cs="Arial"/>
                <w:sz w:val="24"/>
                <w:szCs w:val="24"/>
              </w:rPr>
              <w:t xml:space="preserve">He explained that </w:t>
            </w:r>
            <w:r w:rsidRPr="00F110E9">
              <w:rPr>
                <w:rFonts w:ascii="Arial" w:hAnsi="Arial" w:cs="Arial"/>
                <w:sz w:val="24"/>
                <w:szCs w:val="24"/>
              </w:rPr>
              <w:t>RPRMO holds two types of reserves, general reserves which are held against unforeseen financial pressures and a surplus fund for delivering capital improvements over and above those funded from general expenditure or by the Council.</w:t>
            </w:r>
            <w:r>
              <w:rPr>
                <w:rFonts w:ascii="Arial" w:hAnsi="Arial" w:cs="Arial"/>
                <w:sz w:val="24"/>
                <w:szCs w:val="24"/>
              </w:rPr>
              <w:t xml:space="preserve"> </w:t>
            </w:r>
          </w:p>
          <w:p w14:paraId="57077EED" w14:textId="4220A3A9" w:rsidR="00F110E9" w:rsidRPr="00F110E9" w:rsidRDefault="00F110E9" w:rsidP="00AA2901">
            <w:pPr>
              <w:spacing w:after="120" w:line="276" w:lineRule="auto"/>
              <w:rPr>
                <w:rFonts w:ascii="Arial" w:hAnsi="Arial" w:cs="Arial"/>
                <w:sz w:val="24"/>
                <w:szCs w:val="24"/>
              </w:rPr>
            </w:pPr>
            <w:r>
              <w:rPr>
                <w:rFonts w:ascii="Arial" w:hAnsi="Arial" w:cs="Arial"/>
                <w:sz w:val="24"/>
                <w:szCs w:val="24"/>
              </w:rPr>
              <w:t>The spending of surpluses had to be agreed by members</w:t>
            </w:r>
            <w:r w:rsidR="00593D51">
              <w:rPr>
                <w:rFonts w:ascii="Arial" w:hAnsi="Arial" w:cs="Arial"/>
                <w:sz w:val="24"/>
                <w:szCs w:val="24"/>
              </w:rPr>
              <w:t xml:space="preserve"> and </w:t>
            </w:r>
            <w:r w:rsidR="00505565">
              <w:rPr>
                <w:rFonts w:ascii="Arial" w:hAnsi="Arial" w:cs="Arial"/>
                <w:sz w:val="24"/>
                <w:szCs w:val="24"/>
              </w:rPr>
              <w:t>proposals would be considered at the open meeting on 10 April.</w:t>
            </w:r>
          </w:p>
          <w:p w14:paraId="4A6F4371" w14:textId="77777777" w:rsidR="00F776FD" w:rsidRDefault="00F110E9" w:rsidP="00AA2901">
            <w:pPr>
              <w:spacing w:after="120" w:line="276" w:lineRule="auto"/>
              <w:rPr>
                <w:rFonts w:ascii="Arial" w:hAnsi="Arial" w:cs="Arial"/>
                <w:sz w:val="24"/>
                <w:szCs w:val="24"/>
              </w:rPr>
            </w:pPr>
            <w:r w:rsidRPr="00F110E9">
              <w:rPr>
                <w:rFonts w:ascii="Arial" w:hAnsi="Arial" w:cs="Arial"/>
                <w:sz w:val="24"/>
                <w:szCs w:val="24"/>
              </w:rPr>
              <w:t>The 2017/20 business plan sets out options for spending reserves</w:t>
            </w:r>
            <w:r>
              <w:rPr>
                <w:rFonts w:ascii="Arial" w:hAnsi="Arial" w:cs="Arial"/>
                <w:sz w:val="24"/>
                <w:szCs w:val="24"/>
              </w:rPr>
              <w:t>.</w:t>
            </w:r>
          </w:p>
          <w:p w14:paraId="73A2DE13" w14:textId="77777777" w:rsidR="00F110E9" w:rsidRDefault="00F110E9" w:rsidP="00AA2901">
            <w:pPr>
              <w:spacing w:after="120" w:line="276" w:lineRule="auto"/>
              <w:rPr>
                <w:rFonts w:ascii="Arial" w:hAnsi="Arial" w:cs="Arial"/>
                <w:sz w:val="24"/>
                <w:szCs w:val="24"/>
              </w:rPr>
            </w:pPr>
            <w:r>
              <w:rPr>
                <w:rFonts w:ascii="Arial" w:hAnsi="Arial" w:cs="Arial"/>
                <w:sz w:val="24"/>
                <w:szCs w:val="24"/>
              </w:rPr>
              <w:t>Some of the projects identified were being done by the DLO as part of the planned maintenance programme and therefore delivering savings.</w:t>
            </w:r>
          </w:p>
          <w:p w14:paraId="26DF7E2C" w14:textId="28E0B818" w:rsidR="00F110E9" w:rsidRDefault="00505565" w:rsidP="00AA2901">
            <w:pPr>
              <w:spacing w:after="120" w:line="276" w:lineRule="auto"/>
              <w:rPr>
                <w:rFonts w:ascii="Arial" w:hAnsi="Arial" w:cs="Arial"/>
                <w:sz w:val="24"/>
                <w:szCs w:val="24"/>
              </w:rPr>
            </w:pPr>
            <w:r>
              <w:rPr>
                <w:rFonts w:ascii="Arial" w:hAnsi="Arial" w:cs="Arial"/>
                <w:sz w:val="24"/>
                <w:szCs w:val="24"/>
              </w:rPr>
              <w:t>SO requested that t</w:t>
            </w:r>
            <w:r w:rsidR="00F110E9">
              <w:rPr>
                <w:rFonts w:ascii="Arial" w:hAnsi="Arial" w:cs="Arial"/>
                <w:sz w:val="24"/>
                <w:szCs w:val="24"/>
              </w:rPr>
              <w:t>he Board consider</w:t>
            </w:r>
            <w:r>
              <w:rPr>
                <w:rFonts w:ascii="Arial" w:hAnsi="Arial" w:cs="Arial"/>
                <w:sz w:val="24"/>
                <w:szCs w:val="24"/>
              </w:rPr>
              <w:t xml:space="preserve"> </w:t>
            </w:r>
            <w:r w:rsidR="00F110E9">
              <w:rPr>
                <w:rFonts w:ascii="Arial" w:hAnsi="Arial" w:cs="Arial"/>
                <w:sz w:val="24"/>
                <w:szCs w:val="24"/>
              </w:rPr>
              <w:t xml:space="preserve">options for the use of surpluses and </w:t>
            </w:r>
            <w:r>
              <w:rPr>
                <w:rFonts w:ascii="Arial" w:hAnsi="Arial" w:cs="Arial"/>
                <w:sz w:val="24"/>
                <w:szCs w:val="24"/>
              </w:rPr>
              <w:t xml:space="preserve">recommended that they </w:t>
            </w:r>
            <w:r w:rsidR="00F110E9">
              <w:rPr>
                <w:rFonts w:ascii="Arial" w:hAnsi="Arial" w:cs="Arial"/>
                <w:sz w:val="24"/>
                <w:szCs w:val="24"/>
              </w:rPr>
              <w:t xml:space="preserve">prioritise </w:t>
            </w:r>
          </w:p>
          <w:p w14:paraId="3F4212CD" w14:textId="77777777" w:rsidR="00F110E9" w:rsidRDefault="00625EFD" w:rsidP="00AA2901">
            <w:pPr>
              <w:pStyle w:val="ListParagraph"/>
              <w:numPr>
                <w:ilvl w:val="0"/>
                <w:numId w:val="40"/>
              </w:numPr>
              <w:spacing w:after="120" w:line="276" w:lineRule="auto"/>
              <w:rPr>
                <w:rFonts w:ascii="Arial" w:hAnsi="Arial" w:cs="Arial"/>
                <w:sz w:val="24"/>
                <w:szCs w:val="24"/>
              </w:rPr>
            </w:pPr>
            <w:r>
              <w:rPr>
                <w:rFonts w:ascii="Arial" w:hAnsi="Arial" w:cs="Arial"/>
                <w:sz w:val="24"/>
                <w:szCs w:val="24"/>
              </w:rPr>
              <w:t>Improving signage across the estate £10k</w:t>
            </w:r>
          </w:p>
          <w:p w14:paraId="6D531BAD" w14:textId="4785879F" w:rsidR="00625EFD" w:rsidRDefault="00625EFD" w:rsidP="00AA2901">
            <w:pPr>
              <w:pStyle w:val="ListParagraph"/>
              <w:numPr>
                <w:ilvl w:val="0"/>
                <w:numId w:val="40"/>
              </w:numPr>
              <w:spacing w:after="120" w:line="276" w:lineRule="auto"/>
              <w:rPr>
                <w:rFonts w:ascii="Arial" w:hAnsi="Arial" w:cs="Arial"/>
                <w:sz w:val="24"/>
                <w:szCs w:val="24"/>
              </w:rPr>
            </w:pPr>
            <w:r>
              <w:rPr>
                <w:rFonts w:ascii="Arial" w:hAnsi="Arial" w:cs="Arial"/>
                <w:sz w:val="24"/>
                <w:szCs w:val="24"/>
              </w:rPr>
              <w:t>Upgrading the football pitch</w:t>
            </w:r>
            <w:r w:rsidR="00505565">
              <w:rPr>
                <w:rFonts w:ascii="Arial" w:hAnsi="Arial" w:cs="Arial"/>
                <w:sz w:val="24"/>
                <w:szCs w:val="24"/>
              </w:rPr>
              <w:t xml:space="preserve"> </w:t>
            </w:r>
          </w:p>
          <w:p w14:paraId="15D7ED2A" w14:textId="4E5B21B3" w:rsidR="00625EFD" w:rsidRDefault="00625EFD" w:rsidP="00AA2901">
            <w:pPr>
              <w:pStyle w:val="ListParagraph"/>
              <w:numPr>
                <w:ilvl w:val="0"/>
                <w:numId w:val="40"/>
              </w:numPr>
              <w:spacing w:after="120" w:line="276" w:lineRule="auto"/>
              <w:rPr>
                <w:rFonts w:ascii="Arial" w:hAnsi="Arial" w:cs="Arial"/>
                <w:sz w:val="24"/>
                <w:szCs w:val="24"/>
              </w:rPr>
            </w:pPr>
            <w:r>
              <w:rPr>
                <w:rFonts w:ascii="Arial" w:hAnsi="Arial" w:cs="Arial"/>
                <w:sz w:val="24"/>
                <w:szCs w:val="24"/>
              </w:rPr>
              <w:t>Repairing the parking bays</w:t>
            </w:r>
          </w:p>
          <w:p w14:paraId="1928B961" w14:textId="3171CE7E" w:rsidR="00625EFD" w:rsidRPr="00625EFD" w:rsidRDefault="00505565" w:rsidP="00AA2901">
            <w:pPr>
              <w:spacing w:after="120" w:line="276" w:lineRule="auto"/>
              <w:rPr>
                <w:rFonts w:ascii="Arial" w:hAnsi="Arial" w:cs="Arial"/>
                <w:sz w:val="24"/>
                <w:szCs w:val="24"/>
              </w:rPr>
            </w:pPr>
            <w:r>
              <w:rPr>
                <w:rFonts w:ascii="Arial" w:hAnsi="Arial" w:cs="Arial"/>
                <w:sz w:val="24"/>
                <w:szCs w:val="24"/>
              </w:rPr>
              <w:t>He also asked t</w:t>
            </w:r>
            <w:r w:rsidR="00625EFD">
              <w:rPr>
                <w:rFonts w:ascii="Arial" w:hAnsi="Arial" w:cs="Arial"/>
                <w:sz w:val="24"/>
                <w:szCs w:val="24"/>
              </w:rPr>
              <w:t xml:space="preserve">he Board </w:t>
            </w:r>
            <w:r>
              <w:rPr>
                <w:rFonts w:ascii="Arial" w:hAnsi="Arial" w:cs="Arial"/>
                <w:sz w:val="24"/>
                <w:szCs w:val="24"/>
              </w:rPr>
              <w:t>to</w:t>
            </w:r>
            <w:r w:rsidR="00625EFD">
              <w:rPr>
                <w:rFonts w:ascii="Arial" w:hAnsi="Arial" w:cs="Arial"/>
                <w:sz w:val="24"/>
                <w:szCs w:val="24"/>
              </w:rPr>
              <w:t xml:space="preserve"> consider the</w:t>
            </w:r>
            <w:r>
              <w:rPr>
                <w:rFonts w:ascii="Arial" w:hAnsi="Arial" w:cs="Arial"/>
                <w:sz w:val="24"/>
                <w:szCs w:val="24"/>
              </w:rPr>
              <w:t xml:space="preserve"> total</w:t>
            </w:r>
            <w:r w:rsidR="00625EFD">
              <w:rPr>
                <w:rFonts w:ascii="Arial" w:hAnsi="Arial" w:cs="Arial"/>
                <w:sz w:val="24"/>
                <w:szCs w:val="24"/>
              </w:rPr>
              <w:t xml:space="preserve"> level of reserves they wished to consider to be held</w:t>
            </w:r>
            <w:r>
              <w:rPr>
                <w:rFonts w:ascii="Arial" w:hAnsi="Arial" w:cs="Arial"/>
                <w:sz w:val="24"/>
                <w:szCs w:val="24"/>
              </w:rPr>
              <w:t>.</w:t>
            </w:r>
          </w:p>
          <w:p w14:paraId="63BFB458" w14:textId="77777777" w:rsidR="00F110E9" w:rsidRDefault="00505565" w:rsidP="00AA2901">
            <w:pPr>
              <w:spacing w:after="120" w:line="276" w:lineRule="auto"/>
              <w:rPr>
                <w:rFonts w:ascii="Arial" w:hAnsi="Arial" w:cs="Arial"/>
                <w:sz w:val="24"/>
                <w:szCs w:val="24"/>
              </w:rPr>
            </w:pPr>
            <w:r>
              <w:rPr>
                <w:rFonts w:ascii="Arial" w:hAnsi="Arial" w:cs="Arial"/>
                <w:sz w:val="24"/>
                <w:szCs w:val="24"/>
              </w:rPr>
              <w:lastRenderedPageBreak/>
              <w:t>The Board discussed the proposals. TP said that grant was available for upgrading pitches from organisations such as the FA. SO said that they were working with Fulham FC on the project to attract external funding.</w:t>
            </w:r>
          </w:p>
          <w:p w14:paraId="4261F574" w14:textId="77777777" w:rsidR="00505565" w:rsidRDefault="00505565" w:rsidP="00AA2901">
            <w:pPr>
              <w:spacing w:after="120" w:line="276" w:lineRule="auto"/>
              <w:rPr>
                <w:rFonts w:ascii="Arial" w:hAnsi="Arial" w:cs="Arial"/>
                <w:sz w:val="24"/>
                <w:szCs w:val="24"/>
              </w:rPr>
            </w:pPr>
            <w:r>
              <w:rPr>
                <w:rFonts w:ascii="Arial" w:hAnsi="Arial" w:cs="Arial"/>
                <w:sz w:val="24"/>
                <w:szCs w:val="24"/>
              </w:rPr>
              <w:t>AC supported the recommendations and that he felt that the upgrading of the parking areas should be linked to the increase in parking fees.</w:t>
            </w:r>
          </w:p>
          <w:p w14:paraId="6171C934" w14:textId="77777777" w:rsidR="00AA2901" w:rsidRDefault="00AA2901" w:rsidP="00AA2901">
            <w:pPr>
              <w:spacing w:after="120" w:line="276" w:lineRule="auto"/>
              <w:rPr>
                <w:rFonts w:ascii="Arial" w:hAnsi="Arial" w:cs="Arial"/>
                <w:b/>
                <w:sz w:val="24"/>
                <w:szCs w:val="24"/>
              </w:rPr>
            </w:pPr>
            <w:r w:rsidRPr="00AA2901">
              <w:rPr>
                <w:rFonts w:ascii="Arial" w:hAnsi="Arial" w:cs="Arial"/>
                <w:b/>
                <w:sz w:val="24"/>
                <w:szCs w:val="24"/>
              </w:rPr>
              <w:t xml:space="preserve">The Board </w:t>
            </w:r>
          </w:p>
          <w:p w14:paraId="6540BEA2" w14:textId="229C3C1A" w:rsidR="00AA2901" w:rsidRPr="00BD53AB" w:rsidRDefault="00AA2901" w:rsidP="00AA2901">
            <w:pPr>
              <w:pStyle w:val="ListParagraph"/>
              <w:numPr>
                <w:ilvl w:val="0"/>
                <w:numId w:val="41"/>
              </w:numPr>
              <w:spacing w:after="120" w:line="276" w:lineRule="auto"/>
              <w:rPr>
                <w:rFonts w:ascii="Arial" w:hAnsi="Arial" w:cs="Arial"/>
                <w:sz w:val="24"/>
                <w:szCs w:val="24"/>
              </w:rPr>
            </w:pPr>
            <w:r w:rsidRPr="00BD53AB">
              <w:rPr>
                <w:rFonts w:ascii="Arial" w:hAnsi="Arial" w:cs="Arial"/>
                <w:b/>
                <w:sz w:val="24"/>
                <w:szCs w:val="24"/>
              </w:rPr>
              <w:t>Agree</w:t>
            </w:r>
            <w:r>
              <w:rPr>
                <w:rFonts w:ascii="Arial" w:hAnsi="Arial" w:cs="Arial"/>
                <w:b/>
                <w:sz w:val="24"/>
                <w:szCs w:val="24"/>
              </w:rPr>
              <w:t>d to priorities the suggested projects for the use of the surplus fund, subject to resident consultation.</w:t>
            </w:r>
          </w:p>
          <w:p w14:paraId="5355B7AE" w14:textId="77777777" w:rsidR="00AA2901" w:rsidRPr="00AA2901" w:rsidRDefault="00AA2901" w:rsidP="00AA2901">
            <w:pPr>
              <w:pStyle w:val="ListParagraph"/>
              <w:numPr>
                <w:ilvl w:val="0"/>
                <w:numId w:val="41"/>
              </w:numPr>
              <w:spacing w:after="120" w:line="276" w:lineRule="auto"/>
              <w:rPr>
                <w:rFonts w:ascii="Arial" w:hAnsi="Arial" w:cs="Arial"/>
                <w:b/>
                <w:sz w:val="24"/>
                <w:szCs w:val="24"/>
              </w:rPr>
            </w:pPr>
            <w:r>
              <w:rPr>
                <w:rFonts w:ascii="Arial" w:hAnsi="Arial" w:cs="Arial"/>
                <w:b/>
                <w:sz w:val="24"/>
                <w:szCs w:val="24"/>
              </w:rPr>
              <w:t>Agreed that the minimum level total reserves should not be allowed to fall below £500k.</w:t>
            </w:r>
            <w:r w:rsidRPr="00BD53AB">
              <w:rPr>
                <w:rFonts w:ascii="Arial" w:hAnsi="Arial" w:cs="Arial"/>
                <w:sz w:val="24"/>
                <w:szCs w:val="24"/>
              </w:rPr>
              <w:t xml:space="preserve"> </w:t>
            </w:r>
          </w:p>
          <w:p w14:paraId="0EF3436E" w14:textId="1A74729E" w:rsidR="00AA2901" w:rsidRPr="00AA2901" w:rsidRDefault="00AA2901" w:rsidP="00AA2901">
            <w:pPr>
              <w:pStyle w:val="ListParagraph"/>
              <w:numPr>
                <w:ilvl w:val="0"/>
                <w:numId w:val="41"/>
              </w:numPr>
              <w:spacing w:after="120" w:line="276" w:lineRule="auto"/>
              <w:rPr>
                <w:rFonts w:ascii="Arial" w:hAnsi="Arial" w:cs="Arial"/>
                <w:b/>
                <w:sz w:val="24"/>
                <w:szCs w:val="24"/>
              </w:rPr>
            </w:pPr>
            <w:r>
              <w:rPr>
                <w:rFonts w:ascii="Arial" w:hAnsi="Arial" w:cs="Arial"/>
                <w:b/>
                <w:sz w:val="24"/>
                <w:szCs w:val="24"/>
              </w:rPr>
              <w:t>To consult with the residents on the details of this report at the general meeting to be held on 10 April.</w:t>
            </w:r>
          </w:p>
        </w:tc>
        <w:tc>
          <w:tcPr>
            <w:tcW w:w="1376" w:type="dxa"/>
          </w:tcPr>
          <w:p w14:paraId="7DCB6F99" w14:textId="77777777" w:rsidR="00EA7622" w:rsidRDefault="00EA7622" w:rsidP="004F406B">
            <w:pPr>
              <w:spacing w:after="120" w:line="276" w:lineRule="auto"/>
              <w:jc w:val="center"/>
              <w:rPr>
                <w:rFonts w:ascii="Arial" w:hAnsi="Arial" w:cs="Arial"/>
                <w:b/>
                <w:sz w:val="24"/>
                <w:szCs w:val="24"/>
              </w:rPr>
            </w:pPr>
          </w:p>
          <w:p w14:paraId="00852C7C" w14:textId="77777777" w:rsidR="006B177C" w:rsidRDefault="006B177C" w:rsidP="004F406B">
            <w:pPr>
              <w:spacing w:after="120" w:line="276" w:lineRule="auto"/>
              <w:jc w:val="center"/>
              <w:rPr>
                <w:rFonts w:ascii="Arial" w:hAnsi="Arial" w:cs="Arial"/>
                <w:b/>
                <w:sz w:val="24"/>
                <w:szCs w:val="24"/>
              </w:rPr>
            </w:pPr>
          </w:p>
          <w:p w14:paraId="412FE935" w14:textId="77777777" w:rsidR="006B177C" w:rsidRDefault="006B177C" w:rsidP="00185F95">
            <w:pPr>
              <w:spacing w:line="276" w:lineRule="auto"/>
              <w:jc w:val="center"/>
              <w:rPr>
                <w:rFonts w:ascii="Arial" w:hAnsi="Arial" w:cs="Arial"/>
                <w:b/>
                <w:sz w:val="24"/>
                <w:szCs w:val="24"/>
              </w:rPr>
            </w:pPr>
          </w:p>
          <w:p w14:paraId="661264ED" w14:textId="77777777" w:rsidR="006B177C" w:rsidRDefault="006B177C" w:rsidP="00185F95">
            <w:pPr>
              <w:spacing w:line="276" w:lineRule="auto"/>
              <w:jc w:val="center"/>
              <w:rPr>
                <w:rFonts w:ascii="Arial" w:hAnsi="Arial" w:cs="Arial"/>
                <w:b/>
                <w:sz w:val="24"/>
                <w:szCs w:val="24"/>
              </w:rPr>
            </w:pPr>
          </w:p>
          <w:p w14:paraId="6AB6CDA8" w14:textId="77777777" w:rsidR="006B177C" w:rsidRDefault="006B177C" w:rsidP="00185F95">
            <w:pPr>
              <w:spacing w:line="276" w:lineRule="auto"/>
              <w:jc w:val="center"/>
              <w:rPr>
                <w:rFonts w:ascii="Arial" w:hAnsi="Arial" w:cs="Arial"/>
                <w:b/>
                <w:sz w:val="24"/>
                <w:szCs w:val="24"/>
              </w:rPr>
            </w:pPr>
          </w:p>
          <w:p w14:paraId="01FCA603" w14:textId="77777777" w:rsidR="006B177C" w:rsidRDefault="006B177C" w:rsidP="00185F95">
            <w:pPr>
              <w:spacing w:line="276" w:lineRule="auto"/>
              <w:jc w:val="center"/>
              <w:rPr>
                <w:rFonts w:ascii="Arial" w:hAnsi="Arial" w:cs="Arial"/>
                <w:b/>
                <w:sz w:val="24"/>
                <w:szCs w:val="24"/>
              </w:rPr>
            </w:pPr>
          </w:p>
          <w:p w14:paraId="54797DDB" w14:textId="77777777" w:rsidR="006B177C" w:rsidRDefault="006B177C" w:rsidP="00185F95">
            <w:pPr>
              <w:spacing w:line="276" w:lineRule="auto"/>
              <w:jc w:val="center"/>
              <w:rPr>
                <w:rFonts w:ascii="Arial" w:hAnsi="Arial" w:cs="Arial"/>
                <w:b/>
                <w:sz w:val="24"/>
                <w:szCs w:val="24"/>
              </w:rPr>
            </w:pPr>
          </w:p>
          <w:p w14:paraId="53DE2050" w14:textId="77777777" w:rsidR="006B177C" w:rsidRDefault="006B177C" w:rsidP="00185F95">
            <w:pPr>
              <w:spacing w:line="276" w:lineRule="auto"/>
              <w:jc w:val="center"/>
              <w:rPr>
                <w:rFonts w:ascii="Arial" w:hAnsi="Arial" w:cs="Arial"/>
                <w:b/>
                <w:sz w:val="24"/>
                <w:szCs w:val="24"/>
              </w:rPr>
            </w:pPr>
          </w:p>
          <w:p w14:paraId="0B8A812C" w14:textId="77777777" w:rsidR="006B177C" w:rsidRDefault="006B177C" w:rsidP="00185F95">
            <w:pPr>
              <w:spacing w:line="276" w:lineRule="auto"/>
              <w:jc w:val="center"/>
              <w:rPr>
                <w:rFonts w:ascii="Arial" w:hAnsi="Arial" w:cs="Arial"/>
                <w:b/>
                <w:sz w:val="24"/>
                <w:szCs w:val="24"/>
              </w:rPr>
            </w:pPr>
          </w:p>
          <w:p w14:paraId="5B8A1BDF" w14:textId="77777777" w:rsidR="006B177C" w:rsidRDefault="006B177C" w:rsidP="00185F95">
            <w:pPr>
              <w:spacing w:line="276" w:lineRule="auto"/>
              <w:jc w:val="center"/>
              <w:rPr>
                <w:rFonts w:ascii="Arial" w:hAnsi="Arial" w:cs="Arial"/>
                <w:b/>
                <w:sz w:val="24"/>
                <w:szCs w:val="24"/>
              </w:rPr>
            </w:pPr>
          </w:p>
          <w:p w14:paraId="5C5C1E44" w14:textId="77777777" w:rsidR="006B177C" w:rsidRDefault="006B177C" w:rsidP="00185F95">
            <w:pPr>
              <w:spacing w:line="276" w:lineRule="auto"/>
              <w:jc w:val="center"/>
              <w:rPr>
                <w:rFonts w:ascii="Arial" w:hAnsi="Arial" w:cs="Arial"/>
                <w:b/>
                <w:sz w:val="24"/>
                <w:szCs w:val="24"/>
              </w:rPr>
            </w:pPr>
          </w:p>
          <w:p w14:paraId="5501F1E4" w14:textId="77777777" w:rsidR="006B177C" w:rsidRDefault="006B177C" w:rsidP="00185F95">
            <w:pPr>
              <w:spacing w:line="276" w:lineRule="auto"/>
              <w:jc w:val="center"/>
              <w:rPr>
                <w:rFonts w:ascii="Arial" w:hAnsi="Arial" w:cs="Arial"/>
                <w:b/>
                <w:sz w:val="24"/>
                <w:szCs w:val="24"/>
              </w:rPr>
            </w:pPr>
          </w:p>
          <w:p w14:paraId="46A993D7" w14:textId="77777777" w:rsidR="006B177C" w:rsidRDefault="006B177C" w:rsidP="00185F95">
            <w:pPr>
              <w:spacing w:line="276" w:lineRule="auto"/>
              <w:jc w:val="center"/>
              <w:rPr>
                <w:rFonts w:ascii="Arial" w:hAnsi="Arial" w:cs="Arial"/>
                <w:b/>
                <w:sz w:val="24"/>
                <w:szCs w:val="24"/>
              </w:rPr>
            </w:pPr>
          </w:p>
          <w:p w14:paraId="72997B0A" w14:textId="77777777" w:rsidR="006B177C" w:rsidRDefault="006B177C" w:rsidP="00185F95">
            <w:pPr>
              <w:spacing w:line="276" w:lineRule="auto"/>
              <w:jc w:val="center"/>
              <w:rPr>
                <w:rFonts w:ascii="Arial" w:hAnsi="Arial" w:cs="Arial"/>
                <w:b/>
                <w:sz w:val="24"/>
                <w:szCs w:val="24"/>
              </w:rPr>
            </w:pPr>
          </w:p>
          <w:p w14:paraId="051229F8" w14:textId="77777777" w:rsidR="006B177C" w:rsidRDefault="006B177C" w:rsidP="00185F95">
            <w:pPr>
              <w:spacing w:line="276" w:lineRule="auto"/>
              <w:jc w:val="center"/>
              <w:rPr>
                <w:rFonts w:ascii="Arial" w:hAnsi="Arial" w:cs="Arial"/>
                <w:b/>
                <w:sz w:val="24"/>
                <w:szCs w:val="24"/>
              </w:rPr>
            </w:pPr>
          </w:p>
          <w:p w14:paraId="24E0C1F9" w14:textId="77777777" w:rsidR="006B177C" w:rsidRDefault="006B177C" w:rsidP="00185F95">
            <w:pPr>
              <w:spacing w:line="276" w:lineRule="auto"/>
              <w:jc w:val="center"/>
              <w:rPr>
                <w:rFonts w:ascii="Arial" w:hAnsi="Arial" w:cs="Arial"/>
                <w:b/>
                <w:sz w:val="24"/>
                <w:szCs w:val="24"/>
              </w:rPr>
            </w:pPr>
          </w:p>
          <w:p w14:paraId="5D7E2DBE" w14:textId="77777777" w:rsidR="006B177C" w:rsidRDefault="006B177C" w:rsidP="00185F95">
            <w:pPr>
              <w:spacing w:line="276" w:lineRule="auto"/>
              <w:jc w:val="center"/>
              <w:rPr>
                <w:rFonts w:ascii="Arial" w:hAnsi="Arial" w:cs="Arial"/>
                <w:b/>
                <w:sz w:val="24"/>
                <w:szCs w:val="24"/>
              </w:rPr>
            </w:pPr>
          </w:p>
          <w:p w14:paraId="4CADCC62" w14:textId="77777777" w:rsidR="006B177C" w:rsidRDefault="006B177C" w:rsidP="00185F95">
            <w:pPr>
              <w:spacing w:line="276" w:lineRule="auto"/>
              <w:jc w:val="center"/>
              <w:rPr>
                <w:rFonts w:ascii="Arial" w:hAnsi="Arial" w:cs="Arial"/>
                <w:b/>
                <w:sz w:val="24"/>
                <w:szCs w:val="24"/>
              </w:rPr>
            </w:pPr>
          </w:p>
          <w:p w14:paraId="428696D4" w14:textId="77777777" w:rsidR="006B177C" w:rsidRDefault="006B177C" w:rsidP="00185F95">
            <w:pPr>
              <w:spacing w:line="276" w:lineRule="auto"/>
              <w:jc w:val="center"/>
              <w:rPr>
                <w:rFonts w:ascii="Arial" w:hAnsi="Arial" w:cs="Arial"/>
                <w:b/>
                <w:sz w:val="24"/>
                <w:szCs w:val="24"/>
              </w:rPr>
            </w:pPr>
          </w:p>
          <w:p w14:paraId="40552AF1" w14:textId="77777777" w:rsidR="006B177C" w:rsidRDefault="006B177C" w:rsidP="00185F95">
            <w:pPr>
              <w:spacing w:line="276" w:lineRule="auto"/>
              <w:jc w:val="center"/>
              <w:rPr>
                <w:rFonts w:ascii="Arial" w:hAnsi="Arial" w:cs="Arial"/>
                <w:b/>
                <w:sz w:val="24"/>
                <w:szCs w:val="24"/>
              </w:rPr>
            </w:pPr>
          </w:p>
          <w:p w14:paraId="1E5D36EB" w14:textId="77777777" w:rsidR="006B177C" w:rsidRDefault="006B177C" w:rsidP="00185F95">
            <w:pPr>
              <w:spacing w:line="276" w:lineRule="auto"/>
              <w:jc w:val="center"/>
              <w:rPr>
                <w:rFonts w:ascii="Arial" w:hAnsi="Arial" w:cs="Arial"/>
                <w:b/>
                <w:sz w:val="24"/>
                <w:szCs w:val="24"/>
              </w:rPr>
            </w:pPr>
          </w:p>
          <w:p w14:paraId="7910A744" w14:textId="77777777" w:rsidR="006B177C" w:rsidRDefault="006B177C" w:rsidP="00185F95">
            <w:pPr>
              <w:spacing w:line="276" w:lineRule="auto"/>
              <w:jc w:val="center"/>
              <w:rPr>
                <w:rFonts w:ascii="Arial" w:hAnsi="Arial" w:cs="Arial"/>
                <w:b/>
                <w:sz w:val="24"/>
                <w:szCs w:val="24"/>
              </w:rPr>
            </w:pPr>
          </w:p>
          <w:p w14:paraId="536B23DC" w14:textId="77777777" w:rsidR="006B177C" w:rsidRDefault="006B177C" w:rsidP="00185F95">
            <w:pPr>
              <w:spacing w:line="276" w:lineRule="auto"/>
              <w:jc w:val="center"/>
              <w:rPr>
                <w:rFonts w:ascii="Arial" w:hAnsi="Arial" w:cs="Arial"/>
                <w:b/>
                <w:sz w:val="24"/>
                <w:szCs w:val="24"/>
              </w:rPr>
            </w:pPr>
          </w:p>
          <w:p w14:paraId="0E169BE3" w14:textId="77777777" w:rsidR="00185F95" w:rsidRDefault="00185F95" w:rsidP="00185F95">
            <w:pPr>
              <w:spacing w:line="276" w:lineRule="auto"/>
              <w:jc w:val="center"/>
              <w:rPr>
                <w:rFonts w:ascii="Arial" w:hAnsi="Arial" w:cs="Arial"/>
                <w:b/>
                <w:sz w:val="24"/>
                <w:szCs w:val="24"/>
              </w:rPr>
            </w:pPr>
          </w:p>
          <w:p w14:paraId="14670A51" w14:textId="77777777" w:rsidR="00185F95" w:rsidRDefault="00185F95" w:rsidP="00185F95">
            <w:pPr>
              <w:spacing w:line="276" w:lineRule="auto"/>
              <w:jc w:val="center"/>
              <w:rPr>
                <w:rFonts w:ascii="Arial" w:hAnsi="Arial" w:cs="Arial"/>
                <w:b/>
                <w:sz w:val="24"/>
                <w:szCs w:val="24"/>
              </w:rPr>
            </w:pPr>
          </w:p>
          <w:p w14:paraId="50037767" w14:textId="77777777" w:rsidR="00185F95" w:rsidRDefault="00185F95" w:rsidP="00185F95">
            <w:pPr>
              <w:spacing w:line="276" w:lineRule="auto"/>
              <w:jc w:val="center"/>
              <w:rPr>
                <w:rFonts w:ascii="Arial" w:hAnsi="Arial" w:cs="Arial"/>
                <w:b/>
                <w:sz w:val="24"/>
                <w:szCs w:val="24"/>
              </w:rPr>
            </w:pPr>
          </w:p>
          <w:p w14:paraId="30088A2D" w14:textId="77777777" w:rsidR="00185F95" w:rsidRDefault="00185F95" w:rsidP="00185F95">
            <w:pPr>
              <w:spacing w:line="276" w:lineRule="auto"/>
              <w:jc w:val="center"/>
              <w:rPr>
                <w:rFonts w:ascii="Arial" w:hAnsi="Arial" w:cs="Arial"/>
                <w:b/>
                <w:sz w:val="24"/>
                <w:szCs w:val="24"/>
              </w:rPr>
            </w:pPr>
          </w:p>
          <w:p w14:paraId="52A9BF6E" w14:textId="77777777" w:rsidR="00185F95" w:rsidRDefault="00185F95" w:rsidP="00185F95">
            <w:pPr>
              <w:spacing w:line="276" w:lineRule="auto"/>
              <w:jc w:val="center"/>
              <w:rPr>
                <w:rFonts w:ascii="Arial" w:hAnsi="Arial" w:cs="Arial"/>
                <w:b/>
                <w:sz w:val="24"/>
                <w:szCs w:val="24"/>
              </w:rPr>
            </w:pPr>
          </w:p>
          <w:p w14:paraId="11CEDEE5" w14:textId="77777777" w:rsidR="00185F95" w:rsidRDefault="00185F95" w:rsidP="00185F95">
            <w:pPr>
              <w:spacing w:line="276" w:lineRule="auto"/>
              <w:jc w:val="center"/>
              <w:rPr>
                <w:rFonts w:ascii="Arial" w:hAnsi="Arial" w:cs="Arial"/>
                <w:b/>
                <w:sz w:val="24"/>
                <w:szCs w:val="24"/>
              </w:rPr>
            </w:pPr>
          </w:p>
          <w:p w14:paraId="256E9B32" w14:textId="54FC3ECC" w:rsidR="006B177C" w:rsidRPr="00592D3A" w:rsidRDefault="006B177C" w:rsidP="00185F95">
            <w:pPr>
              <w:spacing w:line="276" w:lineRule="auto"/>
              <w:jc w:val="center"/>
              <w:rPr>
                <w:rFonts w:ascii="Arial" w:hAnsi="Arial" w:cs="Arial"/>
                <w:b/>
                <w:sz w:val="24"/>
                <w:szCs w:val="24"/>
              </w:rPr>
            </w:pPr>
          </w:p>
        </w:tc>
      </w:tr>
      <w:tr w:rsidR="007A0010" w:rsidRPr="00592D3A" w14:paraId="60182E1C" w14:textId="77777777" w:rsidTr="00EA2A2F">
        <w:trPr>
          <w:trHeight w:val="1866"/>
        </w:trPr>
        <w:tc>
          <w:tcPr>
            <w:tcW w:w="817" w:type="dxa"/>
          </w:tcPr>
          <w:p w14:paraId="51124FF2" w14:textId="4C768CD4" w:rsidR="007A0010" w:rsidRPr="00232C87" w:rsidRDefault="007A0010" w:rsidP="00232C87">
            <w:pPr>
              <w:spacing w:after="120" w:line="276" w:lineRule="auto"/>
              <w:jc w:val="center"/>
              <w:rPr>
                <w:rFonts w:ascii="Arial" w:hAnsi="Arial" w:cs="Arial"/>
                <w:b/>
                <w:sz w:val="24"/>
                <w:szCs w:val="24"/>
              </w:rPr>
            </w:pPr>
            <w:r w:rsidRPr="00232C87">
              <w:rPr>
                <w:rFonts w:ascii="Arial" w:hAnsi="Arial" w:cs="Arial"/>
                <w:b/>
                <w:sz w:val="24"/>
                <w:szCs w:val="24"/>
              </w:rPr>
              <w:lastRenderedPageBreak/>
              <w:t>6</w:t>
            </w:r>
          </w:p>
          <w:p w14:paraId="72F7F7CA" w14:textId="2C60E749" w:rsidR="00E4693A" w:rsidRPr="00232C87" w:rsidRDefault="00111A8A" w:rsidP="00232C87">
            <w:pPr>
              <w:spacing w:after="120" w:line="276" w:lineRule="auto"/>
              <w:jc w:val="center"/>
              <w:rPr>
                <w:rFonts w:ascii="Arial" w:hAnsi="Arial" w:cs="Arial"/>
                <w:b/>
                <w:sz w:val="24"/>
                <w:szCs w:val="24"/>
              </w:rPr>
            </w:pPr>
            <w:r w:rsidRPr="00232C87">
              <w:rPr>
                <w:rFonts w:ascii="Arial" w:hAnsi="Arial" w:cs="Arial"/>
                <w:b/>
                <w:sz w:val="24"/>
                <w:szCs w:val="24"/>
              </w:rPr>
              <w:t>6.1</w:t>
            </w:r>
          </w:p>
          <w:p w14:paraId="639AF023" w14:textId="77777777" w:rsidR="00E4693A" w:rsidRPr="00232C87" w:rsidRDefault="00E4693A" w:rsidP="00232C87">
            <w:pPr>
              <w:spacing w:after="120" w:line="276" w:lineRule="auto"/>
              <w:jc w:val="center"/>
              <w:rPr>
                <w:rFonts w:ascii="Arial" w:hAnsi="Arial" w:cs="Arial"/>
                <w:b/>
                <w:sz w:val="24"/>
                <w:szCs w:val="24"/>
              </w:rPr>
            </w:pPr>
            <w:r w:rsidRPr="00232C87">
              <w:rPr>
                <w:rFonts w:ascii="Arial" w:hAnsi="Arial" w:cs="Arial"/>
                <w:b/>
                <w:sz w:val="24"/>
                <w:szCs w:val="24"/>
              </w:rPr>
              <w:t>6.2</w:t>
            </w:r>
          </w:p>
          <w:p w14:paraId="49FB47BB" w14:textId="77777777" w:rsidR="00AD1A37" w:rsidRPr="00232C87" w:rsidRDefault="00AD1A37" w:rsidP="00232C87">
            <w:pPr>
              <w:spacing w:after="120" w:line="276" w:lineRule="auto"/>
              <w:jc w:val="center"/>
              <w:rPr>
                <w:rFonts w:ascii="Arial" w:hAnsi="Arial" w:cs="Arial"/>
                <w:b/>
                <w:sz w:val="24"/>
                <w:szCs w:val="24"/>
              </w:rPr>
            </w:pPr>
          </w:p>
          <w:p w14:paraId="6E71B0CC" w14:textId="77777777" w:rsidR="00232C87" w:rsidRDefault="00232C87" w:rsidP="00232C87">
            <w:pPr>
              <w:spacing w:after="120" w:line="276" w:lineRule="auto"/>
              <w:jc w:val="center"/>
              <w:rPr>
                <w:rFonts w:ascii="Arial" w:hAnsi="Arial" w:cs="Arial"/>
                <w:b/>
                <w:sz w:val="24"/>
                <w:szCs w:val="24"/>
              </w:rPr>
            </w:pPr>
          </w:p>
          <w:p w14:paraId="083D0038" w14:textId="77777777" w:rsidR="00AD1A37" w:rsidRPr="00232C87" w:rsidRDefault="00AD1A37" w:rsidP="00232C87">
            <w:pPr>
              <w:spacing w:after="120" w:line="276" w:lineRule="auto"/>
              <w:jc w:val="center"/>
              <w:rPr>
                <w:rFonts w:ascii="Arial" w:hAnsi="Arial" w:cs="Arial"/>
                <w:b/>
                <w:sz w:val="24"/>
                <w:szCs w:val="24"/>
              </w:rPr>
            </w:pPr>
            <w:r w:rsidRPr="00232C87">
              <w:rPr>
                <w:rFonts w:ascii="Arial" w:hAnsi="Arial" w:cs="Arial"/>
                <w:b/>
                <w:sz w:val="24"/>
                <w:szCs w:val="24"/>
              </w:rPr>
              <w:t>6.3</w:t>
            </w:r>
          </w:p>
          <w:p w14:paraId="4E755A2B" w14:textId="77777777" w:rsidR="006E5DA0" w:rsidRPr="00232C87" w:rsidRDefault="006E5DA0" w:rsidP="00232C87">
            <w:pPr>
              <w:spacing w:after="120" w:line="276" w:lineRule="auto"/>
              <w:jc w:val="center"/>
              <w:rPr>
                <w:rFonts w:ascii="Arial" w:hAnsi="Arial" w:cs="Arial"/>
                <w:b/>
                <w:sz w:val="24"/>
                <w:szCs w:val="24"/>
              </w:rPr>
            </w:pPr>
          </w:p>
          <w:p w14:paraId="5BAF7E81" w14:textId="13EFA73F" w:rsidR="006E5DA0" w:rsidRPr="00232C87" w:rsidRDefault="000331F9" w:rsidP="00232C87">
            <w:pPr>
              <w:spacing w:after="120" w:line="276" w:lineRule="auto"/>
              <w:jc w:val="center"/>
              <w:rPr>
                <w:rFonts w:ascii="Arial" w:hAnsi="Arial" w:cs="Arial"/>
                <w:b/>
                <w:sz w:val="24"/>
                <w:szCs w:val="24"/>
              </w:rPr>
            </w:pPr>
            <w:r w:rsidRPr="00232C87">
              <w:rPr>
                <w:rFonts w:ascii="Arial" w:hAnsi="Arial" w:cs="Arial"/>
                <w:b/>
                <w:sz w:val="24"/>
                <w:szCs w:val="24"/>
              </w:rPr>
              <w:t>6.4</w:t>
            </w:r>
          </w:p>
        </w:tc>
        <w:tc>
          <w:tcPr>
            <w:tcW w:w="7049" w:type="dxa"/>
          </w:tcPr>
          <w:p w14:paraId="03164484" w14:textId="6693B4D2" w:rsidR="007A0010" w:rsidRPr="00232C87" w:rsidRDefault="00232C87" w:rsidP="00232C87">
            <w:pPr>
              <w:spacing w:after="120" w:line="276" w:lineRule="auto"/>
              <w:rPr>
                <w:rFonts w:ascii="Arial" w:hAnsi="Arial" w:cs="Arial"/>
                <w:b/>
                <w:sz w:val="24"/>
                <w:szCs w:val="24"/>
              </w:rPr>
            </w:pPr>
            <w:r w:rsidRPr="00232C87">
              <w:rPr>
                <w:rFonts w:ascii="Arial" w:hAnsi="Arial" w:cs="Arial"/>
                <w:b/>
                <w:sz w:val="24"/>
                <w:szCs w:val="24"/>
              </w:rPr>
              <w:t>Resident Survey</w:t>
            </w:r>
          </w:p>
          <w:p w14:paraId="5ABB18A7" w14:textId="78D75799" w:rsidR="00111A8A" w:rsidRPr="00232C87" w:rsidRDefault="00111A8A" w:rsidP="00232C87">
            <w:pPr>
              <w:spacing w:after="120" w:line="276" w:lineRule="auto"/>
              <w:rPr>
                <w:rFonts w:ascii="Arial" w:hAnsi="Arial" w:cs="Arial"/>
                <w:sz w:val="24"/>
                <w:szCs w:val="24"/>
              </w:rPr>
            </w:pPr>
            <w:r w:rsidRPr="00232C87">
              <w:rPr>
                <w:rFonts w:ascii="Arial" w:hAnsi="Arial" w:cs="Arial"/>
                <w:sz w:val="24"/>
                <w:szCs w:val="24"/>
              </w:rPr>
              <w:t>SO introduced the report.</w:t>
            </w:r>
          </w:p>
          <w:p w14:paraId="3AE6EC19" w14:textId="05E4D17D" w:rsidR="00835EC5" w:rsidRPr="00232C87" w:rsidRDefault="00111A8A" w:rsidP="00232C87">
            <w:pPr>
              <w:spacing w:after="120" w:line="276" w:lineRule="auto"/>
              <w:rPr>
                <w:rFonts w:ascii="Arial" w:hAnsi="Arial" w:cs="Arial"/>
                <w:sz w:val="24"/>
                <w:szCs w:val="24"/>
              </w:rPr>
            </w:pPr>
            <w:r w:rsidRPr="00232C87">
              <w:rPr>
                <w:rFonts w:ascii="Arial" w:hAnsi="Arial" w:cs="Arial"/>
                <w:sz w:val="24"/>
                <w:szCs w:val="24"/>
              </w:rPr>
              <w:t xml:space="preserve">He </w:t>
            </w:r>
            <w:r w:rsidR="00232C87" w:rsidRPr="00232C87">
              <w:rPr>
                <w:rFonts w:ascii="Arial" w:hAnsi="Arial" w:cs="Arial"/>
                <w:sz w:val="24"/>
                <w:szCs w:val="24"/>
              </w:rPr>
              <w:t>explained that the survey was designed to better reflect the organisation that RPRMO had become and aspired</w:t>
            </w:r>
            <w:r w:rsidR="00593D51">
              <w:rPr>
                <w:rFonts w:ascii="Arial" w:hAnsi="Arial" w:cs="Arial"/>
                <w:sz w:val="24"/>
                <w:szCs w:val="24"/>
              </w:rPr>
              <w:t xml:space="preserve"> to</w:t>
            </w:r>
            <w:r w:rsidR="00232C87" w:rsidRPr="00232C87">
              <w:rPr>
                <w:rFonts w:ascii="Arial" w:hAnsi="Arial" w:cs="Arial"/>
                <w:sz w:val="24"/>
                <w:szCs w:val="24"/>
              </w:rPr>
              <w:t>. This was in line with our commitment to measuring social value.</w:t>
            </w:r>
          </w:p>
          <w:p w14:paraId="08D192D5" w14:textId="77777777" w:rsidR="00232C87" w:rsidRPr="00232C87" w:rsidRDefault="00232C87" w:rsidP="00232C87">
            <w:pPr>
              <w:spacing w:after="120" w:line="276" w:lineRule="auto"/>
              <w:rPr>
                <w:rFonts w:ascii="Arial" w:hAnsi="Arial" w:cs="Arial"/>
                <w:sz w:val="24"/>
                <w:szCs w:val="24"/>
              </w:rPr>
            </w:pPr>
            <w:r w:rsidRPr="00232C87">
              <w:rPr>
                <w:rFonts w:ascii="Arial" w:hAnsi="Arial" w:cs="Arial"/>
                <w:sz w:val="24"/>
                <w:szCs w:val="24"/>
              </w:rPr>
              <w:t>The Board asked whether there would be space to answer the open questions. SO confirmed that this was only a draft and that there would be.</w:t>
            </w:r>
          </w:p>
          <w:p w14:paraId="7694FA3E" w14:textId="0EBC934B" w:rsidR="000331F9" w:rsidRPr="00232C87" w:rsidRDefault="00232C87" w:rsidP="00232C87">
            <w:pPr>
              <w:spacing w:after="120" w:line="276" w:lineRule="auto"/>
              <w:rPr>
                <w:rFonts w:ascii="Arial" w:hAnsi="Arial" w:cs="Arial"/>
                <w:sz w:val="24"/>
                <w:szCs w:val="24"/>
              </w:rPr>
            </w:pPr>
            <w:r w:rsidRPr="00232C87">
              <w:rPr>
                <w:rFonts w:ascii="Arial" w:hAnsi="Arial" w:cs="Arial"/>
                <w:b/>
                <w:sz w:val="24"/>
                <w:szCs w:val="24"/>
              </w:rPr>
              <w:t>The Board agreed the text of the draft survey.</w:t>
            </w:r>
          </w:p>
        </w:tc>
        <w:tc>
          <w:tcPr>
            <w:tcW w:w="1376" w:type="dxa"/>
          </w:tcPr>
          <w:p w14:paraId="2F679365" w14:textId="77777777" w:rsidR="007A0010" w:rsidRPr="00232C87" w:rsidRDefault="007A0010" w:rsidP="00232C87">
            <w:pPr>
              <w:spacing w:after="120" w:line="276" w:lineRule="auto"/>
              <w:jc w:val="center"/>
              <w:rPr>
                <w:rFonts w:ascii="Arial" w:hAnsi="Arial" w:cs="Arial"/>
                <w:b/>
                <w:sz w:val="24"/>
                <w:szCs w:val="24"/>
              </w:rPr>
            </w:pPr>
          </w:p>
          <w:p w14:paraId="338E5F1C" w14:textId="77777777" w:rsidR="000331F9" w:rsidRPr="00232C87" w:rsidRDefault="000331F9" w:rsidP="00232C87">
            <w:pPr>
              <w:spacing w:after="120" w:line="276" w:lineRule="auto"/>
              <w:jc w:val="center"/>
              <w:rPr>
                <w:rFonts w:ascii="Arial" w:hAnsi="Arial" w:cs="Arial"/>
                <w:b/>
                <w:sz w:val="24"/>
                <w:szCs w:val="24"/>
              </w:rPr>
            </w:pPr>
          </w:p>
          <w:p w14:paraId="77E391B5" w14:textId="77777777" w:rsidR="000331F9" w:rsidRPr="00232C87" w:rsidRDefault="000331F9" w:rsidP="00232C87">
            <w:pPr>
              <w:spacing w:after="120" w:line="276" w:lineRule="auto"/>
              <w:jc w:val="center"/>
              <w:rPr>
                <w:rFonts w:ascii="Arial" w:hAnsi="Arial" w:cs="Arial"/>
                <w:b/>
                <w:sz w:val="24"/>
                <w:szCs w:val="24"/>
              </w:rPr>
            </w:pPr>
          </w:p>
          <w:p w14:paraId="7059B31A" w14:textId="77777777" w:rsidR="000331F9" w:rsidRPr="00232C87" w:rsidRDefault="000331F9" w:rsidP="00232C87">
            <w:pPr>
              <w:spacing w:after="120" w:line="276" w:lineRule="auto"/>
              <w:jc w:val="center"/>
              <w:rPr>
                <w:rFonts w:ascii="Arial" w:hAnsi="Arial" w:cs="Arial"/>
                <w:b/>
                <w:sz w:val="24"/>
                <w:szCs w:val="24"/>
              </w:rPr>
            </w:pPr>
          </w:p>
          <w:p w14:paraId="3C38F172" w14:textId="77777777" w:rsidR="000331F9" w:rsidRPr="00232C87" w:rsidRDefault="000331F9" w:rsidP="00232C87">
            <w:pPr>
              <w:spacing w:after="120" w:line="276" w:lineRule="auto"/>
              <w:jc w:val="center"/>
              <w:rPr>
                <w:rFonts w:ascii="Arial" w:hAnsi="Arial" w:cs="Arial"/>
                <w:b/>
                <w:sz w:val="24"/>
                <w:szCs w:val="24"/>
              </w:rPr>
            </w:pPr>
          </w:p>
          <w:p w14:paraId="6F9365C6" w14:textId="77777777" w:rsidR="000331F9" w:rsidRPr="00232C87" w:rsidRDefault="000331F9" w:rsidP="00232C87">
            <w:pPr>
              <w:spacing w:after="120" w:line="276" w:lineRule="auto"/>
              <w:jc w:val="center"/>
              <w:rPr>
                <w:rFonts w:ascii="Arial" w:hAnsi="Arial" w:cs="Arial"/>
                <w:b/>
                <w:sz w:val="24"/>
                <w:szCs w:val="24"/>
              </w:rPr>
            </w:pPr>
          </w:p>
          <w:p w14:paraId="04B44216" w14:textId="77777777" w:rsidR="000331F9" w:rsidRPr="00232C87" w:rsidRDefault="000331F9" w:rsidP="00232C87">
            <w:pPr>
              <w:spacing w:after="120" w:line="276" w:lineRule="auto"/>
              <w:jc w:val="center"/>
              <w:rPr>
                <w:rFonts w:ascii="Arial" w:hAnsi="Arial" w:cs="Arial"/>
                <w:b/>
                <w:sz w:val="24"/>
                <w:szCs w:val="24"/>
              </w:rPr>
            </w:pPr>
          </w:p>
          <w:p w14:paraId="4C51257E" w14:textId="4B8CE5A0" w:rsidR="000331F9" w:rsidRPr="00232C87" w:rsidRDefault="00232C87" w:rsidP="00232C87">
            <w:pPr>
              <w:spacing w:after="120" w:line="276" w:lineRule="auto"/>
              <w:jc w:val="center"/>
              <w:rPr>
                <w:rFonts w:ascii="Arial" w:hAnsi="Arial" w:cs="Arial"/>
                <w:b/>
                <w:sz w:val="24"/>
                <w:szCs w:val="24"/>
              </w:rPr>
            </w:pPr>
            <w:r w:rsidRPr="00232C87">
              <w:rPr>
                <w:rFonts w:ascii="Arial" w:hAnsi="Arial" w:cs="Arial"/>
                <w:b/>
                <w:sz w:val="24"/>
                <w:szCs w:val="24"/>
              </w:rPr>
              <w:t>EC</w:t>
            </w:r>
          </w:p>
        </w:tc>
      </w:tr>
      <w:tr w:rsidR="00996E04" w:rsidRPr="00592D3A" w14:paraId="3DA6A2EF" w14:textId="77777777" w:rsidTr="00EA2A2F">
        <w:trPr>
          <w:trHeight w:val="1866"/>
        </w:trPr>
        <w:tc>
          <w:tcPr>
            <w:tcW w:w="817" w:type="dxa"/>
          </w:tcPr>
          <w:p w14:paraId="5B3B7A60" w14:textId="76971127" w:rsidR="00996E04" w:rsidRPr="00592D3A" w:rsidRDefault="00A97C2D" w:rsidP="004F406B">
            <w:pPr>
              <w:spacing w:after="120" w:line="276" w:lineRule="auto"/>
              <w:jc w:val="center"/>
              <w:rPr>
                <w:rFonts w:ascii="Arial" w:hAnsi="Arial" w:cs="Arial"/>
                <w:b/>
                <w:sz w:val="24"/>
                <w:szCs w:val="24"/>
              </w:rPr>
            </w:pPr>
            <w:r>
              <w:rPr>
                <w:rFonts w:ascii="Arial" w:hAnsi="Arial" w:cs="Arial"/>
                <w:b/>
                <w:sz w:val="24"/>
                <w:szCs w:val="24"/>
              </w:rPr>
              <w:t>7</w:t>
            </w:r>
          </w:p>
        </w:tc>
        <w:tc>
          <w:tcPr>
            <w:tcW w:w="7049" w:type="dxa"/>
          </w:tcPr>
          <w:p w14:paraId="43954E10" w14:textId="77777777" w:rsidR="00996E04" w:rsidRPr="00592D3A" w:rsidRDefault="00996E04" w:rsidP="000B3B21">
            <w:pPr>
              <w:spacing w:after="120" w:line="276" w:lineRule="auto"/>
              <w:rPr>
                <w:rFonts w:ascii="Arial" w:hAnsi="Arial" w:cs="Arial"/>
                <w:sz w:val="24"/>
                <w:szCs w:val="24"/>
              </w:rPr>
            </w:pPr>
            <w:r w:rsidRPr="00592D3A">
              <w:rPr>
                <w:rFonts w:ascii="Arial" w:hAnsi="Arial" w:cs="Arial"/>
                <w:b/>
                <w:sz w:val="24"/>
                <w:szCs w:val="24"/>
              </w:rPr>
              <w:t>Estate Directors Report</w:t>
            </w:r>
          </w:p>
          <w:p w14:paraId="2F41A032" w14:textId="77777777" w:rsidR="00996E04" w:rsidRPr="00592D3A" w:rsidRDefault="00996E04" w:rsidP="000B3B21">
            <w:pPr>
              <w:spacing w:after="120" w:line="276" w:lineRule="auto"/>
              <w:rPr>
                <w:rFonts w:ascii="Arial" w:hAnsi="Arial" w:cs="Arial"/>
                <w:sz w:val="24"/>
                <w:szCs w:val="24"/>
              </w:rPr>
            </w:pPr>
            <w:r w:rsidRPr="00592D3A">
              <w:rPr>
                <w:rFonts w:ascii="Arial" w:hAnsi="Arial" w:cs="Arial"/>
                <w:sz w:val="24"/>
                <w:szCs w:val="24"/>
              </w:rPr>
              <w:t>SO introduced the report and highlighted</w:t>
            </w:r>
          </w:p>
          <w:p w14:paraId="1A3F029C" w14:textId="583C7323" w:rsidR="00996E04" w:rsidRPr="00592D3A"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t>Inspections of internal defects to start 2 April</w:t>
            </w:r>
            <w:r w:rsidR="00996E04" w:rsidRPr="00592D3A">
              <w:rPr>
                <w:rFonts w:ascii="Arial" w:hAnsi="Arial" w:cs="Arial"/>
                <w:sz w:val="24"/>
                <w:szCs w:val="24"/>
              </w:rPr>
              <w:t>.</w:t>
            </w:r>
          </w:p>
          <w:p w14:paraId="1D8A3959" w14:textId="772E27BB" w:rsidR="00996E04"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t>He was still awaiting proposals from Lambeth regarding the resolution of slip hazards in communal areas</w:t>
            </w:r>
            <w:r w:rsidR="00A97C2D">
              <w:rPr>
                <w:rFonts w:ascii="Arial" w:hAnsi="Arial" w:cs="Arial"/>
                <w:sz w:val="24"/>
                <w:szCs w:val="24"/>
              </w:rPr>
              <w:t>.</w:t>
            </w:r>
          </w:p>
          <w:p w14:paraId="48F6A509" w14:textId="77777777" w:rsidR="00996E04"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t>It had not been possible to agree a date for an away day. Therefore the May Board meeting would be reserved to discuss stock options.</w:t>
            </w:r>
          </w:p>
          <w:p w14:paraId="2CE17DE5" w14:textId="77777777" w:rsidR="000B3B21"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t>He suggested that a joint Board/Staff away day be held in the autumn. The Board welcomed this suggestion.</w:t>
            </w:r>
          </w:p>
          <w:p w14:paraId="3D14DBA5" w14:textId="79336B33" w:rsidR="000B3B21"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lastRenderedPageBreak/>
              <w:t>Sylvia Faucher had returned to work on a part time basis but SO had sent her home as she was clearly not coping. SO had referred her to OH to examine her ability to return to work and what changes to duties would have to be made when she did so.</w:t>
            </w:r>
            <w:r w:rsidR="00391243">
              <w:rPr>
                <w:rFonts w:ascii="Arial" w:hAnsi="Arial" w:cs="Arial"/>
                <w:sz w:val="24"/>
                <w:szCs w:val="24"/>
              </w:rPr>
              <w:t xml:space="preserve"> The Board requested Sylvia was sent flowers on their behalf.</w:t>
            </w:r>
          </w:p>
          <w:p w14:paraId="13D29084" w14:textId="60770A52" w:rsidR="000B3B21" w:rsidRPr="00592D3A" w:rsidRDefault="000B3B21" w:rsidP="000B3B21">
            <w:pPr>
              <w:pStyle w:val="ListParagraph"/>
              <w:numPr>
                <w:ilvl w:val="0"/>
                <w:numId w:val="31"/>
              </w:numPr>
              <w:spacing w:after="120" w:line="276" w:lineRule="auto"/>
              <w:rPr>
                <w:rFonts w:ascii="Arial" w:hAnsi="Arial" w:cs="Arial"/>
                <w:sz w:val="24"/>
                <w:szCs w:val="24"/>
              </w:rPr>
            </w:pPr>
            <w:r>
              <w:rPr>
                <w:rFonts w:ascii="Arial" w:hAnsi="Arial" w:cs="Arial"/>
                <w:sz w:val="24"/>
                <w:szCs w:val="24"/>
              </w:rPr>
              <w:t>The Board considered the option to hold a community ‘spring cleaning’ event. The idea was supported and the Board asked that EC progress the idea.</w:t>
            </w:r>
          </w:p>
        </w:tc>
        <w:tc>
          <w:tcPr>
            <w:tcW w:w="1376" w:type="dxa"/>
          </w:tcPr>
          <w:p w14:paraId="356C6DAC" w14:textId="77777777" w:rsidR="00996E04" w:rsidRDefault="00996E04" w:rsidP="000B3B21">
            <w:pPr>
              <w:spacing w:after="120" w:line="276" w:lineRule="auto"/>
              <w:jc w:val="center"/>
              <w:rPr>
                <w:rFonts w:ascii="Arial" w:hAnsi="Arial" w:cs="Arial"/>
                <w:b/>
                <w:sz w:val="24"/>
                <w:szCs w:val="24"/>
              </w:rPr>
            </w:pPr>
          </w:p>
          <w:p w14:paraId="1BB82D1D" w14:textId="77777777" w:rsidR="00C8601A" w:rsidRDefault="00C8601A" w:rsidP="000B3B21">
            <w:pPr>
              <w:spacing w:after="120" w:line="276" w:lineRule="auto"/>
              <w:jc w:val="center"/>
              <w:rPr>
                <w:rFonts w:ascii="Arial" w:hAnsi="Arial" w:cs="Arial"/>
                <w:b/>
                <w:sz w:val="24"/>
                <w:szCs w:val="24"/>
              </w:rPr>
            </w:pPr>
          </w:p>
          <w:p w14:paraId="03A76BE9" w14:textId="77777777" w:rsidR="00C8601A" w:rsidRDefault="00C8601A" w:rsidP="000B3B21">
            <w:pPr>
              <w:spacing w:after="120" w:line="276" w:lineRule="auto"/>
              <w:jc w:val="center"/>
              <w:rPr>
                <w:rFonts w:ascii="Arial" w:hAnsi="Arial" w:cs="Arial"/>
                <w:b/>
                <w:sz w:val="24"/>
                <w:szCs w:val="24"/>
              </w:rPr>
            </w:pPr>
          </w:p>
          <w:p w14:paraId="5761212B" w14:textId="77777777" w:rsidR="00C8601A" w:rsidRDefault="000B3B21" w:rsidP="000B3B21">
            <w:pPr>
              <w:spacing w:after="120" w:line="276" w:lineRule="auto"/>
              <w:jc w:val="center"/>
              <w:rPr>
                <w:rFonts w:ascii="Arial" w:hAnsi="Arial" w:cs="Arial"/>
                <w:b/>
                <w:sz w:val="24"/>
                <w:szCs w:val="24"/>
              </w:rPr>
            </w:pPr>
            <w:r>
              <w:rPr>
                <w:rFonts w:ascii="Arial" w:hAnsi="Arial" w:cs="Arial"/>
                <w:b/>
                <w:sz w:val="24"/>
                <w:szCs w:val="24"/>
              </w:rPr>
              <w:t>All</w:t>
            </w:r>
          </w:p>
          <w:p w14:paraId="4500DB45" w14:textId="77777777" w:rsidR="000B3B21" w:rsidRDefault="000B3B21" w:rsidP="000B3B21">
            <w:pPr>
              <w:spacing w:after="120" w:line="276" w:lineRule="auto"/>
              <w:jc w:val="center"/>
              <w:rPr>
                <w:rFonts w:ascii="Arial" w:hAnsi="Arial" w:cs="Arial"/>
                <w:b/>
                <w:sz w:val="24"/>
                <w:szCs w:val="24"/>
              </w:rPr>
            </w:pPr>
          </w:p>
          <w:p w14:paraId="1A97FC1E" w14:textId="77777777" w:rsidR="000B3B21" w:rsidRDefault="000B3B21" w:rsidP="000B3B21">
            <w:pPr>
              <w:spacing w:after="120" w:line="276" w:lineRule="auto"/>
              <w:jc w:val="center"/>
              <w:rPr>
                <w:rFonts w:ascii="Arial" w:hAnsi="Arial" w:cs="Arial"/>
                <w:b/>
                <w:sz w:val="24"/>
                <w:szCs w:val="24"/>
              </w:rPr>
            </w:pPr>
          </w:p>
          <w:p w14:paraId="135FBB89" w14:textId="77777777" w:rsidR="000B3B21" w:rsidRDefault="000B3B21" w:rsidP="000B3B21">
            <w:pPr>
              <w:spacing w:after="120" w:line="276" w:lineRule="auto"/>
              <w:jc w:val="center"/>
              <w:rPr>
                <w:rFonts w:ascii="Arial" w:hAnsi="Arial" w:cs="Arial"/>
                <w:b/>
                <w:sz w:val="24"/>
                <w:szCs w:val="24"/>
              </w:rPr>
            </w:pPr>
          </w:p>
          <w:p w14:paraId="53AFBFA6" w14:textId="77777777" w:rsidR="000B3B21" w:rsidRDefault="000B3B21" w:rsidP="000B3B21">
            <w:pPr>
              <w:spacing w:after="120" w:line="276" w:lineRule="auto"/>
              <w:jc w:val="center"/>
              <w:rPr>
                <w:rFonts w:ascii="Arial" w:hAnsi="Arial" w:cs="Arial"/>
                <w:b/>
                <w:sz w:val="24"/>
                <w:szCs w:val="24"/>
              </w:rPr>
            </w:pPr>
            <w:r>
              <w:rPr>
                <w:rFonts w:ascii="Arial" w:hAnsi="Arial" w:cs="Arial"/>
                <w:b/>
                <w:sz w:val="24"/>
                <w:szCs w:val="24"/>
              </w:rPr>
              <w:t>SO</w:t>
            </w:r>
          </w:p>
          <w:p w14:paraId="1858185A" w14:textId="7F24E71F" w:rsidR="000B3B21" w:rsidRDefault="000B3B21" w:rsidP="000B3B21">
            <w:pPr>
              <w:spacing w:after="120" w:line="276" w:lineRule="auto"/>
              <w:jc w:val="center"/>
              <w:rPr>
                <w:rFonts w:ascii="Arial" w:hAnsi="Arial" w:cs="Arial"/>
                <w:b/>
                <w:sz w:val="24"/>
                <w:szCs w:val="24"/>
              </w:rPr>
            </w:pPr>
            <w:r>
              <w:rPr>
                <w:rFonts w:ascii="Arial" w:hAnsi="Arial" w:cs="Arial"/>
                <w:b/>
                <w:sz w:val="24"/>
                <w:szCs w:val="24"/>
              </w:rPr>
              <w:lastRenderedPageBreak/>
              <w:t>SO</w:t>
            </w:r>
          </w:p>
          <w:p w14:paraId="668846EC" w14:textId="77777777" w:rsidR="000B3B21" w:rsidRDefault="000B3B21" w:rsidP="000B3B21">
            <w:pPr>
              <w:spacing w:after="120" w:line="276" w:lineRule="auto"/>
              <w:jc w:val="center"/>
              <w:rPr>
                <w:rFonts w:ascii="Arial" w:hAnsi="Arial" w:cs="Arial"/>
                <w:b/>
                <w:sz w:val="24"/>
                <w:szCs w:val="24"/>
              </w:rPr>
            </w:pPr>
          </w:p>
          <w:p w14:paraId="1515A859" w14:textId="77777777" w:rsidR="000B3B21" w:rsidRDefault="000B3B21" w:rsidP="000B3B21">
            <w:pPr>
              <w:spacing w:after="120" w:line="276" w:lineRule="auto"/>
              <w:jc w:val="center"/>
              <w:rPr>
                <w:rFonts w:ascii="Arial" w:hAnsi="Arial" w:cs="Arial"/>
                <w:b/>
                <w:sz w:val="24"/>
                <w:szCs w:val="24"/>
              </w:rPr>
            </w:pPr>
          </w:p>
          <w:p w14:paraId="7AE82549" w14:textId="77777777" w:rsidR="000B3B21" w:rsidRDefault="000B3B21" w:rsidP="000B3B21">
            <w:pPr>
              <w:spacing w:after="120" w:line="276" w:lineRule="auto"/>
              <w:jc w:val="center"/>
              <w:rPr>
                <w:rFonts w:ascii="Arial" w:hAnsi="Arial" w:cs="Arial"/>
                <w:b/>
                <w:sz w:val="24"/>
                <w:szCs w:val="24"/>
              </w:rPr>
            </w:pPr>
          </w:p>
          <w:p w14:paraId="36EB623F" w14:textId="45C3811B" w:rsidR="000B3B21" w:rsidRDefault="000B3B21" w:rsidP="000B3B21">
            <w:pPr>
              <w:spacing w:after="120" w:line="276" w:lineRule="auto"/>
              <w:jc w:val="center"/>
              <w:rPr>
                <w:rFonts w:ascii="Arial" w:hAnsi="Arial" w:cs="Arial"/>
                <w:b/>
                <w:sz w:val="24"/>
                <w:szCs w:val="24"/>
              </w:rPr>
            </w:pPr>
            <w:r>
              <w:rPr>
                <w:rFonts w:ascii="Arial" w:hAnsi="Arial" w:cs="Arial"/>
                <w:b/>
                <w:sz w:val="24"/>
                <w:szCs w:val="24"/>
              </w:rPr>
              <w:t>EC</w:t>
            </w:r>
          </w:p>
          <w:p w14:paraId="0FFED10D" w14:textId="4D76E0CF" w:rsidR="00C8601A" w:rsidRPr="00592D3A" w:rsidRDefault="00C8601A" w:rsidP="000B3B21">
            <w:pPr>
              <w:spacing w:after="120" w:line="276" w:lineRule="auto"/>
              <w:jc w:val="center"/>
              <w:rPr>
                <w:rFonts w:ascii="Arial" w:hAnsi="Arial" w:cs="Arial"/>
                <w:b/>
                <w:sz w:val="24"/>
                <w:szCs w:val="24"/>
              </w:rPr>
            </w:pPr>
          </w:p>
        </w:tc>
      </w:tr>
      <w:tr w:rsidR="00C8601A" w:rsidRPr="00592D3A" w14:paraId="6C6DBA53" w14:textId="77777777" w:rsidTr="00F57F7D">
        <w:trPr>
          <w:trHeight w:val="906"/>
        </w:trPr>
        <w:tc>
          <w:tcPr>
            <w:tcW w:w="817" w:type="dxa"/>
          </w:tcPr>
          <w:p w14:paraId="761DC5EB" w14:textId="77777777" w:rsidR="00C8601A" w:rsidRDefault="00C8601A" w:rsidP="004F406B">
            <w:pPr>
              <w:spacing w:after="120" w:line="276" w:lineRule="auto"/>
              <w:jc w:val="center"/>
              <w:rPr>
                <w:rFonts w:ascii="Arial" w:hAnsi="Arial" w:cs="Arial"/>
                <w:b/>
                <w:sz w:val="24"/>
                <w:szCs w:val="24"/>
              </w:rPr>
            </w:pPr>
            <w:r>
              <w:rPr>
                <w:rFonts w:ascii="Arial" w:hAnsi="Arial" w:cs="Arial"/>
                <w:b/>
                <w:sz w:val="24"/>
                <w:szCs w:val="24"/>
              </w:rPr>
              <w:lastRenderedPageBreak/>
              <w:t>8</w:t>
            </w:r>
          </w:p>
          <w:p w14:paraId="3665CA83" w14:textId="6F3EB40A" w:rsidR="00391243" w:rsidRDefault="00391243" w:rsidP="004F406B">
            <w:pPr>
              <w:spacing w:after="120" w:line="276" w:lineRule="auto"/>
              <w:jc w:val="center"/>
              <w:rPr>
                <w:rFonts w:ascii="Arial" w:hAnsi="Arial" w:cs="Arial"/>
                <w:b/>
                <w:sz w:val="24"/>
                <w:szCs w:val="24"/>
              </w:rPr>
            </w:pPr>
            <w:r>
              <w:rPr>
                <w:rFonts w:ascii="Arial" w:hAnsi="Arial" w:cs="Arial"/>
                <w:b/>
                <w:sz w:val="24"/>
                <w:szCs w:val="24"/>
              </w:rPr>
              <w:t>8.1</w:t>
            </w:r>
          </w:p>
        </w:tc>
        <w:tc>
          <w:tcPr>
            <w:tcW w:w="7049" w:type="dxa"/>
          </w:tcPr>
          <w:p w14:paraId="7624B35A" w14:textId="35B339A4" w:rsidR="00C8601A" w:rsidRDefault="000B3B21" w:rsidP="004F406B">
            <w:pPr>
              <w:spacing w:after="120" w:line="276" w:lineRule="auto"/>
              <w:rPr>
                <w:rFonts w:ascii="Arial" w:hAnsi="Arial" w:cs="Arial"/>
                <w:b/>
                <w:sz w:val="24"/>
                <w:szCs w:val="24"/>
              </w:rPr>
            </w:pPr>
            <w:r>
              <w:rPr>
                <w:rFonts w:ascii="Arial" w:hAnsi="Arial" w:cs="Arial"/>
                <w:b/>
                <w:sz w:val="24"/>
                <w:szCs w:val="24"/>
              </w:rPr>
              <w:t>IT support contract</w:t>
            </w:r>
          </w:p>
          <w:p w14:paraId="7A16DABA" w14:textId="295B256A" w:rsidR="00C8601A" w:rsidRPr="00C8601A" w:rsidRDefault="000B3B21" w:rsidP="000B3B21">
            <w:pPr>
              <w:spacing w:after="120" w:line="276" w:lineRule="auto"/>
              <w:rPr>
                <w:rFonts w:ascii="Arial" w:hAnsi="Arial" w:cs="Arial"/>
                <w:sz w:val="24"/>
                <w:szCs w:val="24"/>
              </w:rPr>
            </w:pPr>
            <w:r>
              <w:rPr>
                <w:rFonts w:ascii="Arial" w:hAnsi="Arial" w:cs="Arial"/>
                <w:b/>
                <w:sz w:val="24"/>
                <w:szCs w:val="24"/>
              </w:rPr>
              <w:t xml:space="preserve">The Board </w:t>
            </w:r>
            <w:r w:rsidR="004803DD">
              <w:rPr>
                <w:rFonts w:ascii="Arial" w:hAnsi="Arial" w:cs="Arial"/>
                <w:b/>
                <w:sz w:val="24"/>
                <w:szCs w:val="24"/>
              </w:rPr>
              <w:t>a</w:t>
            </w:r>
            <w:r>
              <w:rPr>
                <w:rFonts w:ascii="Arial" w:hAnsi="Arial" w:cs="Arial"/>
                <w:b/>
                <w:sz w:val="24"/>
                <w:szCs w:val="24"/>
              </w:rPr>
              <w:t>gree</w:t>
            </w:r>
            <w:r w:rsidR="004803DD">
              <w:rPr>
                <w:rFonts w:ascii="Arial" w:hAnsi="Arial" w:cs="Arial"/>
                <w:b/>
                <w:sz w:val="24"/>
                <w:szCs w:val="24"/>
              </w:rPr>
              <w:t>d</w:t>
            </w:r>
            <w:r>
              <w:rPr>
                <w:rFonts w:ascii="Arial" w:hAnsi="Arial" w:cs="Arial"/>
                <w:b/>
                <w:sz w:val="24"/>
                <w:szCs w:val="24"/>
              </w:rPr>
              <w:t xml:space="preserve"> to let the IT Support Package to GCC of Henley House, Barnett Way, Gloucester GLE 3RT for £3,408 per year for a 3 year period with the option to extend by a further 2 years subject to satisfactory performance.</w:t>
            </w:r>
          </w:p>
        </w:tc>
        <w:tc>
          <w:tcPr>
            <w:tcW w:w="1376" w:type="dxa"/>
          </w:tcPr>
          <w:p w14:paraId="59D21B4A" w14:textId="77777777" w:rsidR="00C8601A" w:rsidRPr="00592D3A" w:rsidRDefault="00C8601A" w:rsidP="004F406B">
            <w:pPr>
              <w:spacing w:after="120" w:line="276" w:lineRule="auto"/>
              <w:jc w:val="center"/>
              <w:rPr>
                <w:rFonts w:ascii="Arial" w:hAnsi="Arial" w:cs="Arial"/>
                <w:b/>
                <w:sz w:val="24"/>
                <w:szCs w:val="24"/>
              </w:rPr>
            </w:pPr>
          </w:p>
        </w:tc>
      </w:tr>
      <w:tr w:rsidR="00391243" w:rsidRPr="00592D3A" w14:paraId="25289249" w14:textId="77777777" w:rsidTr="00F57F7D">
        <w:trPr>
          <w:trHeight w:val="906"/>
        </w:trPr>
        <w:tc>
          <w:tcPr>
            <w:tcW w:w="817" w:type="dxa"/>
          </w:tcPr>
          <w:p w14:paraId="538DE495" w14:textId="77777777" w:rsidR="00391243" w:rsidRDefault="00391243" w:rsidP="004F406B">
            <w:pPr>
              <w:spacing w:after="120" w:line="276" w:lineRule="auto"/>
              <w:jc w:val="center"/>
              <w:rPr>
                <w:rFonts w:ascii="Arial" w:hAnsi="Arial" w:cs="Arial"/>
                <w:b/>
                <w:sz w:val="24"/>
                <w:szCs w:val="24"/>
              </w:rPr>
            </w:pPr>
            <w:r>
              <w:rPr>
                <w:rFonts w:ascii="Arial" w:hAnsi="Arial" w:cs="Arial"/>
                <w:b/>
                <w:sz w:val="24"/>
                <w:szCs w:val="24"/>
              </w:rPr>
              <w:t>9</w:t>
            </w:r>
          </w:p>
          <w:p w14:paraId="36ED2DEF" w14:textId="05871933" w:rsidR="00391243" w:rsidRDefault="00391243" w:rsidP="004F406B">
            <w:pPr>
              <w:spacing w:after="120" w:line="276" w:lineRule="auto"/>
              <w:jc w:val="center"/>
              <w:rPr>
                <w:rFonts w:ascii="Arial" w:hAnsi="Arial" w:cs="Arial"/>
                <w:b/>
                <w:sz w:val="24"/>
                <w:szCs w:val="24"/>
              </w:rPr>
            </w:pPr>
            <w:r>
              <w:rPr>
                <w:rFonts w:ascii="Arial" w:hAnsi="Arial" w:cs="Arial"/>
                <w:b/>
                <w:sz w:val="24"/>
                <w:szCs w:val="24"/>
              </w:rPr>
              <w:t>9.1</w:t>
            </w:r>
          </w:p>
        </w:tc>
        <w:tc>
          <w:tcPr>
            <w:tcW w:w="7049" w:type="dxa"/>
          </w:tcPr>
          <w:p w14:paraId="74B82371" w14:textId="77777777" w:rsidR="00391243" w:rsidRDefault="00391243" w:rsidP="004F406B">
            <w:pPr>
              <w:spacing w:after="120" w:line="276" w:lineRule="auto"/>
              <w:rPr>
                <w:rFonts w:ascii="Arial" w:hAnsi="Arial" w:cs="Arial"/>
                <w:b/>
                <w:sz w:val="24"/>
                <w:szCs w:val="24"/>
              </w:rPr>
            </w:pPr>
            <w:r>
              <w:rPr>
                <w:rFonts w:ascii="Arial" w:hAnsi="Arial" w:cs="Arial"/>
                <w:b/>
                <w:sz w:val="24"/>
                <w:szCs w:val="24"/>
              </w:rPr>
              <w:t>Business Plan Update</w:t>
            </w:r>
          </w:p>
          <w:p w14:paraId="4407FC2C" w14:textId="666CC711" w:rsidR="00391243" w:rsidRPr="00391243" w:rsidRDefault="00391243" w:rsidP="004F406B">
            <w:pPr>
              <w:spacing w:after="120" w:line="276" w:lineRule="auto"/>
              <w:rPr>
                <w:rFonts w:ascii="Arial" w:hAnsi="Arial" w:cs="Arial"/>
                <w:sz w:val="24"/>
                <w:szCs w:val="24"/>
              </w:rPr>
            </w:pPr>
            <w:r>
              <w:rPr>
                <w:rFonts w:ascii="Arial" w:hAnsi="Arial" w:cs="Arial"/>
                <w:sz w:val="24"/>
                <w:szCs w:val="24"/>
              </w:rPr>
              <w:t>The Board noted the report and welcomed the progress made against targets.</w:t>
            </w:r>
          </w:p>
        </w:tc>
        <w:tc>
          <w:tcPr>
            <w:tcW w:w="1376" w:type="dxa"/>
          </w:tcPr>
          <w:p w14:paraId="0161EF5E" w14:textId="77777777" w:rsidR="00391243" w:rsidRPr="00592D3A" w:rsidRDefault="00391243" w:rsidP="004F406B">
            <w:pPr>
              <w:spacing w:after="120" w:line="276" w:lineRule="auto"/>
              <w:jc w:val="center"/>
              <w:rPr>
                <w:rFonts w:ascii="Arial" w:hAnsi="Arial" w:cs="Arial"/>
                <w:b/>
                <w:sz w:val="24"/>
                <w:szCs w:val="24"/>
              </w:rPr>
            </w:pPr>
          </w:p>
        </w:tc>
      </w:tr>
      <w:tr w:rsidR="00E0603B" w:rsidRPr="00592D3A" w14:paraId="399A0CCA" w14:textId="77777777" w:rsidTr="00391243">
        <w:trPr>
          <w:trHeight w:val="1043"/>
        </w:trPr>
        <w:tc>
          <w:tcPr>
            <w:tcW w:w="817" w:type="dxa"/>
          </w:tcPr>
          <w:p w14:paraId="26FC4DCC" w14:textId="07572F8F" w:rsidR="00E0603B" w:rsidRPr="00592D3A" w:rsidRDefault="00C8601A" w:rsidP="004F406B">
            <w:pPr>
              <w:spacing w:after="120" w:line="276" w:lineRule="auto"/>
              <w:jc w:val="center"/>
              <w:rPr>
                <w:rFonts w:ascii="Arial" w:hAnsi="Arial" w:cs="Arial"/>
                <w:b/>
                <w:sz w:val="24"/>
                <w:szCs w:val="24"/>
              </w:rPr>
            </w:pPr>
            <w:r>
              <w:rPr>
                <w:rFonts w:ascii="Arial" w:hAnsi="Arial" w:cs="Arial"/>
                <w:b/>
                <w:sz w:val="24"/>
                <w:szCs w:val="24"/>
              </w:rPr>
              <w:t>9</w:t>
            </w:r>
          </w:p>
        </w:tc>
        <w:tc>
          <w:tcPr>
            <w:tcW w:w="7049" w:type="dxa"/>
          </w:tcPr>
          <w:p w14:paraId="119FF265" w14:textId="77777777" w:rsidR="00E0603B" w:rsidRPr="00592D3A" w:rsidRDefault="00E0603B" w:rsidP="004F406B">
            <w:pPr>
              <w:spacing w:after="120" w:line="276" w:lineRule="auto"/>
              <w:rPr>
                <w:rFonts w:ascii="Arial" w:hAnsi="Arial" w:cs="Arial"/>
                <w:b/>
                <w:sz w:val="24"/>
                <w:szCs w:val="24"/>
              </w:rPr>
            </w:pPr>
            <w:r w:rsidRPr="00592D3A">
              <w:rPr>
                <w:rFonts w:ascii="Arial" w:hAnsi="Arial" w:cs="Arial"/>
                <w:b/>
                <w:sz w:val="24"/>
                <w:szCs w:val="24"/>
              </w:rPr>
              <w:t>AOB</w:t>
            </w:r>
          </w:p>
          <w:p w14:paraId="384160C1" w14:textId="53EE750E" w:rsidR="00E0603B" w:rsidRPr="00C8601A" w:rsidRDefault="00391243" w:rsidP="00391243">
            <w:pPr>
              <w:pStyle w:val="ListParagraph"/>
              <w:numPr>
                <w:ilvl w:val="0"/>
                <w:numId w:val="38"/>
              </w:numPr>
              <w:ind w:left="346" w:hanging="283"/>
              <w:rPr>
                <w:rFonts w:ascii="Arial" w:hAnsi="Arial" w:cs="Arial"/>
                <w:b/>
                <w:sz w:val="24"/>
                <w:szCs w:val="24"/>
              </w:rPr>
            </w:pPr>
            <w:r>
              <w:rPr>
                <w:rFonts w:ascii="Arial" w:hAnsi="Arial" w:cs="Arial"/>
                <w:sz w:val="24"/>
                <w:szCs w:val="24"/>
              </w:rPr>
              <w:t>Members were reminded of the open meeting on 10 April</w:t>
            </w:r>
          </w:p>
        </w:tc>
        <w:tc>
          <w:tcPr>
            <w:tcW w:w="1376" w:type="dxa"/>
          </w:tcPr>
          <w:p w14:paraId="22644FDA" w14:textId="77777777" w:rsidR="00E0603B" w:rsidRDefault="00E0603B" w:rsidP="004F406B">
            <w:pPr>
              <w:spacing w:after="120" w:line="276" w:lineRule="auto"/>
              <w:jc w:val="center"/>
              <w:rPr>
                <w:rFonts w:ascii="Arial" w:hAnsi="Arial" w:cs="Arial"/>
                <w:b/>
                <w:sz w:val="24"/>
                <w:szCs w:val="24"/>
              </w:rPr>
            </w:pPr>
          </w:p>
          <w:p w14:paraId="3F299731" w14:textId="2ADE70AD" w:rsidR="00592D3A" w:rsidRPr="00592D3A" w:rsidRDefault="00592D3A" w:rsidP="00F57F7D">
            <w:pPr>
              <w:spacing w:after="120" w:line="276" w:lineRule="auto"/>
              <w:jc w:val="center"/>
              <w:rPr>
                <w:rFonts w:ascii="Arial" w:hAnsi="Arial" w:cs="Arial"/>
                <w:b/>
                <w:sz w:val="24"/>
                <w:szCs w:val="24"/>
              </w:rPr>
            </w:pPr>
          </w:p>
        </w:tc>
      </w:tr>
      <w:tr w:rsidR="00CE5B51" w:rsidRPr="00592D3A" w14:paraId="024477E2" w14:textId="77777777" w:rsidTr="001325A7">
        <w:tc>
          <w:tcPr>
            <w:tcW w:w="817" w:type="dxa"/>
          </w:tcPr>
          <w:p w14:paraId="0CA84D26" w14:textId="2436A403" w:rsidR="00CE5B51" w:rsidRPr="00592D3A" w:rsidRDefault="00CE5B51" w:rsidP="004F406B">
            <w:pPr>
              <w:spacing w:after="120" w:line="276" w:lineRule="auto"/>
              <w:jc w:val="center"/>
              <w:rPr>
                <w:rFonts w:ascii="Arial" w:hAnsi="Arial" w:cs="Arial"/>
                <w:b/>
                <w:sz w:val="24"/>
                <w:szCs w:val="24"/>
              </w:rPr>
            </w:pPr>
            <w:r w:rsidRPr="00592D3A">
              <w:rPr>
                <w:rFonts w:ascii="Arial" w:hAnsi="Arial" w:cs="Arial"/>
                <w:b/>
                <w:sz w:val="24"/>
                <w:szCs w:val="24"/>
              </w:rPr>
              <w:t>11</w:t>
            </w:r>
          </w:p>
        </w:tc>
        <w:tc>
          <w:tcPr>
            <w:tcW w:w="7049" w:type="dxa"/>
          </w:tcPr>
          <w:p w14:paraId="2FA468EC" w14:textId="628E078E" w:rsidR="00CE5B51" w:rsidRPr="00592D3A" w:rsidRDefault="00CE5B51" w:rsidP="00F57F7D">
            <w:pPr>
              <w:pStyle w:val="ListParagraph"/>
              <w:spacing w:after="120" w:line="276" w:lineRule="auto"/>
              <w:ind w:left="0"/>
              <w:rPr>
                <w:rFonts w:ascii="Arial" w:hAnsi="Arial" w:cs="Arial"/>
                <w:b/>
                <w:sz w:val="24"/>
                <w:szCs w:val="24"/>
              </w:rPr>
            </w:pPr>
            <w:r w:rsidRPr="00592D3A">
              <w:rPr>
                <w:rFonts w:ascii="Arial" w:hAnsi="Arial" w:cs="Arial"/>
                <w:b/>
                <w:sz w:val="24"/>
                <w:szCs w:val="24"/>
              </w:rPr>
              <w:t xml:space="preserve">DONM – </w:t>
            </w:r>
            <w:r w:rsidR="00996E04" w:rsidRPr="00592D3A">
              <w:rPr>
                <w:rFonts w:ascii="Arial" w:hAnsi="Arial" w:cs="Arial"/>
                <w:b/>
                <w:sz w:val="24"/>
                <w:szCs w:val="24"/>
              </w:rPr>
              <w:t xml:space="preserve">27 </w:t>
            </w:r>
            <w:r w:rsidR="00F57F7D">
              <w:rPr>
                <w:rFonts w:ascii="Arial" w:hAnsi="Arial" w:cs="Arial"/>
                <w:b/>
                <w:sz w:val="24"/>
                <w:szCs w:val="24"/>
              </w:rPr>
              <w:t>March</w:t>
            </w:r>
            <w:r w:rsidRPr="00592D3A">
              <w:rPr>
                <w:rFonts w:ascii="Arial" w:hAnsi="Arial" w:cs="Arial"/>
                <w:b/>
                <w:sz w:val="24"/>
                <w:szCs w:val="24"/>
              </w:rPr>
              <w:t xml:space="preserve"> 2018</w:t>
            </w:r>
          </w:p>
        </w:tc>
        <w:tc>
          <w:tcPr>
            <w:tcW w:w="1376" w:type="dxa"/>
          </w:tcPr>
          <w:p w14:paraId="5159EF77" w14:textId="77777777" w:rsidR="00CE5B51" w:rsidRPr="00592D3A" w:rsidRDefault="00CE5B51" w:rsidP="004F406B">
            <w:pPr>
              <w:spacing w:after="120" w:line="276" w:lineRule="auto"/>
              <w:jc w:val="center"/>
              <w:rPr>
                <w:rFonts w:ascii="Arial" w:hAnsi="Arial" w:cs="Arial"/>
                <w:sz w:val="24"/>
                <w:szCs w:val="24"/>
              </w:rPr>
            </w:pPr>
          </w:p>
        </w:tc>
      </w:tr>
    </w:tbl>
    <w:p w14:paraId="54E9A41C" w14:textId="58A37588" w:rsidR="00E306D1" w:rsidRPr="00592D3A" w:rsidRDefault="00E306D1" w:rsidP="004F406B">
      <w:pPr>
        <w:spacing w:after="120" w:line="276" w:lineRule="auto"/>
        <w:rPr>
          <w:rFonts w:ascii="Arial" w:hAnsi="Arial" w:cs="Arial"/>
          <w:sz w:val="24"/>
          <w:szCs w:val="24"/>
        </w:rPr>
      </w:pPr>
    </w:p>
    <w:p w14:paraId="703A84F3" w14:textId="77777777" w:rsidR="00C110DF" w:rsidRPr="00592D3A" w:rsidRDefault="00C110DF" w:rsidP="004F406B">
      <w:pPr>
        <w:spacing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592D3A"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b/>
                <w:sz w:val="24"/>
                <w:szCs w:val="24"/>
              </w:rPr>
              <w:t>ACTION POINTS</w:t>
            </w:r>
          </w:p>
          <w:p w14:paraId="1F540516" w14:textId="77777777" w:rsidR="00C110DF" w:rsidRPr="00592D3A" w:rsidRDefault="00C110DF" w:rsidP="004F406B">
            <w:pPr>
              <w:spacing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592D3A" w:rsidRDefault="00C110DF" w:rsidP="004F406B">
            <w:pPr>
              <w:spacing w:after="120" w:line="276" w:lineRule="auto"/>
              <w:rPr>
                <w:rFonts w:ascii="Arial" w:hAnsi="Arial" w:cs="Arial"/>
                <w:b/>
                <w:sz w:val="24"/>
                <w:szCs w:val="24"/>
              </w:rPr>
            </w:pPr>
            <w:r w:rsidRPr="00592D3A">
              <w:rPr>
                <w:rFonts w:ascii="Arial" w:hAnsi="Arial" w:cs="Arial"/>
                <w:b/>
                <w:sz w:val="24"/>
                <w:szCs w:val="24"/>
              </w:rPr>
              <w:t>DEADLINE (IF APPLICABLE)</w:t>
            </w:r>
          </w:p>
        </w:tc>
      </w:tr>
      <w:tr w:rsidR="00C110DF" w:rsidRPr="00592D3A"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592D3A" w:rsidRDefault="00EE338E"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592D3A" w:rsidRDefault="00EE338E" w:rsidP="004F406B">
            <w:pPr>
              <w:spacing w:after="120"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0CCEE9A" w:rsidR="00C110DF" w:rsidRPr="00592D3A" w:rsidRDefault="00C110DF" w:rsidP="004F406B">
            <w:pPr>
              <w:spacing w:after="120" w:line="276" w:lineRule="auto"/>
              <w:rPr>
                <w:rFonts w:ascii="Arial" w:hAnsi="Arial" w:cs="Arial"/>
                <w:b/>
                <w:sz w:val="24"/>
                <w:szCs w:val="24"/>
              </w:rPr>
            </w:pPr>
          </w:p>
        </w:tc>
      </w:tr>
      <w:tr w:rsidR="00C72503" w:rsidRPr="00592D3A"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6F68257"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Board Appraisals – circulate dates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592D3A" w:rsidRDefault="00DF004A" w:rsidP="00C72503">
            <w:pPr>
              <w:spacing w:after="120" w:line="276" w:lineRule="auto"/>
              <w:rPr>
                <w:rFonts w:ascii="Arial" w:hAnsi="Arial" w:cs="Arial"/>
                <w:b/>
                <w:sz w:val="24"/>
                <w:szCs w:val="24"/>
              </w:rPr>
            </w:pPr>
            <w:r>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72E519B2" w:rsidR="00C72503" w:rsidRPr="00592D3A" w:rsidRDefault="00DF004A" w:rsidP="00C72503">
            <w:pPr>
              <w:spacing w:after="120" w:line="276" w:lineRule="auto"/>
              <w:rPr>
                <w:rFonts w:ascii="Arial" w:hAnsi="Arial" w:cs="Arial"/>
                <w:b/>
                <w:sz w:val="24"/>
                <w:szCs w:val="24"/>
              </w:rPr>
            </w:pPr>
            <w:r>
              <w:rPr>
                <w:rFonts w:ascii="Arial" w:hAnsi="Arial" w:cs="Arial"/>
                <w:b/>
                <w:sz w:val="24"/>
                <w:szCs w:val="24"/>
              </w:rPr>
              <w:t>April</w:t>
            </w:r>
            <w:r w:rsidR="00C72503">
              <w:rPr>
                <w:rFonts w:ascii="Arial" w:hAnsi="Arial" w:cs="Arial"/>
                <w:b/>
                <w:sz w:val="24"/>
                <w:szCs w:val="24"/>
              </w:rPr>
              <w:t xml:space="preserve"> 2018</w:t>
            </w:r>
          </w:p>
        </w:tc>
      </w:tr>
      <w:tr w:rsidR="00C72503" w:rsidRPr="00592D3A"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44565536"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Wires rear Elstead and Hyperion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3F0FD30E"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2AC2E71E" w:rsidR="00C72503" w:rsidRPr="00592D3A" w:rsidRDefault="00DF004A" w:rsidP="00C72503">
            <w:pPr>
              <w:spacing w:after="120" w:line="276" w:lineRule="auto"/>
              <w:rPr>
                <w:rFonts w:ascii="Arial" w:hAnsi="Arial" w:cs="Arial"/>
                <w:b/>
                <w:sz w:val="24"/>
                <w:szCs w:val="24"/>
              </w:rPr>
            </w:pPr>
            <w:r>
              <w:rPr>
                <w:rFonts w:ascii="Arial" w:hAnsi="Arial" w:cs="Arial"/>
                <w:b/>
                <w:sz w:val="24"/>
                <w:szCs w:val="24"/>
              </w:rPr>
              <w:t>April</w:t>
            </w:r>
            <w:r w:rsidR="00C72503">
              <w:rPr>
                <w:rFonts w:ascii="Arial" w:hAnsi="Arial" w:cs="Arial"/>
                <w:b/>
                <w:sz w:val="24"/>
                <w:szCs w:val="24"/>
              </w:rPr>
              <w:t xml:space="preserve"> 2018</w:t>
            </w:r>
          </w:p>
        </w:tc>
      </w:tr>
      <w:tr w:rsidR="00C72503" w:rsidRPr="00592D3A"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592D3A" w:rsidRDefault="00C72503"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374CC200"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June 2018</w:t>
            </w:r>
          </w:p>
        </w:tc>
      </w:tr>
      <w:tr w:rsidR="00C72503" w:rsidRPr="00592D3A"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2930718B" w:rsidR="00C72503" w:rsidRPr="00592D3A" w:rsidRDefault="00DF004A"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t>Resident Survey</w:t>
            </w:r>
            <w:r w:rsidR="00C72503">
              <w:rPr>
                <w:rFonts w:ascii="Arial" w:hAnsi="Arial" w:cs="Arial"/>
                <w:b/>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4280A947"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SO</w:t>
            </w:r>
            <w:r w:rsidR="00DF004A">
              <w:rPr>
                <w:rFonts w:ascii="Arial" w:hAnsi="Arial" w:cs="Arial"/>
                <w:b/>
                <w:sz w:val="24"/>
                <w:szCs w:val="24"/>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0A16936B" w:rsidR="00C72503" w:rsidRPr="00592D3A" w:rsidRDefault="00DF004A" w:rsidP="00C72503">
            <w:pPr>
              <w:spacing w:after="120" w:line="276" w:lineRule="auto"/>
              <w:rPr>
                <w:rFonts w:ascii="Arial" w:hAnsi="Arial" w:cs="Arial"/>
                <w:b/>
                <w:sz w:val="24"/>
                <w:szCs w:val="24"/>
              </w:rPr>
            </w:pPr>
            <w:r>
              <w:rPr>
                <w:rFonts w:ascii="Arial" w:hAnsi="Arial" w:cs="Arial"/>
                <w:b/>
                <w:sz w:val="24"/>
                <w:szCs w:val="24"/>
              </w:rPr>
              <w:t>May</w:t>
            </w:r>
            <w:r w:rsidR="00C72503">
              <w:rPr>
                <w:rFonts w:ascii="Arial" w:hAnsi="Arial" w:cs="Arial"/>
                <w:b/>
                <w:sz w:val="24"/>
                <w:szCs w:val="24"/>
              </w:rPr>
              <w:t xml:space="preserve"> 2018</w:t>
            </w:r>
          </w:p>
        </w:tc>
      </w:tr>
      <w:tr w:rsidR="00C72503" w:rsidRPr="00592D3A"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3FC04E6C" w:rsidR="00C72503" w:rsidRPr="00592D3A" w:rsidRDefault="00DF004A" w:rsidP="00C72503">
            <w:pPr>
              <w:pStyle w:val="ListParagraph"/>
              <w:numPr>
                <w:ilvl w:val="0"/>
                <w:numId w:val="4"/>
              </w:numPr>
              <w:spacing w:after="120" w:line="276" w:lineRule="auto"/>
              <w:ind w:left="454" w:hanging="454"/>
              <w:rPr>
                <w:rFonts w:ascii="Arial" w:hAnsi="Arial" w:cs="Arial"/>
                <w:b/>
                <w:sz w:val="24"/>
                <w:szCs w:val="24"/>
              </w:rPr>
            </w:pPr>
            <w:r>
              <w:rPr>
                <w:rFonts w:ascii="Arial" w:hAnsi="Arial" w:cs="Arial"/>
                <w:b/>
                <w:sz w:val="24"/>
                <w:szCs w:val="24"/>
              </w:rPr>
              <w:lastRenderedPageBreak/>
              <w:t>Community Spring Clean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4F8D4AFE" w:rsidR="00C72503" w:rsidRPr="00592D3A" w:rsidRDefault="00C72503" w:rsidP="00C72503">
            <w:pPr>
              <w:spacing w:after="120" w:line="276" w:lineRule="auto"/>
              <w:rPr>
                <w:rFonts w:ascii="Arial" w:hAnsi="Arial" w:cs="Arial"/>
                <w:b/>
                <w:sz w:val="24"/>
                <w:szCs w:val="24"/>
              </w:rPr>
            </w:pPr>
            <w:r>
              <w:rPr>
                <w:rFonts w:ascii="Arial" w:hAnsi="Arial" w:cs="Arial"/>
                <w:b/>
                <w:sz w:val="24"/>
                <w:szCs w:val="24"/>
              </w:rPr>
              <w:t>SO</w:t>
            </w:r>
            <w:r w:rsidR="00DF004A">
              <w:rPr>
                <w:rFonts w:ascii="Arial" w:hAnsi="Arial" w:cs="Arial"/>
                <w:b/>
                <w:sz w:val="24"/>
                <w:szCs w:val="24"/>
              </w:rPr>
              <w:t>/EC</w:t>
            </w:r>
            <w:r>
              <w:rPr>
                <w:rFonts w:ascii="Arial" w:hAnsi="Arial" w:cs="Arial"/>
                <w:b/>
                <w:sz w:val="24"/>
                <w:szCs w:val="24"/>
              </w:rPr>
              <w:t xml:space="preserve"> </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3780FB31" w:rsidR="00C72503" w:rsidRPr="00592D3A" w:rsidRDefault="00DF004A" w:rsidP="00C72503">
            <w:pPr>
              <w:spacing w:after="120" w:line="276" w:lineRule="auto"/>
              <w:rPr>
                <w:rFonts w:ascii="Arial" w:hAnsi="Arial" w:cs="Arial"/>
                <w:b/>
                <w:sz w:val="24"/>
                <w:szCs w:val="24"/>
              </w:rPr>
            </w:pPr>
            <w:r>
              <w:rPr>
                <w:rFonts w:ascii="Arial" w:hAnsi="Arial" w:cs="Arial"/>
                <w:b/>
                <w:sz w:val="24"/>
                <w:szCs w:val="24"/>
              </w:rPr>
              <w:t>May</w:t>
            </w:r>
            <w:r w:rsidR="00C72503">
              <w:rPr>
                <w:rFonts w:ascii="Arial" w:hAnsi="Arial" w:cs="Arial"/>
                <w:b/>
                <w:sz w:val="24"/>
                <w:szCs w:val="24"/>
              </w:rPr>
              <w:t xml:space="preserve"> 2018</w:t>
            </w:r>
          </w:p>
        </w:tc>
      </w:tr>
    </w:tbl>
    <w:p w14:paraId="023752A5" w14:textId="77777777" w:rsidR="00C110DF" w:rsidRPr="00592D3A" w:rsidRDefault="00C110DF" w:rsidP="004F406B">
      <w:pPr>
        <w:spacing w:after="120" w:line="276" w:lineRule="auto"/>
        <w:rPr>
          <w:rFonts w:ascii="Arial" w:hAnsi="Arial" w:cs="Arial"/>
          <w:sz w:val="24"/>
          <w:szCs w:val="24"/>
        </w:rPr>
      </w:pPr>
    </w:p>
    <w:p w14:paraId="1F6A45E1" w14:textId="77777777" w:rsidR="00C110DF" w:rsidRPr="00592D3A" w:rsidRDefault="00C110DF" w:rsidP="004F406B">
      <w:pPr>
        <w:spacing w:after="120" w:line="276" w:lineRule="auto"/>
        <w:rPr>
          <w:rFonts w:ascii="Arial" w:hAnsi="Arial" w:cs="Arial"/>
          <w:sz w:val="24"/>
          <w:szCs w:val="24"/>
        </w:rPr>
      </w:pPr>
      <w:r w:rsidRPr="00592D3A">
        <w:rPr>
          <w:rFonts w:ascii="Arial" w:hAnsi="Arial" w:cs="Arial"/>
          <w:sz w:val="24"/>
          <w:szCs w:val="24"/>
        </w:rPr>
        <w:t>Chair’s Signature: …………………………………………… Date: ………………………</w:t>
      </w:r>
    </w:p>
    <w:p w14:paraId="1FB7D820" w14:textId="560721E6" w:rsidR="00C110DF" w:rsidRPr="00592D3A" w:rsidRDefault="00C110DF" w:rsidP="004F406B">
      <w:pPr>
        <w:spacing w:after="120" w:line="276" w:lineRule="auto"/>
        <w:rPr>
          <w:rFonts w:ascii="Arial" w:hAnsi="Arial" w:cs="Arial"/>
          <w:sz w:val="24"/>
          <w:szCs w:val="24"/>
        </w:rPr>
      </w:pPr>
      <w:r w:rsidRPr="00592D3A">
        <w:rPr>
          <w:rFonts w:ascii="Arial" w:hAnsi="Arial" w:cs="Arial"/>
          <w:sz w:val="24"/>
          <w:szCs w:val="24"/>
        </w:rPr>
        <w:t>Secretary’s Signature: ……………………………….……</w:t>
      </w:r>
    </w:p>
    <w:p w14:paraId="29C5F533" w14:textId="77777777" w:rsidR="00D3034B" w:rsidRPr="00592D3A" w:rsidRDefault="00D3034B" w:rsidP="004F406B">
      <w:pPr>
        <w:spacing w:after="120" w:line="276" w:lineRule="auto"/>
        <w:rPr>
          <w:rFonts w:ascii="Arial" w:hAnsi="Arial" w:cs="Arial"/>
          <w:sz w:val="24"/>
          <w:szCs w:val="24"/>
        </w:rPr>
      </w:pPr>
    </w:p>
    <w:sectPr w:rsidR="00D3034B" w:rsidRPr="00592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2A82" w14:textId="77777777" w:rsidR="005B6F8C" w:rsidRDefault="005B6F8C" w:rsidP="00D264B2">
      <w:pPr>
        <w:spacing w:after="0" w:line="240" w:lineRule="auto"/>
      </w:pPr>
      <w:r>
        <w:separator/>
      </w:r>
    </w:p>
  </w:endnote>
  <w:endnote w:type="continuationSeparator" w:id="0">
    <w:p w14:paraId="3CF1E3C9" w14:textId="77777777" w:rsidR="005B6F8C" w:rsidRDefault="005B6F8C"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1DD0" w14:textId="77777777" w:rsidR="005B6F8C" w:rsidRDefault="005B6F8C" w:rsidP="00D264B2">
      <w:pPr>
        <w:spacing w:after="0" w:line="240" w:lineRule="auto"/>
      </w:pPr>
      <w:r>
        <w:separator/>
      </w:r>
    </w:p>
  </w:footnote>
  <w:footnote w:type="continuationSeparator" w:id="0">
    <w:p w14:paraId="231B0AD2" w14:textId="77777777" w:rsidR="005B6F8C" w:rsidRDefault="005B6F8C"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4D1890"/>
    <w:multiLevelType w:val="hybridMultilevel"/>
    <w:tmpl w:val="F9DA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C72D5"/>
    <w:multiLevelType w:val="hybridMultilevel"/>
    <w:tmpl w:val="385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3FE38AF"/>
    <w:multiLevelType w:val="hybridMultilevel"/>
    <w:tmpl w:val="602C08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8BB7EBA"/>
    <w:multiLevelType w:val="hybridMultilevel"/>
    <w:tmpl w:val="E256A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3F4408"/>
    <w:multiLevelType w:val="hybridMultilevel"/>
    <w:tmpl w:val="4B1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52127"/>
    <w:multiLevelType w:val="hybridMultilevel"/>
    <w:tmpl w:val="238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D6D65"/>
    <w:multiLevelType w:val="hybridMultilevel"/>
    <w:tmpl w:val="2C5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902AD4"/>
    <w:multiLevelType w:val="hybridMultilevel"/>
    <w:tmpl w:val="28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1"/>
  </w:num>
  <w:num w:numId="4">
    <w:abstractNumId w:val="8"/>
  </w:num>
  <w:num w:numId="5">
    <w:abstractNumId w:val="1"/>
  </w:num>
  <w:num w:numId="6">
    <w:abstractNumId w:val="10"/>
  </w:num>
  <w:num w:numId="7">
    <w:abstractNumId w:val="18"/>
  </w:num>
  <w:num w:numId="8">
    <w:abstractNumId w:val="4"/>
  </w:num>
  <w:num w:numId="9">
    <w:abstractNumId w:val="13"/>
  </w:num>
  <w:num w:numId="10">
    <w:abstractNumId w:val="27"/>
  </w:num>
  <w:num w:numId="11">
    <w:abstractNumId w:val="38"/>
  </w:num>
  <w:num w:numId="12">
    <w:abstractNumId w:val="2"/>
  </w:num>
  <w:num w:numId="13">
    <w:abstractNumId w:val="26"/>
  </w:num>
  <w:num w:numId="14">
    <w:abstractNumId w:val="17"/>
  </w:num>
  <w:num w:numId="15">
    <w:abstractNumId w:val="22"/>
  </w:num>
  <w:num w:numId="16">
    <w:abstractNumId w:val="37"/>
  </w:num>
  <w:num w:numId="17">
    <w:abstractNumId w:val="14"/>
  </w:num>
  <w:num w:numId="18">
    <w:abstractNumId w:val="0"/>
  </w:num>
  <w:num w:numId="19">
    <w:abstractNumId w:val="29"/>
  </w:num>
  <w:num w:numId="20">
    <w:abstractNumId w:val="36"/>
  </w:num>
  <w:num w:numId="21">
    <w:abstractNumId w:val="3"/>
  </w:num>
  <w:num w:numId="22">
    <w:abstractNumId w:val="30"/>
  </w:num>
  <w:num w:numId="23">
    <w:abstractNumId w:val="12"/>
  </w:num>
  <w:num w:numId="24">
    <w:abstractNumId w:val="11"/>
  </w:num>
  <w:num w:numId="25">
    <w:abstractNumId w:val="5"/>
  </w:num>
  <w:num w:numId="26">
    <w:abstractNumId w:val="23"/>
  </w:num>
  <w:num w:numId="27">
    <w:abstractNumId w:val="9"/>
  </w:num>
  <w:num w:numId="28">
    <w:abstractNumId w:val="31"/>
  </w:num>
  <w:num w:numId="29">
    <w:abstractNumId w:val="15"/>
  </w:num>
  <w:num w:numId="30">
    <w:abstractNumId w:val="28"/>
  </w:num>
  <w:num w:numId="31">
    <w:abstractNumId w:val="19"/>
  </w:num>
  <w:num w:numId="32">
    <w:abstractNumId w:val="7"/>
  </w:num>
  <w:num w:numId="33">
    <w:abstractNumId w:val="39"/>
  </w:num>
  <w:num w:numId="34">
    <w:abstractNumId w:val="25"/>
  </w:num>
  <w:num w:numId="35">
    <w:abstractNumId w:val="35"/>
  </w:num>
  <w:num w:numId="36">
    <w:abstractNumId w:val="24"/>
  </w:num>
  <w:num w:numId="37">
    <w:abstractNumId w:val="40"/>
  </w:num>
  <w:num w:numId="38">
    <w:abstractNumId w:val="32"/>
  </w:num>
  <w:num w:numId="39">
    <w:abstractNumId w:val="34"/>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30052"/>
    <w:rsid w:val="000331F9"/>
    <w:rsid w:val="00045CC3"/>
    <w:rsid w:val="00077ABC"/>
    <w:rsid w:val="000A2017"/>
    <w:rsid w:val="000B0DC7"/>
    <w:rsid w:val="000B3B21"/>
    <w:rsid w:val="000C0C87"/>
    <w:rsid w:val="000D36FA"/>
    <w:rsid w:val="000D3D88"/>
    <w:rsid w:val="000D699F"/>
    <w:rsid w:val="00111A8A"/>
    <w:rsid w:val="001536C9"/>
    <w:rsid w:val="00161390"/>
    <w:rsid w:val="001677BE"/>
    <w:rsid w:val="00185F95"/>
    <w:rsid w:val="00195522"/>
    <w:rsid w:val="001A252B"/>
    <w:rsid w:val="001C673C"/>
    <w:rsid w:val="001F30C7"/>
    <w:rsid w:val="00200478"/>
    <w:rsid w:val="00232C87"/>
    <w:rsid w:val="00233C2F"/>
    <w:rsid w:val="00241FAC"/>
    <w:rsid w:val="0026162A"/>
    <w:rsid w:val="002852D9"/>
    <w:rsid w:val="00295976"/>
    <w:rsid w:val="002B2801"/>
    <w:rsid w:val="002F346B"/>
    <w:rsid w:val="002F7AC7"/>
    <w:rsid w:val="00322D44"/>
    <w:rsid w:val="00326890"/>
    <w:rsid w:val="00347E4E"/>
    <w:rsid w:val="00391243"/>
    <w:rsid w:val="00392322"/>
    <w:rsid w:val="003B4B35"/>
    <w:rsid w:val="003D025F"/>
    <w:rsid w:val="003D4B36"/>
    <w:rsid w:val="00410F13"/>
    <w:rsid w:val="00422900"/>
    <w:rsid w:val="00426DCB"/>
    <w:rsid w:val="0043482F"/>
    <w:rsid w:val="004637BE"/>
    <w:rsid w:val="004803DD"/>
    <w:rsid w:val="004A77FF"/>
    <w:rsid w:val="004C3111"/>
    <w:rsid w:val="004E720B"/>
    <w:rsid w:val="004F406B"/>
    <w:rsid w:val="00505565"/>
    <w:rsid w:val="00514897"/>
    <w:rsid w:val="00525E5D"/>
    <w:rsid w:val="00556808"/>
    <w:rsid w:val="0058388D"/>
    <w:rsid w:val="00592D3A"/>
    <w:rsid w:val="00593D51"/>
    <w:rsid w:val="005A7A5F"/>
    <w:rsid w:val="005B6F8C"/>
    <w:rsid w:val="005C7CC4"/>
    <w:rsid w:val="006057D4"/>
    <w:rsid w:val="00607DE3"/>
    <w:rsid w:val="00616EB1"/>
    <w:rsid w:val="00616FC1"/>
    <w:rsid w:val="00625EFD"/>
    <w:rsid w:val="006545FE"/>
    <w:rsid w:val="006571FF"/>
    <w:rsid w:val="00663080"/>
    <w:rsid w:val="006711D4"/>
    <w:rsid w:val="006756CF"/>
    <w:rsid w:val="006B177C"/>
    <w:rsid w:val="006D70B6"/>
    <w:rsid w:val="006E5DA0"/>
    <w:rsid w:val="00725C00"/>
    <w:rsid w:val="00740D72"/>
    <w:rsid w:val="00741B49"/>
    <w:rsid w:val="00743DD1"/>
    <w:rsid w:val="007536F4"/>
    <w:rsid w:val="00757B69"/>
    <w:rsid w:val="00797240"/>
    <w:rsid w:val="007A0010"/>
    <w:rsid w:val="007A5CF7"/>
    <w:rsid w:val="007C6772"/>
    <w:rsid w:val="00800113"/>
    <w:rsid w:val="0080584A"/>
    <w:rsid w:val="00835EC5"/>
    <w:rsid w:val="00865500"/>
    <w:rsid w:val="00866467"/>
    <w:rsid w:val="008B47D9"/>
    <w:rsid w:val="008D79BA"/>
    <w:rsid w:val="008E7656"/>
    <w:rsid w:val="00916377"/>
    <w:rsid w:val="00924196"/>
    <w:rsid w:val="00934E4E"/>
    <w:rsid w:val="00936880"/>
    <w:rsid w:val="0099389F"/>
    <w:rsid w:val="00996E04"/>
    <w:rsid w:val="00996FCA"/>
    <w:rsid w:val="009A4D1A"/>
    <w:rsid w:val="009E690C"/>
    <w:rsid w:val="009F0A4C"/>
    <w:rsid w:val="00A27692"/>
    <w:rsid w:val="00A3173A"/>
    <w:rsid w:val="00A60A1F"/>
    <w:rsid w:val="00A612DD"/>
    <w:rsid w:val="00A97C2D"/>
    <w:rsid w:val="00AA2901"/>
    <w:rsid w:val="00AA3B0C"/>
    <w:rsid w:val="00AB1867"/>
    <w:rsid w:val="00AB41AB"/>
    <w:rsid w:val="00AC5CD1"/>
    <w:rsid w:val="00AD1A37"/>
    <w:rsid w:val="00AE6C2F"/>
    <w:rsid w:val="00AF2798"/>
    <w:rsid w:val="00B67D71"/>
    <w:rsid w:val="00B839A0"/>
    <w:rsid w:val="00BF1587"/>
    <w:rsid w:val="00C02ACF"/>
    <w:rsid w:val="00C04615"/>
    <w:rsid w:val="00C110DF"/>
    <w:rsid w:val="00C33912"/>
    <w:rsid w:val="00C36F6F"/>
    <w:rsid w:val="00C47A6E"/>
    <w:rsid w:val="00C72503"/>
    <w:rsid w:val="00C74DB5"/>
    <w:rsid w:val="00C8601A"/>
    <w:rsid w:val="00C87272"/>
    <w:rsid w:val="00CC492A"/>
    <w:rsid w:val="00CE5B51"/>
    <w:rsid w:val="00D264B2"/>
    <w:rsid w:val="00D3034B"/>
    <w:rsid w:val="00D62E71"/>
    <w:rsid w:val="00D86919"/>
    <w:rsid w:val="00DA039F"/>
    <w:rsid w:val="00DC0401"/>
    <w:rsid w:val="00DD0F65"/>
    <w:rsid w:val="00DF004A"/>
    <w:rsid w:val="00E05D0C"/>
    <w:rsid w:val="00E0603B"/>
    <w:rsid w:val="00E130AC"/>
    <w:rsid w:val="00E306D1"/>
    <w:rsid w:val="00E441B5"/>
    <w:rsid w:val="00E456CD"/>
    <w:rsid w:val="00E4693A"/>
    <w:rsid w:val="00E86538"/>
    <w:rsid w:val="00EA2A2F"/>
    <w:rsid w:val="00EA7622"/>
    <w:rsid w:val="00EB26A6"/>
    <w:rsid w:val="00EE338E"/>
    <w:rsid w:val="00F02E5B"/>
    <w:rsid w:val="00F110E9"/>
    <w:rsid w:val="00F24237"/>
    <w:rsid w:val="00F57F7D"/>
    <w:rsid w:val="00F776FD"/>
    <w:rsid w:val="00F8439C"/>
    <w:rsid w:val="00F87A5A"/>
    <w:rsid w:val="00FC1BE9"/>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749B570A-5A5D-4BB3-B876-B2F3B553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E76B-C6A7-428C-8FA6-77282BF6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4</cp:revision>
  <dcterms:created xsi:type="dcterms:W3CDTF">2018-04-03T08:29:00Z</dcterms:created>
  <dcterms:modified xsi:type="dcterms:W3CDTF">2018-04-17T11:26:00Z</dcterms:modified>
</cp:coreProperties>
</file>