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9F05" w14:textId="77777777" w:rsidR="00EA2E5A" w:rsidRPr="006418C1" w:rsidRDefault="00EA2E5A" w:rsidP="00EA2E5A">
      <w:pPr>
        <w:jc w:val="right"/>
      </w:pPr>
      <w:bookmarkStart w:id="0" w:name="_GoBack"/>
      <w:bookmarkEnd w:id="0"/>
      <w:r w:rsidRPr="006418C1">
        <w:rPr>
          <w:rFonts w:ascii="Calibri" w:hAnsi="Calibri"/>
          <w:noProof/>
          <w:lang w:eastAsia="en-GB"/>
        </w:rPr>
        <w:drawing>
          <wp:inline distT="0" distB="0" distL="0" distR="0" wp14:anchorId="095611A5" wp14:editId="45EF9685">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14:paraId="3F8385B7" w14:textId="77777777" w:rsidR="00EA2E5A" w:rsidRPr="006418C1" w:rsidRDefault="00EA2E5A" w:rsidP="00EA2E5A">
      <w:r w:rsidRPr="006418C1">
        <w:rPr>
          <w:rFonts w:ascii="Calibri" w:hAnsi="Calibri"/>
          <w:b/>
          <w:noProof/>
          <w:lang w:eastAsia="en-GB"/>
        </w:rPr>
        <mc:AlternateContent>
          <mc:Choice Requires="wps">
            <w:drawing>
              <wp:anchor distT="0" distB="0" distL="114300" distR="114300" simplePos="0" relativeHeight="251659264" behindDoc="0" locked="0" layoutInCell="0" allowOverlap="1" wp14:anchorId="136E5345" wp14:editId="0A7D4793">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DBB29"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14:paraId="33ADA3E9" w14:textId="77777777" w:rsidR="00AA4D46" w:rsidRPr="006418C1" w:rsidRDefault="00AA4D46" w:rsidP="00AA4D46">
      <w:pPr>
        <w:rPr>
          <w:b/>
        </w:rPr>
      </w:pPr>
      <w:r w:rsidRPr="006418C1">
        <w:rPr>
          <w:b/>
        </w:rPr>
        <w:t xml:space="preserve">Roupell Park Resident Management Organisation </w:t>
      </w:r>
    </w:p>
    <w:p w14:paraId="2775E0BC" w14:textId="11110406" w:rsidR="00AA4D46" w:rsidRPr="006418C1" w:rsidRDefault="00AA4D46" w:rsidP="00AA4D46">
      <w:pPr>
        <w:rPr>
          <w:b/>
        </w:rPr>
      </w:pPr>
      <w:r w:rsidRPr="006418C1">
        <w:rPr>
          <w:b/>
        </w:rPr>
        <w:t>Min</w:t>
      </w:r>
      <w:r w:rsidR="00805195">
        <w:rPr>
          <w:b/>
        </w:rPr>
        <w:t xml:space="preserve">utes of Board Meeting Tuesday </w:t>
      </w:r>
      <w:r w:rsidR="008753E2">
        <w:rPr>
          <w:b/>
        </w:rPr>
        <w:t xml:space="preserve">27 June </w:t>
      </w:r>
      <w:r w:rsidR="00195157">
        <w:rPr>
          <w:b/>
        </w:rPr>
        <w:t>2017</w:t>
      </w:r>
      <w:r w:rsidRPr="006418C1">
        <w:rPr>
          <w:b/>
        </w:rPr>
        <w:t xml:space="preserve">, at </w:t>
      </w:r>
      <w:r w:rsidR="0084296C">
        <w:rPr>
          <w:b/>
        </w:rPr>
        <w:t xml:space="preserve">7pm at </w:t>
      </w:r>
      <w:r w:rsidRPr="006418C1">
        <w:rPr>
          <w:b/>
        </w:rPr>
        <w:t>Roupell Park Community Centre</w:t>
      </w:r>
    </w:p>
    <w:tbl>
      <w:tblPr>
        <w:tblStyle w:val="TableGrid"/>
        <w:tblW w:w="0" w:type="auto"/>
        <w:tblLayout w:type="fixed"/>
        <w:tblLook w:val="04A0" w:firstRow="1" w:lastRow="0" w:firstColumn="1" w:lastColumn="0" w:noHBand="0" w:noVBand="1"/>
      </w:tblPr>
      <w:tblGrid>
        <w:gridCol w:w="817"/>
        <w:gridCol w:w="7049"/>
        <w:gridCol w:w="1376"/>
      </w:tblGrid>
      <w:tr w:rsidR="00AA4D46" w:rsidRPr="006418C1" w14:paraId="5F092C33" w14:textId="77777777" w:rsidTr="00642597">
        <w:tc>
          <w:tcPr>
            <w:tcW w:w="817" w:type="dxa"/>
          </w:tcPr>
          <w:p w14:paraId="703B63E3" w14:textId="77777777" w:rsidR="00AA4D46" w:rsidRPr="006418C1" w:rsidRDefault="00AA4D46" w:rsidP="00AA4D46">
            <w:pPr>
              <w:jc w:val="center"/>
              <w:rPr>
                <w:b/>
              </w:rPr>
            </w:pPr>
          </w:p>
        </w:tc>
        <w:tc>
          <w:tcPr>
            <w:tcW w:w="7049" w:type="dxa"/>
          </w:tcPr>
          <w:p w14:paraId="3173E245" w14:textId="2B042ECC" w:rsidR="001813B9" w:rsidRPr="001813B9" w:rsidRDefault="001813B9" w:rsidP="001813B9">
            <w:pPr>
              <w:jc w:val="center"/>
              <w:rPr>
                <w:b/>
              </w:rPr>
            </w:pPr>
          </w:p>
        </w:tc>
        <w:tc>
          <w:tcPr>
            <w:tcW w:w="1376" w:type="dxa"/>
          </w:tcPr>
          <w:p w14:paraId="45BC2CA2" w14:textId="77777777" w:rsidR="00AA4D46" w:rsidRPr="006418C1" w:rsidRDefault="00AA4D46" w:rsidP="00EA2E5A">
            <w:r w:rsidRPr="006418C1">
              <w:t>Action</w:t>
            </w:r>
          </w:p>
        </w:tc>
      </w:tr>
      <w:tr w:rsidR="00AA4D46" w:rsidRPr="006418C1" w14:paraId="01BE0715" w14:textId="77777777" w:rsidTr="00642597">
        <w:tc>
          <w:tcPr>
            <w:tcW w:w="817" w:type="dxa"/>
          </w:tcPr>
          <w:p w14:paraId="7DF18933" w14:textId="19C67971" w:rsidR="00AA4D46" w:rsidRPr="006418C1" w:rsidRDefault="00AA4D46" w:rsidP="00AA4D46">
            <w:pPr>
              <w:jc w:val="center"/>
              <w:rPr>
                <w:b/>
              </w:rPr>
            </w:pPr>
            <w:r w:rsidRPr="006418C1">
              <w:rPr>
                <w:b/>
              </w:rPr>
              <w:t>1</w:t>
            </w:r>
          </w:p>
        </w:tc>
        <w:tc>
          <w:tcPr>
            <w:tcW w:w="7049" w:type="dxa"/>
          </w:tcPr>
          <w:p w14:paraId="36296037" w14:textId="537C83B6" w:rsidR="00AA4D46" w:rsidRPr="006418C1" w:rsidRDefault="002E7390" w:rsidP="00AA4D46">
            <w:pPr>
              <w:rPr>
                <w:b/>
              </w:rPr>
            </w:pPr>
            <w:r w:rsidRPr="006418C1">
              <w:rPr>
                <w:b/>
              </w:rPr>
              <w:t xml:space="preserve">Members </w:t>
            </w:r>
            <w:r w:rsidR="00AA4D46" w:rsidRPr="006418C1">
              <w:rPr>
                <w:b/>
              </w:rPr>
              <w:t>Present</w:t>
            </w:r>
            <w:r w:rsidRPr="006418C1">
              <w:rPr>
                <w:b/>
              </w:rPr>
              <w:t>:</w:t>
            </w:r>
          </w:p>
          <w:p w14:paraId="5DCD05C3" w14:textId="2819AC40" w:rsidR="00A10792" w:rsidRPr="006418C1" w:rsidRDefault="00765AA2" w:rsidP="00A10792">
            <w:pPr>
              <w:rPr>
                <w:rFonts w:cs="Arial"/>
              </w:rPr>
            </w:pPr>
            <w:r>
              <w:rPr>
                <w:rFonts w:cs="Arial"/>
              </w:rPr>
              <w:t xml:space="preserve">Mary Simpson: Chair (MS1), </w:t>
            </w:r>
            <w:r w:rsidR="007C12D8" w:rsidRPr="006418C1">
              <w:rPr>
                <w:rFonts w:cs="Arial"/>
              </w:rPr>
              <w:t xml:space="preserve">Oni </w:t>
            </w:r>
            <w:r>
              <w:rPr>
                <w:rFonts w:cs="Arial"/>
              </w:rPr>
              <w:t xml:space="preserve">Idigu: </w:t>
            </w:r>
            <w:r w:rsidR="007C12D8" w:rsidRPr="006418C1">
              <w:rPr>
                <w:rFonts w:cs="Arial"/>
              </w:rPr>
              <w:t>Treasure</w:t>
            </w:r>
            <w:r w:rsidR="000C08F0" w:rsidRPr="006418C1">
              <w:rPr>
                <w:rFonts w:cs="Arial"/>
              </w:rPr>
              <w:t>r</w:t>
            </w:r>
            <w:r>
              <w:rPr>
                <w:rFonts w:cs="Arial"/>
              </w:rPr>
              <w:t xml:space="preserve"> (OI), Marcia Jones: MJ (Secretary)</w:t>
            </w:r>
            <w:r w:rsidR="00195157">
              <w:rPr>
                <w:rFonts w:cs="Arial"/>
              </w:rPr>
              <w:t xml:space="preserve">, </w:t>
            </w:r>
            <w:r w:rsidR="00CC4B30" w:rsidRPr="006418C1">
              <w:rPr>
                <w:rFonts w:cs="Arial"/>
              </w:rPr>
              <w:t>Molly Sinclair</w:t>
            </w:r>
            <w:r w:rsidR="00DA5797">
              <w:rPr>
                <w:rFonts w:cs="Arial"/>
              </w:rPr>
              <w:t xml:space="preserve"> </w:t>
            </w:r>
            <w:r w:rsidR="00CC4B30" w:rsidRPr="006418C1">
              <w:rPr>
                <w:rFonts w:cs="Arial"/>
              </w:rPr>
              <w:t>(MS)</w:t>
            </w:r>
            <w:r w:rsidR="00195157">
              <w:rPr>
                <w:rFonts w:cs="Arial"/>
              </w:rPr>
              <w:t>,</w:t>
            </w:r>
            <w:r w:rsidR="00701DDE">
              <w:rPr>
                <w:rFonts w:cs="Times New Roman"/>
              </w:rPr>
              <w:t xml:space="preserve"> </w:t>
            </w:r>
            <w:r w:rsidR="00B756E2">
              <w:rPr>
                <w:rFonts w:cs="Times New Roman"/>
              </w:rPr>
              <w:t>Alex Ekumah (AE)</w:t>
            </w:r>
            <w:r w:rsidR="008753E2">
              <w:rPr>
                <w:rFonts w:cs="Times New Roman"/>
              </w:rPr>
              <w:t>,</w:t>
            </w:r>
            <w:r w:rsidR="00A97C48">
              <w:rPr>
                <w:rFonts w:cs="Times New Roman"/>
              </w:rPr>
              <w:t xml:space="preserve"> Chris Weat</w:t>
            </w:r>
            <w:r w:rsidR="008753E2">
              <w:rPr>
                <w:rFonts w:cs="Times New Roman"/>
              </w:rPr>
              <w:t>hers (CW), Sandra Yamoah &amp; Alieu Corneh</w:t>
            </w:r>
          </w:p>
          <w:p w14:paraId="6C5CED07" w14:textId="2815FFCF" w:rsidR="00AA4D46" w:rsidRPr="006418C1" w:rsidRDefault="00A97C48" w:rsidP="00A97C48">
            <w:pPr>
              <w:tabs>
                <w:tab w:val="left" w:pos="4333"/>
              </w:tabs>
              <w:rPr>
                <w:rFonts w:cs="Arial"/>
              </w:rPr>
            </w:pPr>
            <w:r>
              <w:rPr>
                <w:rFonts w:cs="Arial"/>
              </w:rPr>
              <w:tab/>
            </w:r>
          </w:p>
          <w:p w14:paraId="05DB9AA8" w14:textId="77777777" w:rsidR="00AA4D46" w:rsidRPr="006418C1" w:rsidRDefault="00AA4D46" w:rsidP="00AA4D46">
            <w:pPr>
              <w:rPr>
                <w:color w:val="C00000"/>
              </w:rPr>
            </w:pPr>
            <w:r w:rsidRPr="006418C1">
              <w:rPr>
                <w:b/>
              </w:rPr>
              <w:t>Apologies</w:t>
            </w:r>
          </w:p>
          <w:p w14:paraId="6AF15183" w14:textId="0171FC13" w:rsidR="00805195" w:rsidRPr="00805195" w:rsidRDefault="008753E2" w:rsidP="00805195">
            <w:pPr>
              <w:rPr>
                <w:rFonts w:cs="Times New Roman"/>
              </w:rPr>
            </w:pPr>
            <w:r>
              <w:rPr>
                <w:rFonts w:cs="Times New Roman"/>
              </w:rPr>
              <w:t>Janet Nicholson &amp; Tom Parker</w:t>
            </w:r>
          </w:p>
          <w:p w14:paraId="459EF4BB" w14:textId="77777777" w:rsidR="00805195" w:rsidRPr="006418C1" w:rsidRDefault="00805195" w:rsidP="00AA4D46">
            <w:pPr>
              <w:rPr>
                <w:rFonts w:cs="Times New Roman"/>
              </w:rPr>
            </w:pPr>
          </w:p>
          <w:p w14:paraId="51059085" w14:textId="77777777" w:rsidR="00AA4D46" w:rsidRPr="006418C1" w:rsidRDefault="00AA4D46" w:rsidP="00AA4D46">
            <w:r w:rsidRPr="006418C1">
              <w:rPr>
                <w:b/>
              </w:rPr>
              <w:t>Staff in Attendance</w:t>
            </w:r>
          </w:p>
          <w:p w14:paraId="29B76832" w14:textId="5A129244" w:rsidR="00805195" w:rsidRDefault="00805195" w:rsidP="00AA4D46">
            <w:r>
              <w:t xml:space="preserve">Simon </w:t>
            </w:r>
            <w:r w:rsidR="00C2576D">
              <w:t>Oelman</w:t>
            </w:r>
            <w:r>
              <w:t>, Estate Director</w:t>
            </w:r>
          </w:p>
          <w:p w14:paraId="0CE01DDA" w14:textId="77777777" w:rsidR="008753E2" w:rsidRDefault="008753E2" w:rsidP="00AA4D46">
            <w:r>
              <w:t>Eva Christmas, Community &amp; Development Manager</w:t>
            </w:r>
          </w:p>
          <w:p w14:paraId="0CE5E979" w14:textId="40089872" w:rsidR="008753E2" w:rsidRDefault="008753E2" w:rsidP="00AA4D46">
            <w:r>
              <w:t>Stefan Gustave-Tavernier, Generic Housing Officer</w:t>
            </w:r>
          </w:p>
          <w:p w14:paraId="447B0025" w14:textId="3DC16B93" w:rsidR="001B6E53" w:rsidRDefault="001B6E53" w:rsidP="00AA4D46">
            <w:r>
              <w:t>Colin Carnegie, Maintenance Manager</w:t>
            </w:r>
          </w:p>
          <w:p w14:paraId="15C4114E" w14:textId="77777777" w:rsidR="00CD11B2" w:rsidRDefault="00CD11B2" w:rsidP="007C12D8"/>
          <w:p w14:paraId="1DD8A3EC" w14:textId="77777777" w:rsidR="00771C91" w:rsidRDefault="00771C91" w:rsidP="007C12D8">
            <w:r>
              <w:t>Chair welcomed all to the meeting.</w:t>
            </w:r>
          </w:p>
          <w:p w14:paraId="654ACDF3" w14:textId="2481C351" w:rsidR="00771C91" w:rsidRPr="006418C1" w:rsidRDefault="00771C91" w:rsidP="007C12D8"/>
        </w:tc>
        <w:tc>
          <w:tcPr>
            <w:tcW w:w="1376" w:type="dxa"/>
          </w:tcPr>
          <w:p w14:paraId="01CBC7D6" w14:textId="77777777" w:rsidR="00AA4D46" w:rsidRPr="006418C1" w:rsidRDefault="00AA4D46" w:rsidP="00EA2E5A"/>
        </w:tc>
      </w:tr>
      <w:tr w:rsidR="00A02738" w:rsidRPr="006418C1" w14:paraId="157A70FB" w14:textId="77777777" w:rsidTr="00642597">
        <w:tc>
          <w:tcPr>
            <w:tcW w:w="817" w:type="dxa"/>
          </w:tcPr>
          <w:p w14:paraId="394B39B0" w14:textId="6B3A8B8D" w:rsidR="00A02738" w:rsidRDefault="00771C91" w:rsidP="00E03B69">
            <w:pPr>
              <w:jc w:val="center"/>
              <w:rPr>
                <w:b/>
              </w:rPr>
            </w:pPr>
            <w:r>
              <w:rPr>
                <w:b/>
              </w:rPr>
              <w:t>2</w:t>
            </w:r>
          </w:p>
        </w:tc>
        <w:tc>
          <w:tcPr>
            <w:tcW w:w="7049" w:type="dxa"/>
          </w:tcPr>
          <w:p w14:paraId="3073B050" w14:textId="77777777" w:rsidR="00A02738" w:rsidRDefault="00A02738" w:rsidP="00A00D43">
            <w:pPr>
              <w:rPr>
                <w:b/>
              </w:rPr>
            </w:pPr>
            <w:r w:rsidRPr="006418C1">
              <w:rPr>
                <w:b/>
              </w:rPr>
              <w:t>Declaration of Interest, Fraud, Gifts &amp; Hospitalities; New Shareholder Certificates</w:t>
            </w:r>
          </w:p>
          <w:p w14:paraId="613FA7BB" w14:textId="77777777" w:rsidR="00A02738" w:rsidRPr="006418C1" w:rsidRDefault="00A02738" w:rsidP="00A00D43">
            <w:pPr>
              <w:rPr>
                <w:b/>
              </w:rPr>
            </w:pPr>
          </w:p>
          <w:p w14:paraId="62129363" w14:textId="6D4E03DA" w:rsidR="00A02738" w:rsidRDefault="00A02738" w:rsidP="00FC3F0E">
            <w:pPr>
              <w:pStyle w:val="ListParagraph"/>
              <w:numPr>
                <w:ilvl w:val="0"/>
                <w:numId w:val="3"/>
              </w:numPr>
            </w:pPr>
            <w:r>
              <w:t>No new Shareholder Certificates had been received</w:t>
            </w:r>
          </w:p>
          <w:p w14:paraId="7DAD30BA" w14:textId="77777777" w:rsidR="00A02738" w:rsidRDefault="00A02738" w:rsidP="00FC3F0E">
            <w:pPr>
              <w:pStyle w:val="ListParagraph"/>
              <w:numPr>
                <w:ilvl w:val="0"/>
                <w:numId w:val="3"/>
              </w:numPr>
            </w:pPr>
            <w:r>
              <w:t>There were no declarations of Interest or Fraud</w:t>
            </w:r>
          </w:p>
          <w:p w14:paraId="6A511A6F" w14:textId="77777777" w:rsidR="00A02738" w:rsidRPr="00771C91" w:rsidRDefault="00771C91" w:rsidP="00FC3F0E">
            <w:pPr>
              <w:pStyle w:val="ListParagraph"/>
              <w:numPr>
                <w:ilvl w:val="0"/>
                <w:numId w:val="3"/>
              </w:numPr>
              <w:rPr>
                <w:b/>
              </w:rPr>
            </w:pPr>
            <w:r>
              <w:t>There were no Gifts and Hospitalities received by Office Staff.</w:t>
            </w:r>
          </w:p>
          <w:p w14:paraId="15F0E8B6" w14:textId="584BADA3" w:rsidR="00771C91" w:rsidRPr="006418C1" w:rsidRDefault="00771C91" w:rsidP="00771C91">
            <w:pPr>
              <w:pStyle w:val="ListParagraph"/>
              <w:rPr>
                <w:b/>
              </w:rPr>
            </w:pPr>
          </w:p>
        </w:tc>
        <w:tc>
          <w:tcPr>
            <w:tcW w:w="1376" w:type="dxa"/>
          </w:tcPr>
          <w:p w14:paraId="561C4470" w14:textId="77777777" w:rsidR="00A02738" w:rsidRPr="006418C1" w:rsidRDefault="00A02738" w:rsidP="00E03B69">
            <w:pPr>
              <w:rPr>
                <w:b/>
              </w:rPr>
            </w:pPr>
          </w:p>
        </w:tc>
      </w:tr>
      <w:tr w:rsidR="00A2202D" w:rsidRPr="006418C1" w14:paraId="5BF88B80" w14:textId="77777777" w:rsidTr="00642597">
        <w:tc>
          <w:tcPr>
            <w:tcW w:w="817" w:type="dxa"/>
          </w:tcPr>
          <w:p w14:paraId="17F59534" w14:textId="1176C70B" w:rsidR="00A2202D" w:rsidRDefault="001B6E53" w:rsidP="00E03B69">
            <w:pPr>
              <w:jc w:val="center"/>
              <w:rPr>
                <w:b/>
              </w:rPr>
            </w:pPr>
            <w:r>
              <w:rPr>
                <w:b/>
              </w:rPr>
              <w:t>3</w:t>
            </w:r>
          </w:p>
          <w:p w14:paraId="4369BB8A" w14:textId="77777777" w:rsidR="00812935" w:rsidRDefault="00812935" w:rsidP="00E03B69">
            <w:pPr>
              <w:jc w:val="center"/>
              <w:rPr>
                <w:b/>
              </w:rPr>
            </w:pPr>
          </w:p>
          <w:p w14:paraId="4A4C7A32" w14:textId="77777777" w:rsidR="00812935" w:rsidRDefault="00812935" w:rsidP="00E03B69">
            <w:pPr>
              <w:jc w:val="center"/>
              <w:rPr>
                <w:b/>
              </w:rPr>
            </w:pPr>
          </w:p>
          <w:p w14:paraId="72F89A91" w14:textId="77777777" w:rsidR="00812935" w:rsidRDefault="00812935" w:rsidP="00E03B69">
            <w:pPr>
              <w:jc w:val="center"/>
              <w:rPr>
                <w:b/>
              </w:rPr>
            </w:pPr>
          </w:p>
          <w:p w14:paraId="464E94AD" w14:textId="77777777" w:rsidR="00812935" w:rsidRDefault="00812935" w:rsidP="00E03B69">
            <w:pPr>
              <w:jc w:val="center"/>
              <w:rPr>
                <w:b/>
              </w:rPr>
            </w:pPr>
          </w:p>
          <w:p w14:paraId="502DA42B" w14:textId="77777777" w:rsidR="001B6E53" w:rsidRDefault="001B6E53" w:rsidP="00E03B69">
            <w:pPr>
              <w:jc w:val="center"/>
              <w:rPr>
                <w:b/>
              </w:rPr>
            </w:pPr>
          </w:p>
          <w:p w14:paraId="5D43CBD9" w14:textId="4E71D774" w:rsidR="00812935" w:rsidRDefault="001B6E53" w:rsidP="00E03B69">
            <w:pPr>
              <w:jc w:val="center"/>
              <w:rPr>
                <w:b/>
              </w:rPr>
            </w:pPr>
            <w:r>
              <w:rPr>
                <w:b/>
              </w:rPr>
              <w:t>3</w:t>
            </w:r>
            <w:r w:rsidR="00D763BB">
              <w:rPr>
                <w:b/>
              </w:rPr>
              <w:t>.1</w:t>
            </w:r>
          </w:p>
          <w:p w14:paraId="0CF03281" w14:textId="77777777" w:rsidR="00812935" w:rsidRDefault="00812935" w:rsidP="00E03B69">
            <w:pPr>
              <w:jc w:val="center"/>
              <w:rPr>
                <w:b/>
              </w:rPr>
            </w:pPr>
          </w:p>
          <w:p w14:paraId="75CE3D33" w14:textId="77777777" w:rsidR="00812935" w:rsidRDefault="00812935" w:rsidP="00E03B69">
            <w:pPr>
              <w:jc w:val="center"/>
              <w:rPr>
                <w:b/>
              </w:rPr>
            </w:pPr>
          </w:p>
          <w:p w14:paraId="0D71D580" w14:textId="794A2208" w:rsidR="00812935" w:rsidRDefault="00812935" w:rsidP="00E03B69">
            <w:pPr>
              <w:jc w:val="center"/>
              <w:rPr>
                <w:b/>
              </w:rPr>
            </w:pPr>
          </w:p>
          <w:p w14:paraId="63184333" w14:textId="77777777" w:rsidR="00890CCD" w:rsidRDefault="00890CCD" w:rsidP="00E03B69">
            <w:pPr>
              <w:jc w:val="center"/>
              <w:rPr>
                <w:b/>
              </w:rPr>
            </w:pPr>
          </w:p>
          <w:p w14:paraId="34D6E21B" w14:textId="77777777" w:rsidR="00890CCD" w:rsidRDefault="00890CCD" w:rsidP="00E03B69">
            <w:pPr>
              <w:jc w:val="center"/>
              <w:rPr>
                <w:b/>
              </w:rPr>
            </w:pPr>
          </w:p>
          <w:p w14:paraId="32ACF2D6" w14:textId="77777777" w:rsidR="00890CCD" w:rsidRDefault="00890CCD" w:rsidP="00E03B69">
            <w:pPr>
              <w:jc w:val="center"/>
              <w:rPr>
                <w:b/>
              </w:rPr>
            </w:pPr>
          </w:p>
          <w:p w14:paraId="2FECCB18" w14:textId="77777777" w:rsidR="00890CCD" w:rsidRDefault="00890CCD" w:rsidP="00E03B69">
            <w:pPr>
              <w:jc w:val="center"/>
              <w:rPr>
                <w:b/>
              </w:rPr>
            </w:pPr>
          </w:p>
          <w:p w14:paraId="2A3818E8" w14:textId="77777777" w:rsidR="00890CCD" w:rsidRDefault="00890CCD" w:rsidP="00E03B69">
            <w:pPr>
              <w:jc w:val="center"/>
              <w:rPr>
                <w:b/>
              </w:rPr>
            </w:pPr>
          </w:p>
          <w:p w14:paraId="4520572B" w14:textId="77777777" w:rsidR="00890CCD" w:rsidRDefault="00890CCD" w:rsidP="00E03B69">
            <w:pPr>
              <w:jc w:val="center"/>
              <w:rPr>
                <w:b/>
              </w:rPr>
            </w:pPr>
          </w:p>
          <w:p w14:paraId="04BCF320" w14:textId="77777777" w:rsidR="00890CCD" w:rsidRDefault="00890CCD" w:rsidP="00E03B69">
            <w:pPr>
              <w:jc w:val="center"/>
              <w:rPr>
                <w:b/>
              </w:rPr>
            </w:pPr>
          </w:p>
          <w:p w14:paraId="5FC7D8AE" w14:textId="77777777" w:rsidR="00890CCD" w:rsidRDefault="00890CCD" w:rsidP="00E03B69">
            <w:pPr>
              <w:jc w:val="center"/>
              <w:rPr>
                <w:b/>
              </w:rPr>
            </w:pPr>
          </w:p>
          <w:p w14:paraId="10D0850C" w14:textId="77777777" w:rsidR="00890CCD" w:rsidRDefault="00890CCD" w:rsidP="00E03B69">
            <w:pPr>
              <w:jc w:val="center"/>
              <w:rPr>
                <w:b/>
              </w:rPr>
            </w:pPr>
          </w:p>
          <w:p w14:paraId="2A8CDE2D" w14:textId="77777777" w:rsidR="00890CCD" w:rsidRDefault="00890CCD" w:rsidP="00E03B69">
            <w:pPr>
              <w:jc w:val="center"/>
              <w:rPr>
                <w:b/>
              </w:rPr>
            </w:pPr>
          </w:p>
          <w:p w14:paraId="79341C64" w14:textId="77777777" w:rsidR="00890CCD" w:rsidRDefault="00890CCD" w:rsidP="00E03B69">
            <w:pPr>
              <w:jc w:val="center"/>
              <w:rPr>
                <w:b/>
              </w:rPr>
            </w:pPr>
          </w:p>
          <w:p w14:paraId="2B11A72A" w14:textId="77777777" w:rsidR="00D66D59" w:rsidRDefault="00D66D59" w:rsidP="00E03B69">
            <w:pPr>
              <w:jc w:val="center"/>
              <w:rPr>
                <w:b/>
              </w:rPr>
            </w:pPr>
          </w:p>
          <w:p w14:paraId="5DDAD72F" w14:textId="76196437" w:rsidR="00890CCD" w:rsidRDefault="00890CCD" w:rsidP="009F7DA1">
            <w:pPr>
              <w:rPr>
                <w:b/>
              </w:rPr>
            </w:pPr>
          </w:p>
        </w:tc>
        <w:tc>
          <w:tcPr>
            <w:tcW w:w="7049" w:type="dxa"/>
          </w:tcPr>
          <w:p w14:paraId="4C456FB2" w14:textId="558BD326" w:rsidR="00D763BB" w:rsidRPr="006418C1" w:rsidRDefault="00D763BB" w:rsidP="00D763BB">
            <w:pPr>
              <w:rPr>
                <w:b/>
              </w:rPr>
            </w:pPr>
            <w:r w:rsidRPr="006418C1">
              <w:rPr>
                <w:b/>
              </w:rPr>
              <w:lastRenderedPageBreak/>
              <w:t>Matters Arising from Mi</w:t>
            </w:r>
            <w:r>
              <w:rPr>
                <w:b/>
              </w:rPr>
              <w:t>nu</w:t>
            </w:r>
            <w:r w:rsidR="001B6E53">
              <w:rPr>
                <w:b/>
              </w:rPr>
              <w:t xml:space="preserve">tes of Meeting held on 30 May </w:t>
            </w:r>
            <w:r w:rsidRPr="006418C1">
              <w:rPr>
                <w:b/>
              </w:rPr>
              <w:t>201</w:t>
            </w:r>
            <w:r>
              <w:rPr>
                <w:b/>
              </w:rPr>
              <w:t>7</w:t>
            </w:r>
          </w:p>
          <w:p w14:paraId="1EDADFA6" w14:textId="74E1FC45" w:rsidR="00D763BB" w:rsidRDefault="001B6E53" w:rsidP="00D763BB">
            <w:r>
              <w:t>Alieu Corneh did give his apologies for the meeting.</w:t>
            </w:r>
          </w:p>
          <w:p w14:paraId="4DC2B0EE" w14:textId="421E970F" w:rsidR="00D763BB" w:rsidRPr="007D13BD" w:rsidRDefault="001B6E53" w:rsidP="00D763BB">
            <w:pPr>
              <w:rPr>
                <w:b/>
              </w:rPr>
            </w:pPr>
            <w:r>
              <w:rPr>
                <w:b/>
              </w:rPr>
              <w:t>After amendment, t</w:t>
            </w:r>
            <w:r w:rsidR="00D763BB" w:rsidRPr="007D13BD">
              <w:rPr>
                <w:b/>
              </w:rPr>
              <w:t>he Minutes w</w:t>
            </w:r>
            <w:r>
              <w:rPr>
                <w:b/>
              </w:rPr>
              <w:t>ere AGREED as a true record and</w:t>
            </w:r>
            <w:r w:rsidR="00D763BB">
              <w:rPr>
                <w:b/>
              </w:rPr>
              <w:t xml:space="preserve"> </w:t>
            </w:r>
            <w:r w:rsidR="00D763BB" w:rsidRPr="007D13BD">
              <w:rPr>
                <w:b/>
              </w:rPr>
              <w:t>signed by the Chair</w:t>
            </w:r>
            <w:r w:rsidR="00D763BB">
              <w:rPr>
                <w:b/>
              </w:rPr>
              <w:t xml:space="preserve"> and Secretary</w:t>
            </w:r>
            <w:r w:rsidR="00D763BB" w:rsidRPr="007D13BD">
              <w:rPr>
                <w:b/>
              </w:rPr>
              <w:t>.</w:t>
            </w:r>
          </w:p>
          <w:p w14:paraId="410A7B32" w14:textId="77777777" w:rsidR="00D763BB" w:rsidRDefault="00D763BB" w:rsidP="00D763BB"/>
          <w:p w14:paraId="4A24F3BF" w14:textId="77777777" w:rsidR="00D763BB" w:rsidRPr="007D13BD" w:rsidRDefault="00D763BB" w:rsidP="00D763BB">
            <w:pPr>
              <w:rPr>
                <w:u w:val="single"/>
              </w:rPr>
            </w:pPr>
            <w:r w:rsidRPr="007D13BD">
              <w:rPr>
                <w:u w:val="single"/>
              </w:rPr>
              <w:t>Action Points</w:t>
            </w:r>
          </w:p>
          <w:p w14:paraId="1DC1AD86" w14:textId="0AE64302" w:rsidR="001B6E53" w:rsidRDefault="001B6E53" w:rsidP="001B6E53">
            <w:pPr>
              <w:pStyle w:val="ListParagraph"/>
              <w:numPr>
                <w:ilvl w:val="0"/>
                <w:numId w:val="1"/>
              </w:numPr>
            </w:pPr>
            <w:r w:rsidRPr="001B6E53">
              <w:rPr>
                <w:b/>
              </w:rPr>
              <w:t>Refuse Collections</w:t>
            </w:r>
            <w:r>
              <w:t xml:space="preserve">. Chair had again chased this up and had a response from Cllr </w:t>
            </w:r>
            <w:r w:rsidR="000F1146">
              <w:t>Garden</w:t>
            </w:r>
            <w:r>
              <w:t xml:space="preserve">, who also had been following this up. A response from Jennifer Brathwaite, who was not </w:t>
            </w:r>
            <w:r w:rsidR="00BF2469">
              <w:t>happy,</w:t>
            </w:r>
            <w:r>
              <w:t xml:space="preserve"> was received. Monitoring of this unsatisfactory issue is ongoing.</w:t>
            </w:r>
          </w:p>
          <w:p w14:paraId="2A2AB77C" w14:textId="77777777" w:rsidR="001B6E53" w:rsidRDefault="001B6E53" w:rsidP="001B6E53">
            <w:pPr>
              <w:pStyle w:val="ListParagraph"/>
            </w:pPr>
          </w:p>
          <w:p w14:paraId="3459B7B3" w14:textId="0F4DC0CB" w:rsidR="001B6E53" w:rsidRDefault="001B6E53" w:rsidP="001B6E53">
            <w:pPr>
              <w:pStyle w:val="ListParagraph"/>
              <w:numPr>
                <w:ilvl w:val="0"/>
                <w:numId w:val="1"/>
              </w:numPr>
              <w:spacing w:after="160" w:line="259" w:lineRule="auto"/>
            </w:pPr>
            <w:r w:rsidRPr="001B6E53">
              <w:rPr>
                <w:b/>
              </w:rPr>
              <w:t>Re-fixing curtains and blinds</w:t>
            </w:r>
            <w:r>
              <w:t xml:space="preserve">. SO followed this up and was a given a response. Hooks, etc can be added and should be easy to do. Batons should be added to put up heavier curtains and blinds. </w:t>
            </w:r>
            <w:r w:rsidR="00BF2469">
              <w:t>Confirmation</w:t>
            </w:r>
            <w:r>
              <w:t xml:space="preserve"> </w:t>
            </w:r>
            <w:r>
              <w:lastRenderedPageBreak/>
              <w:t>that this was residents' responsibility. Would be giving out information as to how to proceed.</w:t>
            </w:r>
          </w:p>
          <w:p w14:paraId="3895A282" w14:textId="66B64714" w:rsidR="00D763BB" w:rsidRDefault="000F1146" w:rsidP="001B6E53">
            <w:pPr>
              <w:pStyle w:val="ListParagraph"/>
              <w:numPr>
                <w:ilvl w:val="0"/>
                <w:numId w:val="1"/>
              </w:numPr>
              <w:spacing w:after="160" w:line="259" w:lineRule="auto"/>
            </w:pPr>
            <w:r>
              <w:t xml:space="preserve">Information now being collected for time RPRMO is responsible for </w:t>
            </w:r>
            <w:r w:rsidR="00496799">
              <w:t xml:space="preserve"> SCV</w:t>
            </w:r>
          </w:p>
          <w:p w14:paraId="5F8837C1" w14:textId="0EC8B57B" w:rsidR="00D763BB" w:rsidRDefault="00496799" w:rsidP="00FC3F0E">
            <w:pPr>
              <w:pStyle w:val="ListParagraph"/>
              <w:numPr>
                <w:ilvl w:val="0"/>
                <w:numId w:val="1"/>
              </w:numPr>
              <w:spacing w:after="160" w:line="259" w:lineRule="auto"/>
            </w:pPr>
            <w:r>
              <w:t xml:space="preserve">Examination of whether DLO can help with tenancy check </w:t>
            </w:r>
            <w:r w:rsidR="00BF2469">
              <w:t>visits</w:t>
            </w:r>
            <w:r>
              <w:t xml:space="preserve"> was now underway and discussions held with the Team.</w:t>
            </w:r>
          </w:p>
          <w:p w14:paraId="07CFE1D9" w14:textId="7BF650E7" w:rsidR="00D763BB" w:rsidRDefault="00496799" w:rsidP="00FC3F0E">
            <w:pPr>
              <w:pStyle w:val="ListParagraph"/>
              <w:numPr>
                <w:ilvl w:val="0"/>
                <w:numId w:val="1"/>
              </w:numPr>
              <w:spacing w:after="160" w:line="259" w:lineRule="auto"/>
            </w:pPr>
            <w:r>
              <w:t>Payment of £500 to our Community Volunteer had been made.</w:t>
            </w:r>
          </w:p>
          <w:p w14:paraId="2F7E132C" w14:textId="1BC6B783" w:rsidR="00635AA5" w:rsidRPr="00F87B2A" w:rsidRDefault="008562BE" w:rsidP="00F87B2A">
            <w:pPr>
              <w:pStyle w:val="ListParagraph"/>
              <w:numPr>
                <w:ilvl w:val="0"/>
                <w:numId w:val="1"/>
              </w:numPr>
              <w:spacing w:after="160" w:line="259" w:lineRule="auto"/>
            </w:pPr>
            <w:r>
              <w:t>Increase of Shareholder List, this would commence at the Fun Day, with follow up after, into early autumn.</w:t>
            </w:r>
          </w:p>
        </w:tc>
        <w:tc>
          <w:tcPr>
            <w:tcW w:w="1376" w:type="dxa"/>
          </w:tcPr>
          <w:p w14:paraId="68B1EB08" w14:textId="734D9FA1" w:rsidR="00A2202D" w:rsidRDefault="00A2202D" w:rsidP="00E03B69"/>
          <w:p w14:paraId="0C927D6F" w14:textId="77777777" w:rsidR="004A0A1D" w:rsidRDefault="004A0A1D" w:rsidP="00E03B69"/>
          <w:p w14:paraId="6AE2B189" w14:textId="77777777" w:rsidR="004A0A1D" w:rsidRDefault="004A0A1D" w:rsidP="00E03B69"/>
          <w:p w14:paraId="15C1C70A" w14:textId="77777777" w:rsidR="004A0A1D" w:rsidRDefault="004A0A1D" w:rsidP="00E03B69"/>
          <w:p w14:paraId="45FD7E42" w14:textId="77777777" w:rsidR="004A0A1D" w:rsidRDefault="004A0A1D" w:rsidP="00E03B69"/>
          <w:p w14:paraId="28E18996" w14:textId="77777777" w:rsidR="004A0A1D" w:rsidRDefault="004A0A1D" w:rsidP="00E03B69"/>
          <w:p w14:paraId="0653328E" w14:textId="62ADD08D" w:rsidR="004A0A1D" w:rsidRPr="001B6E53" w:rsidRDefault="001B6E53" w:rsidP="00D763BB">
            <w:pPr>
              <w:jc w:val="center"/>
              <w:rPr>
                <w:b/>
              </w:rPr>
            </w:pPr>
            <w:r w:rsidRPr="001B6E53">
              <w:rPr>
                <w:b/>
              </w:rPr>
              <w:t>SO/MS1</w:t>
            </w:r>
          </w:p>
          <w:p w14:paraId="40C73672" w14:textId="77777777" w:rsidR="004A0A1D" w:rsidRDefault="004A0A1D" w:rsidP="00E03B69"/>
          <w:p w14:paraId="35808A7B" w14:textId="77777777" w:rsidR="004A0A1D" w:rsidRDefault="004A0A1D" w:rsidP="00E03B69"/>
          <w:p w14:paraId="785E23F4" w14:textId="468B190C" w:rsidR="004A0A1D" w:rsidRDefault="00D763BB" w:rsidP="00D763BB">
            <w:pPr>
              <w:jc w:val="center"/>
              <w:rPr>
                <w:b/>
              </w:rPr>
            </w:pPr>
            <w:r>
              <w:rPr>
                <w:b/>
              </w:rPr>
              <w:t>MJ</w:t>
            </w:r>
          </w:p>
          <w:p w14:paraId="499E53CD" w14:textId="77777777" w:rsidR="00A731A2" w:rsidRDefault="00A731A2" w:rsidP="00A731A2">
            <w:pPr>
              <w:jc w:val="center"/>
              <w:rPr>
                <w:b/>
              </w:rPr>
            </w:pPr>
          </w:p>
          <w:p w14:paraId="63EF8120" w14:textId="0213D390" w:rsidR="00A731A2" w:rsidRDefault="001B6E53" w:rsidP="001B6E53">
            <w:pPr>
              <w:jc w:val="center"/>
              <w:rPr>
                <w:b/>
              </w:rPr>
            </w:pPr>
            <w:r>
              <w:rPr>
                <w:b/>
              </w:rPr>
              <w:t>SO</w:t>
            </w:r>
          </w:p>
          <w:p w14:paraId="7639A501" w14:textId="77777777" w:rsidR="009F7DA1" w:rsidRDefault="009F7DA1" w:rsidP="00A731A2">
            <w:pPr>
              <w:jc w:val="center"/>
              <w:rPr>
                <w:b/>
              </w:rPr>
            </w:pPr>
          </w:p>
          <w:p w14:paraId="1C7C0549" w14:textId="77777777" w:rsidR="009F7DA1" w:rsidRDefault="009F7DA1" w:rsidP="00A731A2">
            <w:pPr>
              <w:jc w:val="center"/>
              <w:rPr>
                <w:b/>
              </w:rPr>
            </w:pPr>
          </w:p>
          <w:p w14:paraId="5CE386FA" w14:textId="77777777" w:rsidR="009F7DA1" w:rsidRDefault="009F7DA1" w:rsidP="00A731A2">
            <w:pPr>
              <w:jc w:val="center"/>
              <w:rPr>
                <w:b/>
              </w:rPr>
            </w:pPr>
          </w:p>
          <w:p w14:paraId="1FBE0D46" w14:textId="77777777" w:rsidR="009F7DA1" w:rsidRDefault="009F7DA1" w:rsidP="00A731A2">
            <w:pPr>
              <w:jc w:val="center"/>
              <w:rPr>
                <w:b/>
              </w:rPr>
            </w:pPr>
          </w:p>
          <w:p w14:paraId="590FF1D9" w14:textId="77777777" w:rsidR="009F7DA1" w:rsidRDefault="009F7DA1" w:rsidP="00A731A2">
            <w:pPr>
              <w:jc w:val="center"/>
              <w:rPr>
                <w:b/>
              </w:rPr>
            </w:pPr>
          </w:p>
          <w:p w14:paraId="38435471" w14:textId="7FE38D49" w:rsidR="009F7DA1" w:rsidRDefault="00496799" w:rsidP="00A731A2">
            <w:pPr>
              <w:jc w:val="center"/>
              <w:rPr>
                <w:b/>
              </w:rPr>
            </w:pPr>
            <w:r>
              <w:rPr>
                <w:b/>
              </w:rPr>
              <w:t>SO</w:t>
            </w:r>
          </w:p>
          <w:p w14:paraId="0A0B42A1" w14:textId="77777777" w:rsidR="009F7DA1" w:rsidRDefault="009F7DA1" w:rsidP="00A731A2">
            <w:pPr>
              <w:jc w:val="center"/>
              <w:rPr>
                <w:b/>
              </w:rPr>
            </w:pPr>
          </w:p>
          <w:p w14:paraId="4C2947B1" w14:textId="77777777" w:rsidR="009F7DA1" w:rsidRDefault="00496799" w:rsidP="00496799">
            <w:pPr>
              <w:jc w:val="center"/>
              <w:rPr>
                <w:b/>
              </w:rPr>
            </w:pPr>
            <w:r>
              <w:rPr>
                <w:b/>
              </w:rPr>
              <w:t>SO</w:t>
            </w:r>
          </w:p>
          <w:p w14:paraId="12B24472" w14:textId="66B038A0" w:rsidR="008562BE" w:rsidRPr="004A0A1D" w:rsidRDefault="008562BE" w:rsidP="00496799">
            <w:pPr>
              <w:jc w:val="center"/>
              <w:rPr>
                <w:b/>
              </w:rPr>
            </w:pPr>
            <w:r>
              <w:rPr>
                <w:b/>
              </w:rPr>
              <w:t>MJ/BOARD</w:t>
            </w:r>
          </w:p>
        </w:tc>
      </w:tr>
      <w:tr w:rsidR="0055066E" w:rsidRPr="006418C1" w14:paraId="44F82B56" w14:textId="77777777" w:rsidTr="00642597">
        <w:tc>
          <w:tcPr>
            <w:tcW w:w="817" w:type="dxa"/>
          </w:tcPr>
          <w:p w14:paraId="4030FB49" w14:textId="6C9F7B1E" w:rsidR="0055066E" w:rsidRDefault="00A4348F" w:rsidP="00E03B69">
            <w:pPr>
              <w:jc w:val="center"/>
              <w:rPr>
                <w:b/>
              </w:rPr>
            </w:pPr>
            <w:r>
              <w:rPr>
                <w:b/>
              </w:rPr>
              <w:lastRenderedPageBreak/>
              <w:t>4</w:t>
            </w:r>
          </w:p>
          <w:p w14:paraId="3224EBCC" w14:textId="0A6A8A29" w:rsidR="006F78E7" w:rsidRDefault="006F78E7" w:rsidP="00E03B69">
            <w:pPr>
              <w:jc w:val="center"/>
              <w:rPr>
                <w:b/>
              </w:rPr>
            </w:pPr>
          </w:p>
          <w:p w14:paraId="45224120" w14:textId="77777777" w:rsidR="006F78E7" w:rsidRDefault="006F78E7" w:rsidP="00E03B69">
            <w:pPr>
              <w:jc w:val="center"/>
              <w:rPr>
                <w:b/>
              </w:rPr>
            </w:pPr>
          </w:p>
          <w:p w14:paraId="4E293D5E" w14:textId="77777777" w:rsidR="008C027A" w:rsidRDefault="008C027A" w:rsidP="00E03B69">
            <w:pPr>
              <w:jc w:val="center"/>
              <w:rPr>
                <w:b/>
              </w:rPr>
            </w:pPr>
          </w:p>
          <w:p w14:paraId="1F2429B3" w14:textId="77777777" w:rsidR="008C027A" w:rsidRDefault="008C027A" w:rsidP="00E03B69">
            <w:pPr>
              <w:jc w:val="center"/>
              <w:rPr>
                <w:b/>
              </w:rPr>
            </w:pPr>
          </w:p>
          <w:p w14:paraId="496076BE" w14:textId="77777777" w:rsidR="008C027A" w:rsidRDefault="008C027A" w:rsidP="00E03B69">
            <w:pPr>
              <w:jc w:val="center"/>
              <w:rPr>
                <w:b/>
              </w:rPr>
            </w:pPr>
          </w:p>
          <w:p w14:paraId="14B83224" w14:textId="77777777" w:rsidR="008C027A" w:rsidRDefault="008C027A" w:rsidP="00E03B69">
            <w:pPr>
              <w:jc w:val="center"/>
              <w:rPr>
                <w:b/>
              </w:rPr>
            </w:pPr>
          </w:p>
          <w:p w14:paraId="79683DC1" w14:textId="77777777" w:rsidR="008C027A" w:rsidRDefault="008C027A" w:rsidP="00E03B69">
            <w:pPr>
              <w:jc w:val="center"/>
              <w:rPr>
                <w:b/>
              </w:rPr>
            </w:pPr>
          </w:p>
          <w:p w14:paraId="2F161B89" w14:textId="77777777" w:rsidR="008C027A" w:rsidRDefault="008C027A" w:rsidP="00E03B69">
            <w:pPr>
              <w:jc w:val="center"/>
              <w:rPr>
                <w:b/>
              </w:rPr>
            </w:pPr>
          </w:p>
          <w:p w14:paraId="7E2B2B83" w14:textId="77777777" w:rsidR="008C027A" w:rsidRDefault="008C027A" w:rsidP="00E03B69">
            <w:pPr>
              <w:jc w:val="center"/>
              <w:rPr>
                <w:b/>
              </w:rPr>
            </w:pPr>
          </w:p>
          <w:p w14:paraId="4E50C2F1" w14:textId="77777777" w:rsidR="008C027A" w:rsidRDefault="008C027A" w:rsidP="00E03B69">
            <w:pPr>
              <w:jc w:val="center"/>
              <w:rPr>
                <w:b/>
              </w:rPr>
            </w:pPr>
          </w:p>
          <w:p w14:paraId="21705D45" w14:textId="77777777" w:rsidR="00E37C79" w:rsidRDefault="00E37C79" w:rsidP="00E03B69">
            <w:pPr>
              <w:jc w:val="center"/>
              <w:rPr>
                <w:b/>
              </w:rPr>
            </w:pPr>
          </w:p>
          <w:p w14:paraId="6EB6D8A2" w14:textId="77777777" w:rsidR="00E37C79" w:rsidRDefault="00E37C79" w:rsidP="00E03B69">
            <w:pPr>
              <w:jc w:val="center"/>
              <w:rPr>
                <w:b/>
              </w:rPr>
            </w:pPr>
          </w:p>
          <w:p w14:paraId="77A1C45F" w14:textId="77777777" w:rsidR="00E37C79" w:rsidRDefault="00E37C79" w:rsidP="00E03B69">
            <w:pPr>
              <w:jc w:val="center"/>
              <w:rPr>
                <w:b/>
              </w:rPr>
            </w:pPr>
          </w:p>
          <w:p w14:paraId="13F764BB" w14:textId="77777777" w:rsidR="00E37C79" w:rsidRDefault="00E37C79" w:rsidP="00E03B69">
            <w:pPr>
              <w:jc w:val="center"/>
              <w:rPr>
                <w:b/>
              </w:rPr>
            </w:pPr>
          </w:p>
          <w:p w14:paraId="42281D90" w14:textId="02542BB8" w:rsidR="00DE6E38" w:rsidRDefault="00DE6E38" w:rsidP="00460D83">
            <w:pPr>
              <w:rPr>
                <w:b/>
              </w:rPr>
            </w:pPr>
          </w:p>
        </w:tc>
        <w:tc>
          <w:tcPr>
            <w:tcW w:w="7049" w:type="dxa"/>
          </w:tcPr>
          <w:p w14:paraId="79AE4080" w14:textId="15A48839" w:rsidR="009F163A" w:rsidRPr="009F163A" w:rsidRDefault="00A4348F" w:rsidP="009F163A">
            <w:pPr>
              <w:rPr>
                <w:b/>
              </w:rPr>
            </w:pPr>
            <w:r>
              <w:rPr>
                <w:b/>
              </w:rPr>
              <w:t>Chair’s Action &amp; Updates</w:t>
            </w:r>
          </w:p>
          <w:p w14:paraId="22442EF3" w14:textId="5DB676B5" w:rsidR="00A4348F" w:rsidRDefault="00A4348F" w:rsidP="00A4348F">
            <w:pPr>
              <w:pStyle w:val="ListParagraph"/>
              <w:numPr>
                <w:ilvl w:val="0"/>
                <w:numId w:val="15"/>
              </w:numPr>
            </w:pPr>
            <w:r>
              <w:t>There were no Staff or Board members' birthdays during July.</w:t>
            </w:r>
          </w:p>
          <w:p w14:paraId="2C4FE94E" w14:textId="77777777" w:rsidR="00A4348F" w:rsidRDefault="00A4348F" w:rsidP="00A4348F">
            <w:pPr>
              <w:pStyle w:val="ListParagraph"/>
            </w:pPr>
          </w:p>
          <w:p w14:paraId="2CC9E058" w14:textId="16D354D6" w:rsidR="00A4348F" w:rsidRDefault="00A4348F" w:rsidP="00A4348F">
            <w:pPr>
              <w:pStyle w:val="ListParagraph"/>
              <w:numPr>
                <w:ilvl w:val="0"/>
                <w:numId w:val="15"/>
              </w:numPr>
            </w:pPr>
            <w:r>
              <w:t>Chair thanked all Staff and Board members who attended and contributed to the NFTMO, which was hugely successful for RPRMO, as we received two Awards: Achievements for working with Young People (our Youth Forum) and Being a Good Neighbour (Dave Worsford).</w:t>
            </w:r>
          </w:p>
          <w:p w14:paraId="57D0DF87" w14:textId="77777777" w:rsidR="00A4348F" w:rsidRDefault="00A4348F" w:rsidP="00A4348F">
            <w:pPr>
              <w:pStyle w:val="ListParagraph"/>
            </w:pPr>
          </w:p>
          <w:p w14:paraId="21D5CA0B" w14:textId="79D1C5D2" w:rsidR="00A4348F" w:rsidRDefault="00A4348F" w:rsidP="00A4348F">
            <w:pPr>
              <w:pStyle w:val="ListParagraph"/>
              <w:numPr>
                <w:ilvl w:val="0"/>
                <w:numId w:val="15"/>
              </w:numPr>
            </w:pPr>
            <w:r>
              <w:t xml:space="preserve">Chair expressed that she was not happy that the major works has overrun and the impact this delay </w:t>
            </w:r>
            <w:r w:rsidR="009C4428">
              <w:t>h</w:t>
            </w:r>
            <w:r>
              <w:t>as on residents. Thanks to all the office Staff who had been diligent and given so much of their time</w:t>
            </w:r>
            <w:r w:rsidR="009C4428">
              <w:t xml:space="preserve"> &amp;</w:t>
            </w:r>
            <w:r>
              <w:t xml:space="preserve"> energy to supporting and seeing the works through. The recent Board Away Day gave us a greater insight and appreciation for our housing staff.</w:t>
            </w:r>
          </w:p>
          <w:p w14:paraId="1802F069" w14:textId="48236C47" w:rsidR="00660F49" w:rsidRPr="00CE1CA6" w:rsidRDefault="00660F49" w:rsidP="00277151">
            <w:pPr>
              <w:rPr>
                <w:b/>
              </w:rPr>
            </w:pPr>
          </w:p>
        </w:tc>
        <w:tc>
          <w:tcPr>
            <w:tcW w:w="1376" w:type="dxa"/>
          </w:tcPr>
          <w:p w14:paraId="1425092B" w14:textId="77777777" w:rsidR="0055066E" w:rsidRDefault="0055066E" w:rsidP="004668B2">
            <w:pPr>
              <w:jc w:val="center"/>
              <w:rPr>
                <w:b/>
              </w:rPr>
            </w:pPr>
          </w:p>
          <w:p w14:paraId="6BDD6F7D" w14:textId="77777777" w:rsidR="004A0A1D" w:rsidRDefault="004A0A1D" w:rsidP="004668B2">
            <w:pPr>
              <w:jc w:val="center"/>
              <w:rPr>
                <w:b/>
              </w:rPr>
            </w:pPr>
          </w:p>
          <w:p w14:paraId="290B0972" w14:textId="42EAFB4C" w:rsidR="004A0A1D" w:rsidRDefault="004A0A1D" w:rsidP="004668B2">
            <w:pPr>
              <w:jc w:val="center"/>
              <w:rPr>
                <w:b/>
              </w:rPr>
            </w:pPr>
          </w:p>
          <w:p w14:paraId="08F53B69" w14:textId="77777777" w:rsidR="00893E88" w:rsidRDefault="00893E88" w:rsidP="004668B2">
            <w:pPr>
              <w:jc w:val="center"/>
              <w:rPr>
                <w:b/>
              </w:rPr>
            </w:pPr>
          </w:p>
          <w:p w14:paraId="42F4F001" w14:textId="77777777" w:rsidR="00893E88" w:rsidRDefault="00893E88" w:rsidP="004668B2">
            <w:pPr>
              <w:jc w:val="center"/>
              <w:rPr>
                <w:b/>
              </w:rPr>
            </w:pPr>
          </w:p>
          <w:p w14:paraId="49A82D6E" w14:textId="77777777" w:rsidR="00893E88" w:rsidRDefault="00893E88" w:rsidP="004668B2">
            <w:pPr>
              <w:jc w:val="center"/>
              <w:rPr>
                <w:b/>
              </w:rPr>
            </w:pPr>
          </w:p>
          <w:p w14:paraId="53E3B159" w14:textId="77777777" w:rsidR="00893E88" w:rsidRDefault="00893E88" w:rsidP="004668B2">
            <w:pPr>
              <w:jc w:val="center"/>
              <w:rPr>
                <w:b/>
              </w:rPr>
            </w:pPr>
          </w:p>
          <w:p w14:paraId="61177BBF" w14:textId="77777777" w:rsidR="00893E88" w:rsidRDefault="00893E88" w:rsidP="004668B2">
            <w:pPr>
              <w:jc w:val="center"/>
              <w:rPr>
                <w:b/>
              </w:rPr>
            </w:pPr>
          </w:p>
          <w:p w14:paraId="26E75DF2" w14:textId="0E1847DB" w:rsidR="004A0A1D" w:rsidRDefault="004A0A1D" w:rsidP="004668B2">
            <w:pPr>
              <w:jc w:val="center"/>
              <w:rPr>
                <w:b/>
              </w:rPr>
            </w:pPr>
          </w:p>
          <w:p w14:paraId="150BCA22" w14:textId="77777777" w:rsidR="0011442E" w:rsidRDefault="0011442E" w:rsidP="004668B2">
            <w:pPr>
              <w:jc w:val="center"/>
              <w:rPr>
                <w:b/>
              </w:rPr>
            </w:pPr>
          </w:p>
          <w:p w14:paraId="00563D31" w14:textId="77777777" w:rsidR="0011442E" w:rsidRDefault="0011442E" w:rsidP="004668B2">
            <w:pPr>
              <w:jc w:val="center"/>
              <w:rPr>
                <w:b/>
              </w:rPr>
            </w:pPr>
          </w:p>
          <w:p w14:paraId="0776352E" w14:textId="77777777" w:rsidR="0011442E" w:rsidRDefault="0011442E" w:rsidP="004668B2">
            <w:pPr>
              <w:jc w:val="center"/>
              <w:rPr>
                <w:b/>
              </w:rPr>
            </w:pPr>
          </w:p>
          <w:p w14:paraId="5CE2D7EA" w14:textId="77777777" w:rsidR="0011442E" w:rsidRDefault="0011442E" w:rsidP="004668B2">
            <w:pPr>
              <w:jc w:val="center"/>
              <w:rPr>
                <w:b/>
              </w:rPr>
            </w:pPr>
          </w:p>
          <w:p w14:paraId="058208B0" w14:textId="77777777" w:rsidR="0011442E" w:rsidRDefault="0011442E" w:rsidP="004668B2">
            <w:pPr>
              <w:jc w:val="center"/>
              <w:rPr>
                <w:b/>
              </w:rPr>
            </w:pPr>
          </w:p>
          <w:p w14:paraId="68940693" w14:textId="77777777" w:rsidR="0011442E" w:rsidRDefault="0011442E" w:rsidP="004668B2">
            <w:pPr>
              <w:jc w:val="center"/>
              <w:rPr>
                <w:b/>
              </w:rPr>
            </w:pPr>
          </w:p>
          <w:p w14:paraId="43CDB07B" w14:textId="592CCDFE" w:rsidR="0011442E" w:rsidRPr="004A0A1D" w:rsidRDefault="0011442E" w:rsidP="00277151">
            <w:pPr>
              <w:rPr>
                <w:b/>
              </w:rPr>
            </w:pPr>
          </w:p>
        </w:tc>
      </w:tr>
      <w:tr w:rsidR="00742281" w:rsidRPr="006418C1" w14:paraId="6BA30031" w14:textId="77777777" w:rsidTr="00642597">
        <w:tc>
          <w:tcPr>
            <w:tcW w:w="817" w:type="dxa"/>
          </w:tcPr>
          <w:p w14:paraId="52789EC7" w14:textId="7274670C" w:rsidR="00742281" w:rsidRDefault="009D3988" w:rsidP="00E03B69">
            <w:pPr>
              <w:jc w:val="center"/>
              <w:rPr>
                <w:b/>
              </w:rPr>
            </w:pPr>
            <w:r>
              <w:rPr>
                <w:b/>
              </w:rPr>
              <w:t>5</w:t>
            </w:r>
          </w:p>
          <w:p w14:paraId="78702B88" w14:textId="77777777" w:rsidR="002B03DD" w:rsidRDefault="002B03DD" w:rsidP="00E03B69">
            <w:pPr>
              <w:jc w:val="center"/>
              <w:rPr>
                <w:b/>
              </w:rPr>
            </w:pPr>
          </w:p>
          <w:p w14:paraId="5A89828C" w14:textId="77777777" w:rsidR="003363FF" w:rsidRDefault="003363FF" w:rsidP="00E03B69">
            <w:pPr>
              <w:jc w:val="center"/>
              <w:rPr>
                <w:b/>
              </w:rPr>
            </w:pPr>
          </w:p>
          <w:p w14:paraId="52329B21" w14:textId="68B12D1E" w:rsidR="002B03DD" w:rsidRDefault="002B03DD" w:rsidP="00E03B69">
            <w:pPr>
              <w:jc w:val="center"/>
              <w:rPr>
                <w:b/>
              </w:rPr>
            </w:pPr>
          </w:p>
          <w:p w14:paraId="7A761222" w14:textId="77777777" w:rsidR="002B03DD" w:rsidRDefault="002B03DD" w:rsidP="00E03B69">
            <w:pPr>
              <w:jc w:val="center"/>
              <w:rPr>
                <w:b/>
              </w:rPr>
            </w:pPr>
          </w:p>
          <w:p w14:paraId="1EA297B1" w14:textId="77777777" w:rsidR="002B03DD" w:rsidRDefault="002B03DD" w:rsidP="00E03B69">
            <w:pPr>
              <w:jc w:val="center"/>
              <w:rPr>
                <w:b/>
              </w:rPr>
            </w:pPr>
          </w:p>
          <w:p w14:paraId="5EA22629" w14:textId="77777777" w:rsidR="002B03DD" w:rsidRDefault="002B03DD" w:rsidP="00E03B69">
            <w:pPr>
              <w:jc w:val="center"/>
              <w:rPr>
                <w:b/>
              </w:rPr>
            </w:pPr>
          </w:p>
          <w:p w14:paraId="0D9EC9F7" w14:textId="77777777" w:rsidR="002B03DD" w:rsidRDefault="002B03DD" w:rsidP="00E03B69">
            <w:pPr>
              <w:jc w:val="center"/>
              <w:rPr>
                <w:b/>
              </w:rPr>
            </w:pPr>
          </w:p>
          <w:p w14:paraId="1FB6BEC2" w14:textId="77777777" w:rsidR="002B03DD" w:rsidRDefault="002B03DD" w:rsidP="00E03B69">
            <w:pPr>
              <w:jc w:val="center"/>
              <w:rPr>
                <w:b/>
              </w:rPr>
            </w:pPr>
          </w:p>
          <w:p w14:paraId="40C0CA87" w14:textId="77777777" w:rsidR="002B03DD" w:rsidRDefault="002B03DD" w:rsidP="00E03B69">
            <w:pPr>
              <w:jc w:val="center"/>
              <w:rPr>
                <w:b/>
              </w:rPr>
            </w:pPr>
          </w:p>
          <w:p w14:paraId="3F2683C5" w14:textId="77777777" w:rsidR="002B03DD" w:rsidRDefault="002B03DD" w:rsidP="00E03B69">
            <w:pPr>
              <w:jc w:val="center"/>
              <w:rPr>
                <w:b/>
              </w:rPr>
            </w:pPr>
          </w:p>
          <w:p w14:paraId="4399F788" w14:textId="77777777" w:rsidR="002B03DD" w:rsidRDefault="002B03DD" w:rsidP="00E03B69">
            <w:pPr>
              <w:jc w:val="center"/>
              <w:rPr>
                <w:b/>
              </w:rPr>
            </w:pPr>
          </w:p>
          <w:p w14:paraId="2E7AC418" w14:textId="3554BC85" w:rsidR="003363FF" w:rsidRDefault="003363FF" w:rsidP="00E03B69">
            <w:pPr>
              <w:jc w:val="center"/>
              <w:rPr>
                <w:b/>
              </w:rPr>
            </w:pPr>
          </w:p>
          <w:p w14:paraId="04B9E384" w14:textId="77777777" w:rsidR="002B03DD" w:rsidRDefault="002B03DD" w:rsidP="00E03B69">
            <w:pPr>
              <w:jc w:val="center"/>
              <w:rPr>
                <w:b/>
              </w:rPr>
            </w:pPr>
          </w:p>
          <w:p w14:paraId="3523CB3A" w14:textId="0B1284E9" w:rsidR="005E052C" w:rsidRDefault="005E052C" w:rsidP="009D3988">
            <w:pPr>
              <w:rPr>
                <w:b/>
              </w:rPr>
            </w:pPr>
          </w:p>
        </w:tc>
        <w:tc>
          <w:tcPr>
            <w:tcW w:w="7049" w:type="dxa"/>
          </w:tcPr>
          <w:p w14:paraId="360ECA52" w14:textId="2CD7E7E1" w:rsidR="006542CF" w:rsidRDefault="009D3988" w:rsidP="00460D83">
            <w:pPr>
              <w:rPr>
                <w:b/>
              </w:rPr>
            </w:pPr>
            <w:r>
              <w:rPr>
                <w:b/>
              </w:rPr>
              <w:t>Feedback from NFTMO</w:t>
            </w:r>
          </w:p>
          <w:p w14:paraId="5B1CDCAC" w14:textId="1D42B565" w:rsidR="00460D83" w:rsidRPr="003363FF" w:rsidRDefault="009D3988" w:rsidP="00460D83">
            <w:r>
              <w:rPr>
                <w:b/>
              </w:rPr>
              <w:t>SO, CC, EC, SG-T, MS1, JN, OI &amp; MJ attended this year’s Annual National Federation Management Organisation Conference, in Stratford-upon-Avon, 9-11 June – verbal reports were given.</w:t>
            </w:r>
          </w:p>
          <w:p w14:paraId="187B9C9F" w14:textId="77777777" w:rsidR="009F6CA3" w:rsidRDefault="009F6CA3" w:rsidP="009D3988">
            <w:pPr>
              <w:rPr>
                <w:b/>
              </w:rPr>
            </w:pPr>
          </w:p>
          <w:p w14:paraId="59342E84" w14:textId="77777777" w:rsidR="009D3988" w:rsidRDefault="009D3988" w:rsidP="009D3988">
            <w:r>
              <w:t>As a Board and Staff Team, we noted the following:</w:t>
            </w:r>
          </w:p>
          <w:p w14:paraId="07B5CC89" w14:textId="106DF9E2" w:rsidR="009D3988" w:rsidRDefault="009D3988" w:rsidP="009D3988">
            <w:pPr>
              <w:pStyle w:val="ListParagraph"/>
              <w:numPr>
                <w:ilvl w:val="0"/>
                <w:numId w:val="16"/>
              </w:numPr>
            </w:pPr>
            <w:r>
              <w:t>Our significant growth and achievements as a Board, in relation to our Business Plan and Operational systems.</w:t>
            </w:r>
          </w:p>
          <w:p w14:paraId="66181D81" w14:textId="77777777" w:rsidR="009D3988" w:rsidRDefault="009D3988" w:rsidP="009D3988">
            <w:pPr>
              <w:pStyle w:val="ListParagraph"/>
              <w:numPr>
                <w:ilvl w:val="0"/>
                <w:numId w:val="16"/>
              </w:numPr>
            </w:pPr>
            <w:r>
              <w:t>Our knowledge and skills-set as a collective group. This gave us the opportunity to share and exchange our experiences with other TMOs.</w:t>
            </w:r>
          </w:p>
          <w:p w14:paraId="08452D07" w14:textId="77777777" w:rsidR="009D3988" w:rsidRDefault="009D3988" w:rsidP="009D3988">
            <w:pPr>
              <w:pStyle w:val="ListParagraph"/>
              <w:numPr>
                <w:ilvl w:val="0"/>
                <w:numId w:val="16"/>
              </w:numPr>
            </w:pPr>
            <w:r>
              <w:t>We were able to deliver two Workshops and both were very well received, particularly the Engaging Young People, led by EV</w:t>
            </w:r>
            <w:r w:rsidR="004A0973">
              <w:t>.</w:t>
            </w:r>
          </w:p>
          <w:p w14:paraId="5AEA4CEF" w14:textId="77777777" w:rsidR="00766C19" w:rsidRDefault="00766C19" w:rsidP="009D3988">
            <w:pPr>
              <w:pStyle w:val="ListParagraph"/>
              <w:numPr>
                <w:ilvl w:val="0"/>
                <w:numId w:val="16"/>
              </w:numPr>
            </w:pPr>
            <w:r>
              <w:t>We are viewed more positively by other TMOs.</w:t>
            </w:r>
          </w:p>
          <w:p w14:paraId="699664EF" w14:textId="5A86468F" w:rsidR="00766C19" w:rsidRDefault="00766C19" w:rsidP="009D3988">
            <w:pPr>
              <w:pStyle w:val="ListParagraph"/>
              <w:numPr>
                <w:ilvl w:val="0"/>
                <w:numId w:val="16"/>
              </w:numPr>
            </w:pPr>
            <w:r>
              <w:t>There is a strong possibility of networking and sharing of information with one of our neighbouring Estates, Cressingham Gardens.</w:t>
            </w:r>
          </w:p>
          <w:p w14:paraId="60DD0FE0" w14:textId="77777777" w:rsidR="008F36E4" w:rsidRDefault="008F36E4" w:rsidP="008F36E4">
            <w:pPr>
              <w:pStyle w:val="ListParagraph"/>
              <w:ind w:left="0"/>
            </w:pPr>
          </w:p>
          <w:p w14:paraId="1BB6F645" w14:textId="656978C0" w:rsidR="008F36E4" w:rsidRDefault="008F36E4" w:rsidP="008F36E4">
            <w:pPr>
              <w:pStyle w:val="ListParagraph"/>
              <w:ind w:left="0"/>
            </w:pPr>
            <w:r>
              <w:t>SO added, from the Workshops he attended that there were some areas we could introduce at the office to aid in our efficiency:</w:t>
            </w:r>
          </w:p>
          <w:p w14:paraId="0E981662" w14:textId="77777777" w:rsidR="008F36E4" w:rsidRDefault="008F36E4" w:rsidP="008F36E4">
            <w:pPr>
              <w:pStyle w:val="ListParagraph"/>
              <w:numPr>
                <w:ilvl w:val="0"/>
                <w:numId w:val="17"/>
              </w:numPr>
            </w:pPr>
            <w:r>
              <w:t>A card reader</w:t>
            </w:r>
          </w:p>
          <w:p w14:paraId="7B9F6E1D" w14:textId="77777777" w:rsidR="008F36E4" w:rsidRDefault="008F36E4" w:rsidP="008F36E4">
            <w:pPr>
              <w:pStyle w:val="ListParagraph"/>
              <w:numPr>
                <w:ilvl w:val="0"/>
                <w:numId w:val="17"/>
              </w:numPr>
            </w:pPr>
            <w:r>
              <w:t>Parking fees</w:t>
            </w:r>
          </w:p>
          <w:p w14:paraId="1A4A5005" w14:textId="77777777" w:rsidR="008F36E4" w:rsidRDefault="008F36E4" w:rsidP="008F36E4">
            <w:pPr>
              <w:pStyle w:val="ListParagraph"/>
              <w:numPr>
                <w:ilvl w:val="0"/>
                <w:numId w:val="17"/>
              </w:numPr>
            </w:pPr>
            <w:r>
              <w:t>Other activities can be included</w:t>
            </w:r>
          </w:p>
          <w:p w14:paraId="39385081" w14:textId="2E503770" w:rsidR="008F36E4" w:rsidRPr="009D3988" w:rsidRDefault="008F36E4" w:rsidP="008F36E4">
            <w:pPr>
              <w:pStyle w:val="ListParagraph"/>
            </w:pPr>
          </w:p>
        </w:tc>
        <w:tc>
          <w:tcPr>
            <w:tcW w:w="1376" w:type="dxa"/>
          </w:tcPr>
          <w:p w14:paraId="7D834AF9" w14:textId="77777777" w:rsidR="00742281" w:rsidRPr="00742281" w:rsidRDefault="00742281" w:rsidP="003363FF">
            <w:pPr>
              <w:jc w:val="center"/>
            </w:pPr>
          </w:p>
          <w:p w14:paraId="67F2C5D2" w14:textId="4EA4FDCF" w:rsidR="00742281" w:rsidRDefault="00742281" w:rsidP="009D3988">
            <w:pPr>
              <w:rPr>
                <w:b/>
              </w:rPr>
            </w:pPr>
          </w:p>
          <w:p w14:paraId="679BEB85" w14:textId="77777777" w:rsidR="0077486C" w:rsidRDefault="0077486C" w:rsidP="003363FF">
            <w:pPr>
              <w:jc w:val="center"/>
              <w:rPr>
                <w:b/>
              </w:rPr>
            </w:pPr>
          </w:p>
          <w:p w14:paraId="63A72C2C" w14:textId="77777777" w:rsidR="0077486C" w:rsidRDefault="0077486C" w:rsidP="003363FF">
            <w:pPr>
              <w:jc w:val="center"/>
              <w:rPr>
                <w:b/>
              </w:rPr>
            </w:pPr>
          </w:p>
          <w:p w14:paraId="1F56928A" w14:textId="77777777" w:rsidR="0077486C" w:rsidRDefault="0077486C" w:rsidP="003363FF">
            <w:pPr>
              <w:jc w:val="center"/>
              <w:rPr>
                <w:b/>
              </w:rPr>
            </w:pPr>
          </w:p>
          <w:p w14:paraId="574089F4" w14:textId="77777777" w:rsidR="0077486C" w:rsidRDefault="0077486C" w:rsidP="003363FF">
            <w:pPr>
              <w:jc w:val="center"/>
              <w:rPr>
                <w:b/>
              </w:rPr>
            </w:pPr>
          </w:p>
          <w:p w14:paraId="61F93CF7" w14:textId="77777777" w:rsidR="0077486C" w:rsidRDefault="0077486C" w:rsidP="003363FF">
            <w:pPr>
              <w:jc w:val="center"/>
              <w:rPr>
                <w:b/>
              </w:rPr>
            </w:pPr>
          </w:p>
          <w:p w14:paraId="31A4BC14" w14:textId="77777777" w:rsidR="0077486C" w:rsidRDefault="0077486C" w:rsidP="003363FF">
            <w:pPr>
              <w:jc w:val="center"/>
              <w:rPr>
                <w:b/>
              </w:rPr>
            </w:pPr>
          </w:p>
          <w:p w14:paraId="17D017C5" w14:textId="77777777" w:rsidR="0077486C" w:rsidRDefault="0077486C" w:rsidP="003363FF">
            <w:pPr>
              <w:jc w:val="center"/>
              <w:rPr>
                <w:b/>
              </w:rPr>
            </w:pPr>
          </w:p>
          <w:p w14:paraId="252CA581" w14:textId="77777777" w:rsidR="0077486C" w:rsidRDefault="0077486C" w:rsidP="003363FF">
            <w:pPr>
              <w:jc w:val="center"/>
              <w:rPr>
                <w:b/>
              </w:rPr>
            </w:pPr>
          </w:p>
          <w:p w14:paraId="3CD5FD89" w14:textId="77777777" w:rsidR="0077486C" w:rsidRDefault="0077486C" w:rsidP="003363FF">
            <w:pPr>
              <w:jc w:val="center"/>
              <w:rPr>
                <w:b/>
              </w:rPr>
            </w:pPr>
          </w:p>
          <w:p w14:paraId="6D3AB70F" w14:textId="77777777" w:rsidR="0077486C" w:rsidRDefault="0077486C" w:rsidP="003363FF">
            <w:pPr>
              <w:jc w:val="center"/>
              <w:rPr>
                <w:b/>
              </w:rPr>
            </w:pPr>
          </w:p>
          <w:p w14:paraId="78428136" w14:textId="3CE761A5" w:rsidR="0077486C" w:rsidRDefault="0077486C" w:rsidP="003363FF">
            <w:pPr>
              <w:jc w:val="center"/>
              <w:rPr>
                <w:b/>
              </w:rPr>
            </w:pPr>
          </w:p>
          <w:p w14:paraId="2A63EEC1" w14:textId="77777777" w:rsidR="0077486C" w:rsidRDefault="0077486C" w:rsidP="003363FF">
            <w:pPr>
              <w:jc w:val="center"/>
              <w:rPr>
                <w:b/>
              </w:rPr>
            </w:pPr>
          </w:p>
          <w:p w14:paraId="407535F0" w14:textId="17439625" w:rsidR="005E052C" w:rsidRDefault="005E052C" w:rsidP="009D3988">
            <w:pPr>
              <w:rPr>
                <w:b/>
              </w:rPr>
            </w:pPr>
          </w:p>
        </w:tc>
      </w:tr>
    </w:tbl>
    <w:p w14:paraId="24E7DEF7" w14:textId="77777777" w:rsidR="00C54E16" w:rsidRDefault="00C54E16">
      <w:r>
        <w:br w:type="page"/>
      </w:r>
    </w:p>
    <w:tbl>
      <w:tblPr>
        <w:tblStyle w:val="TableGrid"/>
        <w:tblW w:w="0" w:type="auto"/>
        <w:tblLayout w:type="fixed"/>
        <w:tblLook w:val="04A0" w:firstRow="1" w:lastRow="0" w:firstColumn="1" w:lastColumn="0" w:noHBand="0" w:noVBand="1"/>
      </w:tblPr>
      <w:tblGrid>
        <w:gridCol w:w="817"/>
        <w:gridCol w:w="7049"/>
        <w:gridCol w:w="1376"/>
      </w:tblGrid>
      <w:tr w:rsidR="00C01F1A" w:rsidRPr="006418C1" w14:paraId="09600D34" w14:textId="77777777" w:rsidTr="00642597">
        <w:tc>
          <w:tcPr>
            <w:tcW w:w="817" w:type="dxa"/>
          </w:tcPr>
          <w:p w14:paraId="18A02B79" w14:textId="64B23D55" w:rsidR="00C01F1A" w:rsidRDefault="00543C25" w:rsidP="004A0973">
            <w:pPr>
              <w:jc w:val="center"/>
              <w:rPr>
                <w:b/>
              </w:rPr>
            </w:pPr>
            <w:r>
              <w:lastRenderedPageBreak/>
              <w:br w:type="page"/>
            </w:r>
            <w:r w:rsidR="004A0973">
              <w:rPr>
                <w:b/>
              </w:rPr>
              <w:t>6</w:t>
            </w:r>
          </w:p>
          <w:p w14:paraId="53B07661" w14:textId="77777777" w:rsidR="00C01F1A" w:rsidRDefault="00C01F1A" w:rsidP="00E03B69">
            <w:pPr>
              <w:jc w:val="center"/>
              <w:rPr>
                <w:b/>
              </w:rPr>
            </w:pPr>
          </w:p>
          <w:p w14:paraId="33BA54A2" w14:textId="77777777" w:rsidR="00C01F1A" w:rsidRDefault="00C01F1A" w:rsidP="00E03B69">
            <w:pPr>
              <w:jc w:val="center"/>
              <w:rPr>
                <w:b/>
              </w:rPr>
            </w:pPr>
          </w:p>
          <w:p w14:paraId="2D4F5E69" w14:textId="1C1F3003" w:rsidR="00FF66E3" w:rsidRDefault="00FF66E3" w:rsidP="00E03B69">
            <w:pPr>
              <w:jc w:val="center"/>
              <w:rPr>
                <w:b/>
              </w:rPr>
            </w:pPr>
          </w:p>
          <w:p w14:paraId="4A189C76" w14:textId="77777777" w:rsidR="00FF66E3" w:rsidRDefault="00FF66E3" w:rsidP="00E03B69">
            <w:pPr>
              <w:jc w:val="center"/>
              <w:rPr>
                <w:b/>
              </w:rPr>
            </w:pPr>
          </w:p>
          <w:p w14:paraId="6DB610D3" w14:textId="77777777" w:rsidR="004A0973" w:rsidRDefault="004A0973" w:rsidP="00E03B69">
            <w:pPr>
              <w:jc w:val="center"/>
              <w:rPr>
                <w:b/>
              </w:rPr>
            </w:pPr>
            <w:r>
              <w:rPr>
                <w:b/>
              </w:rPr>
              <w:t>6.1</w:t>
            </w:r>
          </w:p>
          <w:p w14:paraId="7CB05FF1" w14:textId="77777777" w:rsidR="00E72F07" w:rsidRDefault="00E72F07" w:rsidP="00E03B69">
            <w:pPr>
              <w:jc w:val="center"/>
              <w:rPr>
                <w:b/>
              </w:rPr>
            </w:pPr>
          </w:p>
          <w:p w14:paraId="155D92F8" w14:textId="77777777" w:rsidR="00E72F07" w:rsidRDefault="00E72F07" w:rsidP="00E03B69">
            <w:pPr>
              <w:jc w:val="center"/>
              <w:rPr>
                <w:b/>
              </w:rPr>
            </w:pPr>
          </w:p>
          <w:p w14:paraId="3FA17DC2" w14:textId="41DBF5A8" w:rsidR="00E72F07" w:rsidRDefault="00E72F07" w:rsidP="00E03B69">
            <w:pPr>
              <w:jc w:val="center"/>
              <w:rPr>
                <w:b/>
              </w:rPr>
            </w:pPr>
            <w:r>
              <w:rPr>
                <w:b/>
              </w:rPr>
              <w:t>6.2</w:t>
            </w:r>
          </w:p>
        </w:tc>
        <w:tc>
          <w:tcPr>
            <w:tcW w:w="7049" w:type="dxa"/>
          </w:tcPr>
          <w:p w14:paraId="32E2551C" w14:textId="6E39CA0F" w:rsidR="00C01F1A" w:rsidRDefault="004A0973" w:rsidP="0043748B">
            <w:r>
              <w:rPr>
                <w:b/>
              </w:rPr>
              <w:t>Fun Day Updates</w:t>
            </w:r>
          </w:p>
          <w:p w14:paraId="6D3040D6" w14:textId="7E557412" w:rsidR="00593A81" w:rsidRDefault="00593A81" w:rsidP="006B3CE6"/>
          <w:p w14:paraId="10E8421C" w14:textId="729D2D61" w:rsidR="004A0973" w:rsidRPr="004A0973" w:rsidRDefault="004A0973" w:rsidP="006B3CE6">
            <w:r>
              <w:t>EC led on this item and shared a draft plan of the day. There were some brief discussions and clarity on this.</w:t>
            </w:r>
          </w:p>
          <w:p w14:paraId="6CC6AA53" w14:textId="77777777" w:rsidR="00593A81" w:rsidRDefault="00593A81" w:rsidP="006B3CE6"/>
          <w:p w14:paraId="756974E6" w14:textId="2B97A83F" w:rsidR="004A0973" w:rsidRDefault="004A0973" w:rsidP="004A0973">
            <w:r>
              <w:t>CW suggested using the hash-tag @roupellpark for our Fun Day on the back of what EC shared from her presentation at the NFTMO.</w:t>
            </w:r>
          </w:p>
          <w:p w14:paraId="69B689EC" w14:textId="77777777" w:rsidR="004A0973" w:rsidRDefault="004A0973" w:rsidP="004A0973"/>
          <w:p w14:paraId="66A7B005" w14:textId="2B440ECA" w:rsidR="004A0973" w:rsidRDefault="004A0973" w:rsidP="004A0973">
            <w:r>
              <w:t>AC suggested for the future, using Snapchat, which may have a self-destruct mechanism. Engage the Youth Forum for their ideas to help enhance our reach and publicity.</w:t>
            </w:r>
            <w:r w:rsidR="00577E88">
              <w:t xml:space="preserve"> </w:t>
            </w:r>
            <w:r w:rsidR="00BD4C5C">
              <w:t xml:space="preserve">Getting it right and targeted, so the </w:t>
            </w:r>
            <w:r w:rsidR="00BF2469">
              <w:t>messages</w:t>
            </w:r>
            <w:r>
              <w:t xml:space="preserve"> we want to share are positive.</w:t>
            </w:r>
          </w:p>
          <w:p w14:paraId="40419B44" w14:textId="77777777" w:rsidR="00BD4C5C" w:rsidRDefault="00BD4C5C" w:rsidP="004A0973"/>
          <w:p w14:paraId="28A245E5" w14:textId="2711DCF0" w:rsidR="007740ED" w:rsidRDefault="007740ED" w:rsidP="007740ED">
            <w:pPr>
              <w:pStyle w:val="ListParagraph"/>
              <w:ind w:left="0"/>
            </w:pPr>
            <w:r>
              <w:t>MJ now allocated to the Board Stand.</w:t>
            </w:r>
          </w:p>
          <w:p w14:paraId="5BAD94D0" w14:textId="74602254" w:rsidR="00F90538" w:rsidRDefault="007740ED" w:rsidP="007740ED">
            <w:pPr>
              <w:pStyle w:val="ListParagraph"/>
              <w:ind w:left="0"/>
            </w:pPr>
            <w:r>
              <w:t>Additional Board Supporting roles confirmed.</w:t>
            </w:r>
          </w:p>
          <w:p w14:paraId="7355B6BB" w14:textId="77777777" w:rsidR="007740ED" w:rsidRDefault="007740ED" w:rsidP="007740ED">
            <w:pPr>
              <w:pStyle w:val="ListParagraph"/>
              <w:ind w:left="0"/>
            </w:pPr>
          </w:p>
          <w:p w14:paraId="2CD263B5" w14:textId="77777777" w:rsidR="00A95D9C" w:rsidRDefault="007740ED" w:rsidP="007740ED">
            <w:pPr>
              <w:pStyle w:val="ListParagraph"/>
              <w:ind w:left="0"/>
            </w:pPr>
            <w:r>
              <w:t>EC thanked everyone in advance for their contributions and efforts in the planning for the Fun Day.</w:t>
            </w:r>
          </w:p>
          <w:p w14:paraId="316249DA" w14:textId="4D836A7A" w:rsidR="007740ED" w:rsidRPr="00FF66E3" w:rsidRDefault="007740ED" w:rsidP="007740ED">
            <w:pPr>
              <w:pStyle w:val="ListParagraph"/>
              <w:ind w:left="0"/>
            </w:pPr>
          </w:p>
        </w:tc>
        <w:tc>
          <w:tcPr>
            <w:tcW w:w="1376" w:type="dxa"/>
          </w:tcPr>
          <w:p w14:paraId="509974AA" w14:textId="77777777" w:rsidR="00C01F1A" w:rsidRDefault="00C01F1A" w:rsidP="00E03B69"/>
          <w:p w14:paraId="7E21F15C" w14:textId="77777777" w:rsidR="00C01F1A" w:rsidRDefault="00C01F1A" w:rsidP="00E03B69">
            <w:pPr>
              <w:rPr>
                <w:b/>
              </w:rPr>
            </w:pPr>
          </w:p>
          <w:p w14:paraId="77355486" w14:textId="44879B33" w:rsidR="00A83A95" w:rsidRDefault="007740ED" w:rsidP="007740ED">
            <w:pPr>
              <w:jc w:val="center"/>
              <w:rPr>
                <w:b/>
              </w:rPr>
            </w:pPr>
            <w:r>
              <w:rPr>
                <w:b/>
              </w:rPr>
              <w:t>EC</w:t>
            </w:r>
          </w:p>
          <w:p w14:paraId="53F88D7E" w14:textId="77777777" w:rsidR="00A83A95" w:rsidRDefault="00A83A95" w:rsidP="00E03B69">
            <w:pPr>
              <w:rPr>
                <w:b/>
              </w:rPr>
            </w:pPr>
          </w:p>
          <w:p w14:paraId="0158FB83" w14:textId="77777777" w:rsidR="00A83A95" w:rsidRDefault="00A83A95" w:rsidP="00E03B69">
            <w:pPr>
              <w:rPr>
                <w:b/>
              </w:rPr>
            </w:pPr>
          </w:p>
          <w:p w14:paraId="4DB570CF" w14:textId="77777777" w:rsidR="00A83A95" w:rsidRDefault="00A83A95" w:rsidP="00E03B69">
            <w:pPr>
              <w:rPr>
                <w:b/>
              </w:rPr>
            </w:pPr>
          </w:p>
          <w:p w14:paraId="22B809E3" w14:textId="64943442" w:rsidR="00FF66E3" w:rsidRPr="00C01F1A" w:rsidRDefault="00FF66E3" w:rsidP="00802DA1">
            <w:pPr>
              <w:jc w:val="center"/>
              <w:rPr>
                <w:b/>
              </w:rPr>
            </w:pPr>
          </w:p>
        </w:tc>
      </w:tr>
      <w:tr w:rsidR="001813B9" w:rsidRPr="006418C1" w14:paraId="2159154A" w14:textId="77777777" w:rsidTr="00642597">
        <w:tc>
          <w:tcPr>
            <w:tcW w:w="817" w:type="dxa"/>
          </w:tcPr>
          <w:p w14:paraId="36C18AD2" w14:textId="7E085409" w:rsidR="001813B9" w:rsidRDefault="00235E9E" w:rsidP="00E03B69">
            <w:pPr>
              <w:jc w:val="center"/>
              <w:rPr>
                <w:b/>
              </w:rPr>
            </w:pPr>
            <w:r>
              <w:br w:type="page"/>
            </w:r>
            <w:r w:rsidR="00E06482">
              <w:rPr>
                <w:b/>
              </w:rPr>
              <w:t>7</w:t>
            </w:r>
          </w:p>
          <w:p w14:paraId="39F76957" w14:textId="77777777" w:rsidR="00983F01" w:rsidRDefault="00983F01" w:rsidP="00E03B69">
            <w:pPr>
              <w:jc w:val="center"/>
              <w:rPr>
                <w:b/>
              </w:rPr>
            </w:pPr>
          </w:p>
          <w:p w14:paraId="6390FA48" w14:textId="77777777" w:rsidR="00983F01" w:rsidRDefault="00983F01" w:rsidP="00E03B69">
            <w:pPr>
              <w:jc w:val="center"/>
              <w:rPr>
                <w:b/>
              </w:rPr>
            </w:pPr>
          </w:p>
          <w:p w14:paraId="4BDE8787" w14:textId="77777777" w:rsidR="00983F01" w:rsidRDefault="00983F01" w:rsidP="00E03B69">
            <w:pPr>
              <w:jc w:val="center"/>
              <w:rPr>
                <w:b/>
              </w:rPr>
            </w:pPr>
          </w:p>
          <w:p w14:paraId="33022B0C" w14:textId="77777777" w:rsidR="00983F01" w:rsidRDefault="00983F01" w:rsidP="00E03B69">
            <w:pPr>
              <w:jc w:val="center"/>
              <w:rPr>
                <w:b/>
              </w:rPr>
            </w:pPr>
          </w:p>
          <w:p w14:paraId="753A3F80" w14:textId="77777777" w:rsidR="00983F01" w:rsidRDefault="00983F01" w:rsidP="00E03B69">
            <w:pPr>
              <w:jc w:val="center"/>
              <w:rPr>
                <w:b/>
              </w:rPr>
            </w:pPr>
          </w:p>
          <w:p w14:paraId="56A31107" w14:textId="77777777" w:rsidR="00983F01" w:rsidRDefault="00983F01" w:rsidP="00E03B69">
            <w:pPr>
              <w:jc w:val="center"/>
              <w:rPr>
                <w:b/>
              </w:rPr>
            </w:pPr>
          </w:p>
          <w:p w14:paraId="0BEFEA78" w14:textId="77777777" w:rsidR="00983F01" w:rsidRDefault="00983F01" w:rsidP="00E03B69">
            <w:pPr>
              <w:jc w:val="center"/>
              <w:rPr>
                <w:b/>
              </w:rPr>
            </w:pPr>
          </w:p>
          <w:p w14:paraId="0E02A3D0" w14:textId="77777777" w:rsidR="00983F01" w:rsidRDefault="00983F01" w:rsidP="00E03B69">
            <w:pPr>
              <w:jc w:val="center"/>
              <w:rPr>
                <w:b/>
              </w:rPr>
            </w:pPr>
          </w:p>
          <w:p w14:paraId="001C9CA1" w14:textId="77777777" w:rsidR="00983F01" w:rsidRDefault="00983F01" w:rsidP="00E03B69">
            <w:pPr>
              <w:jc w:val="center"/>
              <w:rPr>
                <w:b/>
              </w:rPr>
            </w:pPr>
          </w:p>
          <w:p w14:paraId="64B18E80" w14:textId="77777777" w:rsidR="00983F01" w:rsidRDefault="00983F01" w:rsidP="00E03B69">
            <w:pPr>
              <w:jc w:val="center"/>
              <w:rPr>
                <w:b/>
              </w:rPr>
            </w:pPr>
          </w:p>
          <w:p w14:paraId="2E42B750" w14:textId="77777777" w:rsidR="004468EA" w:rsidRDefault="004468EA" w:rsidP="00E03B69">
            <w:pPr>
              <w:jc w:val="center"/>
              <w:rPr>
                <w:b/>
              </w:rPr>
            </w:pPr>
          </w:p>
          <w:p w14:paraId="507F417E" w14:textId="77777777" w:rsidR="004468EA" w:rsidRDefault="004468EA" w:rsidP="00E03B69">
            <w:pPr>
              <w:jc w:val="center"/>
              <w:rPr>
                <w:b/>
              </w:rPr>
            </w:pPr>
          </w:p>
          <w:p w14:paraId="3D0058EA" w14:textId="77777777" w:rsidR="004468EA" w:rsidRDefault="004468EA" w:rsidP="00E03B69">
            <w:pPr>
              <w:jc w:val="center"/>
              <w:rPr>
                <w:b/>
              </w:rPr>
            </w:pPr>
          </w:p>
          <w:p w14:paraId="0AB49F51" w14:textId="77777777" w:rsidR="00983F01" w:rsidRDefault="00983F01" w:rsidP="00E03B69">
            <w:pPr>
              <w:jc w:val="center"/>
              <w:rPr>
                <w:b/>
              </w:rPr>
            </w:pPr>
          </w:p>
          <w:p w14:paraId="5FC6E97E" w14:textId="49EBCE68" w:rsidR="00983F01" w:rsidRDefault="00983F01" w:rsidP="00E03B69">
            <w:pPr>
              <w:jc w:val="center"/>
              <w:rPr>
                <w:b/>
              </w:rPr>
            </w:pPr>
          </w:p>
          <w:p w14:paraId="6CF87BCF" w14:textId="77777777" w:rsidR="00983F01" w:rsidRDefault="00983F01" w:rsidP="00E03B69">
            <w:pPr>
              <w:jc w:val="center"/>
              <w:rPr>
                <w:b/>
              </w:rPr>
            </w:pPr>
          </w:p>
          <w:p w14:paraId="13B2A9C4" w14:textId="77777777" w:rsidR="00983F01" w:rsidRDefault="00983F01" w:rsidP="00E03B69">
            <w:pPr>
              <w:jc w:val="center"/>
              <w:rPr>
                <w:b/>
              </w:rPr>
            </w:pPr>
          </w:p>
          <w:p w14:paraId="0C46445E" w14:textId="36E5939D" w:rsidR="00255EF7" w:rsidRDefault="00255EF7" w:rsidP="00444CDE">
            <w:pPr>
              <w:rPr>
                <w:b/>
              </w:rPr>
            </w:pPr>
          </w:p>
        </w:tc>
        <w:tc>
          <w:tcPr>
            <w:tcW w:w="7049" w:type="dxa"/>
          </w:tcPr>
          <w:p w14:paraId="487E884E" w14:textId="77777777" w:rsidR="00F90538" w:rsidRDefault="00F90538" w:rsidP="00A00D43">
            <w:pPr>
              <w:rPr>
                <w:b/>
              </w:rPr>
            </w:pPr>
            <w:r>
              <w:rPr>
                <w:b/>
              </w:rPr>
              <w:t>FOR DECISION</w:t>
            </w:r>
          </w:p>
          <w:p w14:paraId="2764F6FE" w14:textId="77777777" w:rsidR="00E06482" w:rsidRDefault="00E06482" w:rsidP="00F90538">
            <w:pPr>
              <w:rPr>
                <w:b/>
              </w:rPr>
            </w:pPr>
            <w:r w:rsidRPr="00E06482">
              <w:rPr>
                <w:b/>
              </w:rPr>
              <w:t>The Board are requested to agree to the extension of the existing contract with Pinnacle Housing Ltd for a period of a further 2 years from 15 September 2017 with a one off uplift of 5%.</w:t>
            </w:r>
          </w:p>
          <w:p w14:paraId="0C159EE2" w14:textId="77777777" w:rsidR="00E06482" w:rsidRDefault="00E06482" w:rsidP="00F90538">
            <w:pPr>
              <w:rPr>
                <w:b/>
              </w:rPr>
            </w:pPr>
          </w:p>
          <w:p w14:paraId="7AB1C1FD" w14:textId="77777777" w:rsidR="004468EA" w:rsidRDefault="004468EA" w:rsidP="004468EA">
            <w:r>
              <w:t>In July 2014 the Board agreed to let a contract to Pinnacle Housing Ltd to carry out the Grounds Maintenance on the estate. The contact was for a period of 3 years, with the option to extend the contract for a further 2 years, subject to agreement of both parties.</w:t>
            </w:r>
          </w:p>
          <w:p w14:paraId="660BF17F" w14:textId="77777777" w:rsidR="004468EA" w:rsidRDefault="004468EA" w:rsidP="004468EA"/>
          <w:p w14:paraId="1CC1050B" w14:textId="2911E31E" w:rsidR="004468EA" w:rsidRDefault="004468EA" w:rsidP="004468EA">
            <w:r>
              <w:t>Permission now needed from the Board to extend the contract for the further 2 years until September 2019 at one off uplift in cost of 5%.</w:t>
            </w:r>
          </w:p>
          <w:p w14:paraId="63023083" w14:textId="77777777" w:rsidR="004468EA" w:rsidRDefault="004468EA" w:rsidP="004468EA"/>
          <w:p w14:paraId="286C710C" w14:textId="6EECA96E" w:rsidR="00D83330" w:rsidRPr="00D83330" w:rsidRDefault="00D83330" w:rsidP="00D83330">
            <w:r>
              <w:t>The Board felt this was n</w:t>
            </w:r>
            <w:r w:rsidRPr="00D83330">
              <w:t>ot a good time to switch contracts due to the timing of the ending of the major works. Suggestion to delay for another 2 years.</w:t>
            </w:r>
          </w:p>
          <w:p w14:paraId="6AA9D3CC" w14:textId="7B7706EE" w:rsidR="00D83330" w:rsidRPr="00D83330" w:rsidRDefault="00D83330" w:rsidP="004468EA">
            <w:pPr>
              <w:rPr>
                <w:b/>
              </w:rPr>
            </w:pPr>
            <w:r>
              <w:rPr>
                <w:b/>
              </w:rPr>
              <w:t>The Board NOTED and AGREED to the extension of the existing contract for another 2 years.</w:t>
            </w:r>
          </w:p>
          <w:p w14:paraId="7EB9875D" w14:textId="336B3613" w:rsidR="005E0284" w:rsidRPr="00983F01" w:rsidRDefault="005E0284" w:rsidP="00444CDE"/>
        </w:tc>
        <w:tc>
          <w:tcPr>
            <w:tcW w:w="1376" w:type="dxa"/>
          </w:tcPr>
          <w:p w14:paraId="1FB1D555" w14:textId="77777777" w:rsidR="001813B9" w:rsidRDefault="001813B9" w:rsidP="00772888">
            <w:pPr>
              <w:jc w:val="center"/>
              <w:rPr>
                <w:b/>
              </w:rPr>
            </w:pPr>
          </w:p>
          <w:p w14:paraId="0451DA93" w14:textId="77777777" w:rsidR="00444CDE" w:rsidRDefault="00444CDE" w:rsidP="00772888">
            <w:pPr>
              <w:jc w:val="center"/>
              <w:rPr>
                <w:b/>
              </w:rPr>
            </w:pPr>
          </w:p>
          <w:p w14:paraId="533AF1D3" w14:textId="77777777" w:rsidR="00444CDE" w:rsidRDefault="00444CDE" w:rsidP="00772888">
            <w:pPr>
              <w:jc w:val="center"/>
              <w:rPr>
                <w:b/>
              </w:rPr>
            </w:pPr>
          </w:p>
          <w:p w14:paraId="175BFCE1" w14:textId="77777777" w:rsidR="00444CDE" w:rsidRDefault="00444CDE" w:rsidP="00772888">
            <w:pPr>
              <w:jc w:val="center"/>
              <w:rPr>
                <w:b/>
              </w:rPr>
            </w:pPr>
          </w:p>
          <w:p w14:paraId="3F00F351" w14:textId="77777777" w:rsidR="00444CDE" w:rsidRDefault="00444CDE" w:rsidP="00772888">
            <w:pPr>
              <w:jc w:val="center"/>
              <w:rPr>
                <w:b/>
              </w:rPr>
            </w:pPr>
          </w:p>
          <w:p w14:paraId="2E8AE3FC" w14:textId="22835161" w:rsidR="00444CDE" w:rsidRDefault="00444CDE" w:rsidP="00772888">
            <w:pPr>
              <w:jc w:val="center"/>
              <w:rPr>
                <w:b/>
              </w:rPr>
            </w:pPr>
            <w:r>
              <w:rPr>
                <w:b/>
              </w:rPr>
              <w:t>SO</w:t>
            </w:r>
          </w:p>
        </w:tc>
      </w:tr>
      <w:tr w:rsidR="005E0284" w:rsidRPr="006418C1" w14:paraId="1B93E56E" w14:textId="77777777" w:rsidTr="00642597">
        <w:tc>
          <w:tcPr>
            <w:tcW w:w="817" w:type="dxa"/>
          </w:tcPr>
          <w:p w14:paraId="4EE374EE" w14:textId="77777777" w:rsidR="005E0284" w:rsidRDefault="00D32843" w:rsidP="00E03B69">
            <w:pPr>
              <w:jc w:val="center"/>
              <w:rPr>
                <w:b/>
              </w:rPr>
            </w:pPr>
            <w:r>
              <w:rPr>
                <w:b/>
              </w:rPr>
              <w:t>8</w:t>
            </w:r>
          </w:p>
          <w:p w14:paraId="0709BC29" w14:textId="77777777" w:rsidR="00D32843" w:rsidRDefault="00D32843" w:rsidP="00E03B69">
            <w:pPr>
              <w:jc w:val="center"/>
              <w:rPr>
                <w:b/>
              </w:rPr>
            </w:pPr>
          </w:p>
          <w:p w14:paraId="1B842160" w14:textId="77777777" w:rsidR="00D32843" w:rsidRDefault="00D32843" w:rsidP="00E03B69">
            <w:pPr>
              <w:jc w:val="center"/>
              <w:rPr>
                <w:b/>
              </w:rPr>
            </w:pPr>
          </w:p>
          <w:p w14:paraId="6A6D8C88" w14:textId="77777777" w:rsidR="00D32843" w:rsidRDefault="00D32843" w:rsidP="00E03B69">
            <w:pPr>
              <w:jc w:val="center"/>
              <w:rPr>
                <w:b/>
              </w:rPr>
            </w:pPr>
          </w:p>
          <w:p w14:paraId="43C4084B" w14:textId="77777777" w:rsidR="00D32843" w:rsidRDefault="00D32843" w:rsidP="00E03B69">
            <w:pPr>
              <w:jc w:val="center"/>
              <w:rPr>
                <w:b/>
              </w:rPr>
            </w:pPr>
            <w:r>
              <w:rPr>
                <w:b/>
              </w:rPr>
              <w:t>8.1</w:t>
            </w:r>
          </w:p>
          <w:p w14:paraId="527EF5B8" w14:textId="77777777" w:rsidR="00D32843" w:rsidRDefault="00D32843" w:rsidP="00E03B69">
            <w:pPr>
              <w:jc w:val="center"/>
              <w:rPr>
                <w:b/>
              </w:rPr>
            </w:pPr>
          </w:p>
          <w:p w14:paraId="6BA570D4" w14:textId="77777777" w:rsidR="00D32843" w:rsidRDefault="00D32843" w:rsidP="00E03B69">
            <w:pPr>
              <w:jc w:val="center"/>
              <w:rPr>
                <w:b/>
              </w:rPr>
            </w:pPr>
          </w:p>
          <w:p w14:paraId="44E65ED0" w14:textId="77777777" w:rsidR="00D32843" w:rsidRDefault="00D32843" w:rsidP="00E03B69">
            <w:pPr>
              <w:jc w:val="center"/>
              <w:rPr>
                <w:b/>
              </w:rPr>
            </w:pPr>
          </w:p>
          <w:p w14:paraId="54D03DAF" w14:textId="77777777" w:rsidR="00D32843" w:rsidRDefault="00D32843" w:rsidP="00E03B69">
            <w:pPr>
              <w:jc w:val="center"/>
              <w:rPr>
                <w:b/>
              </w:rPr>
            </w:pPr>
          </w:p>
          <w:p w14:paraId="1D4A9CE3" w14:textId="77777777" w:rsidR="00D32843" w:rsidRDefault="00D32843" w:rsidP="00E03B69">
            <w:pPr>
              <w:jc w:val="center"/>
              <w:rPr>
                <w:b/>
              </w:rPr>
            </w:pPr>
            <w:r>
              <w:rPr>
                <w:b/>
              </w:rPr>
              <w:t>8.2</w:t>
            </w:r>
          </w:p>
          <w:p w14:paraId="52716583" w14:textId="77777777" w:rsidR="00344F72" w:rsidRDefault="00344F72" w:rsidP="00E03B69">
            <w:pPr>
              <w:jc w:val="center"/>
              <w:rPr>
                <w:b/>
              </w:rPr>
            </w:pPr>
          </w:p>
          <w:p w14:paraId="63504381" w14:textId="77777777" w:rsidR="00344F72" w:rsidRDefault="00344F72" w:rsidP="00E03B69">
            <w:pPr>
              <w:jc w:val="center"/>
              <w:rPr>
                <w:b/>
              </w:rPr>
            </w:pPr>
          </w:p>
          <w:p w14:paraId="193AA1CE" w14:textId="77777777" w:rsidR="00344F72" w:rsidRDefault="00344F72" w:rsidP="00E03B69">
            <w:pPr>
              <w:jc w:val="center"/>
              <w:rPr>
                <w:b/>
              </w:rPr>
            </w:pPr>
          </w:p>
          <w:p w14:paraId="795E0B90" w14:textId="77777777" w:rsidR="00344F72" w:rsidRDefault="00344F72" w:rsidP="00E03B69">
            <w:pPr>
              <w:jc w:val="center"/>
              <w:rPr>
                <w:b/>
              </w:rPr>
            </w:pPr>
          </w:p>
          <w:p w14:paraId="27EE8834" w14:textId="77777777" w:rsidR="00344F72" w:rsidRDefault="00344F72" w:rsidP="00E03B69">
            <w:pPr>
              <w:jc w:val="center"/>
              <w:rPr>
                <w:b/>
              </w:rPr>
            </w:pPr>
          </w:p>
          <w:p w14:paraId="04EBF428" w14:textId="77777777" w:rsidR="00344F72" w:rsidRDefault="00344F72" w:rsidP="00E03B69">
            <w:pPr>
              <w:jc w:val="center"/>
              <w:rPr>
                <w:b/>
              </w:rPr>
            </w:pPr>
          </w:p>
          <w:p w14:paraId="6B025E06" w14:textId="77777777" w:rsidR="00344F72" w:rsidRDefault="00344F72" w:rsidP="00E03B69">
            <w:pPr>
              <w:jc w:val="center"/>
              <w:rPr>
                <w:b/>
              </w:rPr>
            </w:pPr>
          </w:p>
          <w:p w14:paraId="7CF80F3F" w14:textId="77777777" w:rsidR="00344F72" w:rsidRDefault="00344F72" w:rsidP="00E03B69">
            <w:pPr>
              <w:jc w:val="center"/>
              <w:rPr>
                <w:b/>
              </w:rPr>
            </w:pPr>
            <w:r>
              <w:rPr>
                <w:b/>
              </w:rPr>
              <w:t>8.3</w:t>
            </w:r>
          </w:p>
          <w:p w14:paraId="536DD94C" w14:textId="77777777" w:rsidR="00FF70C1" w:rsidRDefault="00FF70C1" w:rsidP="00E03B69">
            <w:pPr>
              <w:jc w:val="center"/>
              <w:rPr>
                <w:b/>
              </w:rPr>
            </w:pPr>
          </w:p>
          <w:p w14:paraId="38362ABA" w14:textId="77777777" w:rsidR="00FF70C1" w:rsidRDefault="00FF70C1" w:rsidP="00E03B69">
            <w:pPr>
              <w:jc w:val="center"/>
              <w:rPr>
                <w:b/>
              </w:rPr>
            </w:pPr>
          </w:p>
          <w:p w14:paraId="1111ED8D" w14:textId="77777777" w:rsidR="00FF70C1" w:rsidRDefault="00FF70C1" w:rsidP="00E03B69">
            <w:pPr>
              <w:jc w:val="center"/>
              <w:rPr>
                <w:b/>
              </w:rPr>
            </w:pPr>
          </w:p>
          <w:p w14:paraId="77D2F4BD" w14:textId="77777777" w:rsidR="00FF70C1" w:rsidRDefault="00FF70C1" w:rsidP="00E03B69">
            <w:pPr>
              <w:jc w:val="center"/>
              <w:rPr>
                <w:b/>
              </w:rPr>
            </w:pPr>
          </w:p>
          <w:p w14:paraId="7303F18A" w14:textId="77777777" w:rsidR="00FF70C1" w:rsidRDefault="00FF70C1" w:rsidP="00E03B69">
            <w:pPr>
              <w:jc w:val="center"/>
              <w:rPr>
                <w:b/>
              </w:rPr>
            </w:pPr>
          </w:p>
          <w:p w14:paraId="79563723" w14:textId="77777777" w:rsidR="00FF70C1" w:rsidRDefault="00FF70C1" w:rsidP="00E03B69">
            <w:pPr>
              <w:jc w:val="center"/>
              <w:rPr>
                <w:b/>
              </w:rPr>
            </w:pPr>
          </w:p>
          <w:p w14:paraId="7B8E2B3A" w14:textId="77777777" w:rsidR="00FF70C1" w:rsidRDefault="00FF70C1" w:rsidP="00E03B69">
            <w:pPr>
              <w:jc w:val="center"/>
              <w:rPr>
                <w:b/>
              </w:rPr>
            </w:pPr>
          </w:p>
          <w:p w14:paraId="181D5778" w14:textId="77777777" w:rsidR="00FF70C1" w:rsidRDefault="00FF70C1" w:rsidP="00E03B69">
            <w:pPr>
              <w:jc w:val="center"/>
              <w:rPr>
                <w:b/>
              </w:rPr>
            </w:pPr>
          </w:p>
          <w:p w14:paraId="38B152C3" w14:textId="77777777" w:rsidR="00FF70C1" w:rsidRDefault="00FF70C1" w:rsidP="00E03B69">
            <w:pPr>
              <w:jc w:val="center"/>
              <w:rPr>
                <w:b/>
              </w:rPr>
            </w:pPr>
          </w:p>
          <w:p w14:paraId="05C0D737" w14:textId="77777777" w:rsidR="00FF70C1" w:rsidRDefault="00FF70C1" w:rsidP="00E03B69">
            <w:pPr>
              <w:jc w:val="center"/>
              <w:rPr>
                <w:b/>
              </w:rPr>
            </w:pPr>
          </w:p>
          <w:p w14:paraId="520CFA53" w14:textId="77777777" w:rsidR="00FF70C1" w:rsidRDefault="00FF70C1" w:rsidP="00E03B69">
            <w:pPr>
              <w:jc w:val="center"/>
              <w:rPr>
                <w:b/>
              </w:rPr>
            </w:pPr>
          </w:p>
          <w:p w14:paraId="56EC1579" w14:textId="77777777" w:rsidR="00FF70C1" w:rsidRDefault="00FF70C1" w:rsidP="00E03B69">
            <w:pPr>
              <w:jc w:val="center"/>
              <w:rPr>
                <w:b/>
              </w:rPr>
            </w:pPr>
          </w:p>
          <w:p w14:paraId="3A009C33" w14:textId="77777777" w:rsidR="00FF70C1" w:rsidRDefault="00FF70C1" w:rsidP="00E03B69">
            <w:pPr>
              <w:jc w:val="center"/>
              <w:rPr>
                <w:b/>
              </w:rPr>
            </w:pPr>
          </w:p>
          <w:p w14:paraId="447510D1" w14:textId="77777777" w:rsidR="00FF70C1" w:rsidRDefault="00FF70C1" w:rsidP="00E03B69">
            <w:pPr>
              <w:jc w:val="center"/>
              <w:rPr>
                <w:b/>
              </w:rPr>
            </w:pPr>
          </w:p>
          <w:p w14:paraId="5A12F5EB" w14:textId="77777777" w:rsidR="00FF70C1" w:rsidRDefault="00FF70C1" w:rsidP="00E03B69">
            <w:pPr>
              <w:jc w:val="center"/>
              <w:rPr>
                <w:b/>
              </w:rPr>
            </w:pPr>
          </w:p>
          <w:p w14:paraId="31EF076A" w14:textId="77777777" w:rsidR="00FF70C1" w:rsidRDefault="00FF70C1" w:rsidP="00E03B69">
            <w:pPr>
              <w:jc w:val="center"/>
              <w:rPr>
                <w:b/>
              </w:rPr>
            </w:pPr>
            <w:r>
              <w:rPr>
                <w:b/>
              </w:rPr>
              <w:t>8.4</w:t>
            </w:r>
          </w:p>
          <w:p w14:paraId="39FC4CF8" w14:textId="77777777" w:rsidR="00C52525" w:rsidRDefault="00C52525" w:rsidP="00E03B69">
            <w:pPr>
              <w:jc w:val="center"/>
              <w:rPr>
                <w:b/>
              </w:rPr>
            </w:pPr>
          </w:p>
          <w:p w14:paraId="1F21894F" w14:textId="77777777" w:rsidR="00C52525" w:rsidRDefault="00C52525" w:rsidP="00E03B69">
            <w:pPr>
              <w:jc w:val="center"/>
              <w:rPr>
                <w:b/>
              </w:rPr>
            </w:pPr>
          </w:p>
          <w:p w14:paraId="649D4C8D" w14:textId="77777777" w:rsidR="00C52525" w:rsidRDefault="00C52525" w:rsidP="00E03B69">
            <w:pPr>
              <w:jc w:val="center"/>
              <w:rPr>
                <w:b/>
              </w:rPr>
            </w:pPr>
          </w:p>
          <w:p w14:paraId="018EA78D" w14:textId="77777777" w:rsidR="00C52525" w:rsidRDefault="00C52525" w:rsidP="00E03B69">
            <w:pPr>
              <w:jc w:val="center"/>
              <w:rPr>
                <w:b/>
              </w:rPr>
            </w:pPr>
          </w:p>
          <w:p w14:paraId="58BE7608" w14:textId="77777777" w:rsidR="00C52525" w:rsidRDefault="00C52525" w:rsidP="00E03B69">
            <w:pPr>
              <w:jc w:val="center"/>
              <w:rPr>
                <w:b/>
              </w:rPr>
            </w:pPr>
          </w:p>
          <w:p w14:paraId="1DC2F863" w14:textId="77777777" w:rsidR="00C52525" w:rsidRDefault="00C52525" w:rsidP="00E03B69">
            <w:pPr>
              <w:jc w:val="center"/>
              <w:rPr>
                <w:b/>
              </w:rPr>
            </w:pPr>
          </w:p>
          <w:p w14:paraId="5BBFA6FC" w14:textId="77777777" w:rsidR="00C52525" w:rsidRDefault="00C52525" w:rsidP="00E03B69">
            <w:pPr>
              <w:jc w:val="center"/>
              <w:rPr>
                <w:b/>
              </w:rPr>
            </w:pPr>
          </w:p>
          <w:p w14:paraId="6275F427" w14:textId="77777777" w:rsidR="00C52525" w:rsidRDefault="00C52525" w:rsidP="00E03B69">
            <w:pPr>
              <w:jc w:val="center"/>
              <w:rPr>
                <w:b/>
              </w:rPr>
            </w:pPr>
          </w:p>
          <w:p w14:paraId="62245781" w14:textId="77777777" w:rsidR="00C52525" w:rsidRDefault="00C52525" w:rsidP="00E03B69">
            <w:pPr>
              <w:jc w:val="center"/>
              <w:rPr>
                <w:b/>
              </w:rPr>
            </w:pPr>
          </w:p>
          <w:p w14:paraId="273DD9D0" w14:textId="77777777" w:rsidR="00C52525" w:rsidRDefault="00C52525" w:rsidP="00E03B69">
            <w:pPr>
              <w:jc w:val="center"/>
              <w:rPr>
                <w:b/>
              </w:rPr>
            </w:pPr>
          </w:p>
          <w:p w14:paraId="0AD9D443" w14:textId="77777777" w:rsidR="00C52525" w:rsidRDefault="00C52525" w:rsidP="00E03B69">
            <w:pPr>
              <w:jc w:val="center"/>
              <w:rPr>
                <w:b/>
              </w:rPr>
            </w:pPr>
          </w:p>
          <w:p w14:paraId="61B0BDB1" w14:textId="77777777" w:rsidR="00C52525" w:rsidRDefault="00C52525" w:rsidP="00E03B69">
            <w:pPr>
              <w:jc w:val="center"/>
              <w:rPr>
                <w:b/>
              </w:rPr>
            </w:pPr>
          </w:p>
          <w:p w14:paraId="546A27B6" w14:textId="77777777" w:rsidR="00C52525" w:rsidRDefault="00C52525" w:rsidP="00E03B69">
            <w:pPr>
              <w:jc w:val="center"/>
              <w:rPr>
                <w:b/>
              </w:rPr>
            </w:pPr>
          </w:p>
          <w:p w14:paraId="078246FD" w14:textId="77777777" w:rsidR="00C52525" w:rsidRDefault="00C52525" w:rsidP="00E03B69">
            <w:pPr>
              <w:jc w:val="center"/>
              <w:rPr>
                <w:b/>
              </w:rPr>
            </w:pPr>
          </w:p>
          <w:p w14:paraId="2BEA1188" w14:textId="77777777" w:rsidR="00C52525" w:rsidRDefault="00C52525" w:rsidP="00E03B69">
            <w:pPr>
              <w:jc w:val="center"/>
              <w:rPr>
                <w:b/>
              </w:rPr>
            </w:pPr>
          </w:p>
          <w:p w14:paraId="4DAF5C08" w14:textId="77777777" w:rsidR="00C52525" w:rsidRDefault="00C52525" w:rsidP="00E03B69">
            <w:pPr>
              <w:jc w:val="center"/>
              <w:rPr>
                <w:b/>
              </w:rPr>
            </w:pPr>
          </w:p>
          <w:p w14:paraId="5B6A7FA3" w14:textId="77777777" w:rsidR="00C52525" w:rsidRDefault="00C52525" w:rsidP="00E03B69">
            <w:pPr>
              <w:jc w:val="center"/>
              <w:rPr>
                <w:b/>
              </w:rPr>
            </w:pPr>
          </w:p>
          <w:p w14:paraId="1FAF7D2A" w14:textId="77777777" w:rsidR="00C52525" w:rsidRDefault="00C52525" w:rsidP="00E03B69">
            <w:pPr>
              <w:jc w:val="center"/>
              <w:rPr>
                <w:b/>
              </w:rPr>
            </w:pPr>
          </w:p>
          <w:p w14:paraId="2A616BC8" w14:textId="77777777" w:rsidR="00C52525" w:rsidRDefault="00C52525" w:rsidP="00E03B69">
            <w:pPr>
              <w:jc w:val="center"/>
              <w:rPr>
                <w:b/>
              </w:rPr>
            </w:pPr>
          </w:p>
          <w:p w14:paraId="7670A1FB" w14:textId="77777777" w:rsidR="00C52525" w:rsidRDefault="00C52525" w:rsidP="00E03B69">
            <w:pPr>
              <w:jc w:val="center"/>
              <w:rPr>
                <w:b/>
              </w:rPr>
            </w:pPr>
          </w:p>
          <w:p w14:paraId="5A032194" w14:textId="77777777" w:rsidR="00C52525" w:rsidRDefault="00C52525" w:rsidP="00E03B69">
            <w:pPr>
              <w:jc w:val="center"/>
              <w:rPr>
                <w:b/>
              </w:rPr>
            </w:pPr>
          </w:p>
          <w:p w14:paraId="452C0D4C" w14:textId="77777777" w:rsidR="00C52525" w:rsidRDefault="00C52525" w:rsidP="00E03B69">
            <w:pPr>
              <w:jc w:val="center"/>
              <w:rPr>
                <w:b/>
              </w:rPr>
            </w:pPr>
          </w:p>
          <w:p w14:paraId="4606F0FB" w14:textId="77777777" w:rsidR="00C52525" w:rsidRDefault="00C52525" w:rsidP="00E03B69">
            <w:pPr>
              <w:jc w:val="center"/>
              <w:rPr>
                <w:b/>
              </w:rPr>
            </w:pPr>
          </w:p>
          <w:p w14:paraId="135794E5" w14:textId="77777777" w:rsidR="00C52525" w:rsidRDefault="00C52525" w:rsidP="00E03B69">
            <w:pPr>
              <w:jc w:val="center"/>
              <w:rPr>
                <w:b/>
              </w:rPr>
            </w:pPr>
          </w:p>
          <w:p w14:paraId="21F7C227" w14:textId="77777777" w:rsidR="00C52525" w:rsidRDefault="00C52525" w:rsidP="00E03B69">
            <w:pPr>
              <w:jc w:val="center"/>
              <w:rPr>
                <w:b/>
              </w:rPr>
            </w:pPr>
          </w:p>
          <w:p w14:paraId="5541A143" w14:textId="77777777" w:rsidR="00E63304" w:rsidRDefault="00E63304" w:rsidP="00E03B69">
            <w:pPr>
              <w:jc w:val="center"/>
              <w:rPr>
                <w:b/>
              </w:rPr>
            </w:pPr>
          </w:p>
          <w:p w14:paraId="51D463BA" w14:textId="77777777" w:rsidR="00E63304" w:rsidRDefault="00E63304" w:rsidP="00E03B69">
            <w:pPr>
              <w:jc w:val="center"/>
              <w:rPr>
                <w:b/>
              </w:rPr>
            </w:pPr>
          </w:p>
          <w:p w14:paraId="5C02AEFC" w14:textId="77777777" w:rsidR="00E63304" w:rsidRDefault="00E63304" w:rsidP="00E03B69">
            <w:pPr>
              <w:jc w:val="center"/>
              <w:rPr>
                <w:b/>
              </w:rPr>
            </w:pPr>
          </w:p>
          <w:p w14:paraId="6DFFE045" w14:textId="77777777" w:rsidR="00E63304" w:rsidRDefault="00E63304" w:rsidP="00E03B69">
            <w:pPr>
              <w:jc w:val="center"/>
              <w:rPr>
                <w:b/>
              </w:rPr>
            </w:pPr>
          </w:p>
          <w:p w14:paraId="0C4BB865" w14:textId="77777777" w:rsidR="00E63304" w:rsidRDefault="00E63304" w:rsidP="00E03B69">
            <w:pPr>
              <w:jc w:val="center"/>
              <w:rPr>
                <w:b/>
              </w:rPr>
            </w:pPr>
          </w:p>
          <w:p w14:paraId="74C4EDCE" w14:textId="511010B3" w:rsidR="00C52525" w:rsidRPr="00204A54" w:rsidRDefault="00E33413" w:rsidP="00E03B69">
            <w:pPr>
              <w:jc w:val="center"/>
              <w:rPr>
                <w:b/>
              </w:rPr>
            </w:pPr>
            <w:r>
              <w:rPr>
                <w:b/>
              </w:rPr>
              <w:t>8.5</w:t>
            </w:r>
          </w:p>
        </w:tc>
        <w:tc>
          <w:tcPr>
            <w:tcW w:w="7049" w:type="dxa"/>
          </w:tcPr>
          <w:p w14:paraId="71207B35" w14:textId="02A28731" w:rsidR="005E0284" w:rsidRDefault="00D32843" w:rsidP="00A00D43">
            <w:pPr>
              <w:rPr>
                <w:b/>
              </w:rPr>
            </w:pPr>
            <w:r>
              <w:rPr>
                <w:b/>
              </w:rPr>
              <w:lastRenderedPageBreak/>
              <w:t>FOR DECISION</w:t>
            </w:r>
          </w:p>
          <w:p w14:paraId="30290FC2" w14:textId="0BFDDAFF" w:rsidR="00D32843" w:rsidRDefault="00D32843" w:rsidP="00A00D43">
            <w:pPr>
              <w:rPr>
                <w:b/>
              </w:rPr>
            </w:pPr>
            <w:r>
              <w:rPr>
                <w:b/>
              </w:rPr>
              <w:t>Estate Directors’ Report</w:t>
            </w:r>
          </w:p>
          <w:p w14:paraId="24C72A33" w14:textId="1D479912" w:rsidR="00D32843" w:rsidRDefault="00D32843" w:rsidP="00A00D43">
            <w:r>
              <w:t>The following points were highlighted.</w:t>
            </w:r>
          </w:p>
          <w:p w14:paraId="5EC7FE16" w14:textId="77777777" w:rsidR="00D32843" w:rsidRDefault="00D32843" w:rsidP="00A00D43"/>
          <w:p w14:paraId="7928E9B9" w14:textId="4C8097D1" w:rsidR="00D32843" w:rsidRDefault="00D32843" w:rsidP="00D32843">
            <w:r>
              <w:t>S20b notice letters would not be sent before the RP Ballot. SO did get a response</w:t>
            </w:r>
            <w:r w:rsidR="00AA7353">
              <w:t xml:space="preserve"> from Home Ownershi</w:t>
            </w:r>
            <w:r>
              <w:t>p, but had to go through a chain of command before this happened. Repeated concerns about their processing and lack of timely information.</w:t>
            </w:r>
          </w:p>
          <w:p w14:paraId="319B64DB" w14:textId="77777777" w:rsidR="00D32843" w:rsidRDefault="00D32843" w:rsidP="00D32843"/>
          <w:p w14:paraId="3178E8C5" w14:textId="3A6DE44B" w:rsidR="00D32843" w:rsidRDefault="00D32843" w:rsidP="00D32843">
            <w:r w:rsidRPr="00D32843">
              <w:t>Members will also want to note that</w:t>
            </w:r>
            <w:r>
              <w:t xml:space="preserve"> there would be some delay to the external works programme</w:t>
            </w:r>
            <w:r w:rsidRPr="00D32843">
              <w:t xml:space="preserve"> with </w:t>
            </w:r>
            <w:r>
              <w:t xml:space="preserve">a completion date of </w:t>
            </w:r>
            <w:r w:rsidRPr="00D32843">
              <w:t xml:space="preserve">November 2017. The reason for this is that RPRMO had previously identified the need to replace the mesh infill panels on the balustrades as the welds were failing. This </w:t>
            </w:r>
            <w:r w:rsidRPr="00D32843">
              <w:lastRenderedPageBreak/>
              <w:t>resulted in a number of failures including one panel falling out entirely</w:t>
            </w:r>
            <w:r>
              <w:t>. We may need to reclaim money back from Lambeth, with a view to using our DLO to complete decorating tasks.</w:t>
            </w:r>
          </w:p>
          <w:p w14:paraId="0686A4C9" w14:textId="77777777" w:rsidR="00D32843" w:rsidRDefault="00D32843" w:rsidP="00D32843"/>
          <w:p w14:paraId="3F176996" w14:textId="7F9EF748" w:rsidR="00125465" w:rsidRDefault="00125465" w:rsidP="00125465">
            <w:r>
              <w:t>Because of cost over-runs there is now a significant risk that some items of work will be deleted from the specification. These are not fundamental structurally but wi</w:t>
            </w:r>
            <w:r w:rsidR="009C4428">
              <w:t>ll</w:t>
            </w:r>
            <w:r>
              <w:t xml:space="preserve"> affect the overall look and feel of the estate. This for instance includes not redecorating the ground floor rear and flank walls to most blocks. It has also meant that some repairs to water tank rooms have not been completed and that some brick repair has not been carried out.</w:t>
            </w:r>
          </w:p>
          <w:p w14:paraId="003A66AE" w14:textId="77777777" w:rsidR="00125465" w:rsidRDefault="00125465" w:rsidP="00125465"/>
          <w:p w14:paraId="5B81C3C0" w14:textId="75CA79DC" w:rsidR="00125465" w:rsidRDefault="00125465" w:rsidP="00125465">
            <w:r>
              <w:t>A ‘wish list’ of omitted works will be produced by Lambeth and the ED will input into the decision making process of what can be done with any available money.</w:t>
            </w:r>
          </w:p>
          <w:p w14:paraId="1C3F92D7" w14:textId="77777777" w:rsidR="00125465" w:rsidRDefault="00125465" w:rsidP="00125465"/>
          <w:p w14:paraId="3A1D4B5C" w14:textId="46E8F7C3" w:rsidR="00D32843" w:rsidRDefault="00125465" w:rsidP="00125465">
            <w:r>
              <w:t>In some cases where work is not done the ED will examine options for the DLO to do work, in particular in relation to external painting and minor carpentry. There were some brief discussions on this, but the Board noted the external factors that have resulted in this decision.</w:t>
            </w:r>
          </w:p>
          <w:p w14:paraId="7275DB3D" w14:textId="77777777" w:rsidR="00125465" w:rsidRDefault="00125465" w:rsidP="00125465"/>
          <w:p w14:paraId="098E2729" w14:textId="638B62F4" w:rsidR="00C33C4F" w:rsidRDefault="00C33C4F" w:rsidP="00C33C4F">
            <w:r>
              <w:t xml:space="preserve">Members will be aware of the tragic incident that happened at Grenfell Towers in Kensington and Chelsea on 13.6.17 </w:t>
            </w:r>
            <w:r w:rsidR="00A01A28">
              <w:t>and it was</w:t>
            </w:r>
            <w:r>
              <w:t xml:space="preserve"> worth addressing the implications for RPRMO.</w:t>
            </w:r>
            <w:r w:rsidR="0028734E">
              <w:t xml:space="preserve"> A letter was sent to all residents on 16.6.17, with re-assurance that there was no cladding </w:t>
            </w:r>
            <w:r w:rsidR="009C4428">
              <w:t xml:space="preserve">on </w:t>
            </w:r>
            <w:r w:rsidR="0028734E">
              <w:t>any of RPs buildings.</w:t>
            </w:r>
          </w:p>
          <w:p w14:paraId="2D80F549" w14:textId="77777777" w:rsidR="00C33C4F" w:rsidRDefault="00C33C4F" w:rsidP="00C33C4F"/>
          <w:p w14:paraId="16FAB056" w14:textId="59C9262C" w:rsidR="00FF70C1" w:rsidRDefault="00C33C4F" w:rsidP="00C33C4F">
            <w:r>
              <w:t xml:space="preserve">Overall responsibility for fire safety lies with the Council as freeholder under the terms of the management agreement. However there are some aspects which are our responsibility. Fire risk assessments have recently been carried out and we are awaiting the reports so we can assess what we need to do. </w:t>
            </w:r>
          </w:p>
          <w:p w14:paraId="14CA3FD4" w14:textId="77777777" w:rsidR="00C33C4F" w:rsidRDefault="00C33C4F" w:rsidP="00C33C4F"/>
          <w:p w14:paraId="2D3AE7B9" w14:textId="372C708B" w:rsidR="00D32843" w:rsidRDefault="00FF70C1" w:rsidP="00D32843">
            <w:r>
              <w:t>However, residents</w:t>
            </w:r>
            <w:r w:rsidR="006F6E39">
              <w:t xml:space="preserve"> are</w:t>
            </w:r>
            <w:r>
              <w:t xml:space="preserve"> </w:t>
            </w:r>
            <w:r w:rsidR="006F6E39">
              <w:t xml:space="preserve">strongly advised </w:t>
            </w:r>
            <w:r>
              <w:t>to remove all f</w:t>
            </w:r>
            <w:r w:rsidR="00D32843">
              <w:t>lower</w:t>
            </w:r>
            <w:r>
              <w:t xml:space="preserve"> pots</w:t>
            </w:r>
            <w:r w:rsidR="00C33C4F">
              <w:t>, rubbish</w:t>
            </w:r>
            <w:r>
              <w:t xml:space="preserve"> and </w:t>
            </w:r>
            <w:r w:rsidR="00D32843">
              <w:t>door mats</w:t>
            </w:r>
            <w:r w:rsidR="00C33C4F">
              <w:t xml:space="preserve"> from balconies</w:t>
            </w:r>
            <w:r w:rsidR="00D32843">
              <w:t>.</w:t>
            </w:r>
            <w:r>
              <w:t xml:space="preserve"> Any concerns should be discussed with the Office.</w:t>
            </w:r>
          </w:p>
          <w:p w14:paraId="47D85E20" w14:textId="77777777" w:rsidR="00D32843" w:rsidRDefault="00D32843" w:rsidP="00D32843"/>
          <w:p w14:paraId="529FDB20" w14:textId="74C964A7" w:rsidR="00D32843" w:rsidRDefault="00D32843" w:rsidP="00D32843">
            <w:r>
              <w:t>CW raised question</w:t>
            </w:r>
            <w:r w:rsidR="0003202F">
              <w:t>s about residents who still had</w:t>
            </w:r>
            <w:r>
              <w:t xml:space="preserve"> iron gates on their doors. Many had been taken down, but residents have replaced them.</w:t>
            </w:r>
            <w:r w:rsidR="0003202F">
              <w:t xml:space="preserve"> In the event of a fire, there is a strong potential that the fire brigade could not reach these residents.</w:t>
            </w:r>
          </w:p>
          <w:p w14:paraId="59A62ADF" w14:textId="77777777" w:rsidR="00D32843" w:rsidRDefault="00D32843" w:rsidP="001B2673">
            <w:pPr>
              <w:jc w:val="center"/>
            </w:pPr>
          </w:p>
          <w:p w14:paraId="56C79B74" w14:textId="47412992" w:rsidR="00D32843" w:rsidRDefault="00D32843" w:rsidP="00D32843">
            <w:r>
              <w:t xml:space="preserve">MJ </w:t>
            </w:r>
            <w:r w:rsidR="001B2673">
              <w:t>raised the question of current leaseholder doors that had</w:t>
            </w:r>
            <w:r>
              <w:t xml:space="preserve"> not been </w:t>
            </w:r>
            <w:r w:rsidR="001B2673">
              <w:t xml:space="preserve">upgraded as part of the major works and </w:t>
            </w:r>
            <w:r>
              <w:t>what is their shelf-life. Discussions about this that a lot of current doors are not fire-resistant.</w:t>
            </w:r>
            <w:r w:rsidR="001B2673">
              <w:t xml:space="preserve"> The new doors are compliant and any leaseholder needs to check the specifications on their choice of new door.</w:t>
            </w:r>
          </w:p>
          <w:p w14:paraId="42A3A74D" w14:textId="77777777" w:rsidR="00D32843" w:rsidRDefault="00D32843" w:rsidP="00D32843"/>
          <w:p w14:paraId="17827727" w14:textId="6E09B777" w:rsidR="00D32843" w:rsidRDefault="00A77F9B" w:rsidP="00D32843">
            <w:r>
              <w:t xml:space="preserve">AC suggested that when </w:t>
            </w:r>
            <w:r w:rsidR="00D32843">
              <w:t xml:space="preserve">Block reps </w:t>
            </w:r>
            <w:r>
              <w:t xml:space="preserve">are in place, </w:t>
            </w:r>
            <w:r w:rsidR="00D32843">
              <w:t xml:space="preserve">would </w:t>
            </w:r>
            <w:r>
              <w:t xml:space="preserve">they have the </w:t>
            </w:r>
            <w:r w:rsidR="00D32843">
              <w:t>know</w:t>
            </w:r>
            <w:r>
              <w:t xml:space="preserve">ledge </w:t>
            </w:r>
            <w:r w:rsidR="00A1458C">
              <w:t>about vulnerable residents</w:t>
            </w:r>
            <w:r>
              <w:t xml:space="preserve"> and would it be feasible to have</w:t>
            </w:r>
            <w:r w:rsidR="00D32843">
              <w:t xml:space="preserve"> official fire Marshall</w:t>
            </w:r>
            <w:r>
              <w:t>s. SO said in principle this is good, but</w:t>
            </w:r>
            <w:r w:rsidR="00D32843">
              <w:t xml:space="preserve"> could be too much responsibility on any resident.</w:t>
            </w:r>
            <w:r w:rsidR="00075CA5">
              <w:t xml:space="preserve"> Brief</w:t>
            </w:r>
            <w:r w:rsidR="00DF59F8">
              <w:t xml:space="preserve"> </w:t>
            </w:r>
            <w:r w:rsidR="00075CA5">
              <w:t>d</w:t>
            </w:r>
            <w:r w:rsidR="00D32843">
              <w:t>iscussions about fire risk assessments.</w:t>
            </w:r>
          </w:p>
          <w:p w14:paraId="57FBD948" w14:textId="2D7FB1EB" w:rsidR="00D32843" w:rsidRDefault="00AA7353" w:rsidP="00D32843">
            <w:r>
              <w:t>ASB - CCTV, ongoing issues with this and how to resolve it.</w:t>
            </w:r>
          </w:p>
          <w:p w14:paraId="41E3F4D1" w14:textId="3567FB4D" w:rsidR="00204A54" w:rsidRPr="00204A54" w:rsidRDefault="00204A54" w:rsidP="00462D97">
            <w:pPr>
              <w:pStyle w:val="ListParagraph"/>
              <w:ind w:left="0"/>
            </w:pPr>
          </w:p>
        </w:tc>
        <w:tc>
          <w:tcPr>
            <w:tcW w:w="1376" w:type="dxa"/>
          </w:tcPr>
          <w:p w14:paraId="71EADF86" w14:textId="77777777" w:rsidR="005E0284" w:rsidRDefault="005E0284" w:rsidP="00772888">
            <w:pPr>
              <w:jc w:val="center"/>
              <w:rPr>
                <w:b/>
              </w:rPr>
            </w:pPr>
          </w:p>
          <w:p w14:paraId="5A8E038A" w14:textId="77777777" w:rsidR="004100AD" w:rsidRDefault="004100AD" w:rsidP="00772888">
            <w:pPr>
              <w:jc w:val="center"/>
              <w:rPr>
                <w:b/>
              </w:rPr>
            </w:pPr>
          </w:p>
          <w:p w14:paraId="152A9DED" w14:textId="77777777" w:rsidR="004100AD" w:rsidRDefault="004100AD" w:rsidP="00772888">
            <w:pPr>
              <w:jc w:val="center"/>
              <w:rPr>
                <w:b/>
              </w:rPr>
            </w:pPr>
          </w:p>
          <w:p w14:paraId="1EF949F1" w14:textId="77777777" w:rsidR="004100AD" w:rsidRDefault="004100AD" w:rsidP="00772888">
            <w:pPr>
              <w:jc w:val="center"/>
              <w:rPr>
                <w:b/>
              </w:rPr>
            </w:pPr>
          </w:p>
          <w:p w14:paraId="5C9668E8" w14:textId="77777777" w:rsidR="004100AD" w:rsidRDefault="004100AD" w:rsidP="00772888">
            <w:pPr>
              <w:jc w:val="center"/>
              <w:rPr>
                <w:b/>
              </w:rPr>
            </w:pPr>
          </w:p>
          <w:p w14:paraId="11437BA1" w14:textId="77777777" w:rsidR="004100AD" w:rsidRDefault="004100AD" w:rsidP="00772888">
            <w:pPr>
              <w:jc w:val="center"/>
              <w:rPr>
                <w:b/>
              </w:rPr>
            </w:pPr>
          </w:p>
          <w:p w14:paraId="64EA7FD1" w14:textId="77777777" w:rsidR="004100AD" w:rsidRDefault="004100AD" w:rsidP="00772888">
            <w:pPr>
              <w:jc w:val="center"/>
              <w:rPr>
                <w:b/>
              </w:rPr>
            </w:pPr>
          </w:p>
          <w:p w14:paraId="133654D6" w14:textId="77777777" w:rsidR="004100AD" w:rsidRDefault="004100AD" w:rsidP="00772888">
            <w:pPr>
              <w:jc w:val="center"/>
              <w:rPr>
                <w:b/>
              </w:rPr>
            </w:pPr>
          </w:p>
          <w:p w14:paraId="26615C67" w14:textId="77777777" w:rsidR="004100AD" w:rsidRDefault="004100AD" w:rsidP="00772888">
            <w:pPr>
              <w:jc w:val="center"/>
              <w:rPr>
                <w:b/>
              </w:rPr>
            </w:pPr>
          </w:p>
          <w:p w14:paraId="002299EA" w14:textId="77777777" w:rsidR="004100AD" w:rsidRDefault="004100AD" w:rsidP="00772888">
            <w:pPr>
              <w:jc w:val="center"/>
              <w:rPr>
                <w:b/>
              </w:rPr>
            </w:pPr>
          </w:p>
          <w:p w14:paraId="4A7745DA" w14:textId="77777777" w:rsidR="004100AD" w:rsidRDefault="004100AD" w:rsidP="00772888">
            <w:pPr>
              <w:jc w:val="center"/>
              <w:rPr>
                <w:b/>
              </w:rPr>
            </w:pPr>
          </w:p>
          <w:p w14:paraId="5CBF9D9A" w14:textId="77777777" w:rsidR="004100AD" w:rsidRDefault="004100AD" w:rsidP="00772888">
            <w:pPr>
              <w:jc w:val="center"/>
              <w:rPr>
                <w:b/>
              </w:rPr>
            </w:pPr>
          </w:p>
          <w:p w14:paraId="3E0E0A44" w14:textId="77777777" w:rsidR="004100AD" w:rsidRDefault="004100AD" w:rsidP="00772888">
            <w:pPr>
              <w:jc w:val="center"/>
              <w:rPr>
                <w:b/>
              </w:rPr>
            </w:pPr>
          </w:p>
          <w:p w14:paraId="3BACAD11" w14:textId="77777777" w:rsidR="004100AD" w:rsidRDefault="004100AD" w:rsidP="00772888">
            <w:pPr>
              <w:jc w:val="center"/>
              <w:rPr>
                <w:b/>
              </w:rPr>
            </w:pPr>
          </w:p>
          <w:p w14:paraId="6A784143" w14:textId="77777777" w:rsidR="004100AD" w:rsidRDefault="004100AD" w:rsidP="00772888">
            <w:pPr>
              <w:jc w:val="center"/>
              <w:rPr>
                <w:b/>
              </w:rPr>
            </w:pPr>
          </w:p>
          <w:p w14:paraId="226C8A3F" w14:textId="77777777" w:rsidR="004100AD" w:rsidRDefault="004100AD" w:rsidP="00772888">
            <w:pPr>
              <w:jc w:val="center"/>
              <w:rPr>
                <w:b/>
              </w:rPr>
            </w:pPr>
          </w:p>
          <w:p w14:paraId="390063BC" w14:textId="77777777" w:rsidR="004100AD" w:rsidRDefault="004100AD" w:rsidP="00772888">
            <w:pPr>
              <w:jc w:val="center"/>
              <w:rPr>
                <w:b/>
              </w:rPr>
            </w:pPr>
          </w:p>
          <w:p w14:paraId="5EFEFCC2" w14:textId="77777777" w:rsidR="004100AD" w:rsidRDefault="004100AD" w:rsidP="00772888">
            <w:pPr>
              <w:jc w:val="center"/>
              <w:rPr>
                <w:b/>
              </w:rPr>
            </w:pPr>
          </w:p>
          <w:p w14:paraId="77339A08" w14:textId="77777777" w:rsidR="004100AD" w:rsidRDefault="004100AD" w:rsidP="00772888">
            <w:pPr>
              <w:jc w:val="center"/>
              <w:rPr>
                <w:b/>
              </w:rPr>
            </w:pPr>
          </w:p>
          <w:p w14:paraId="11A912E7" w14:textId="77777777" w:rsidR="004100AD" w:rsidRDefault="004100AD" w:rsidP="00772888">
            <w:pPr>
              <w:jc w:val="center"/>
              <w:rPr>
                <w:b/>
              </w:rPr>
            </w:pPr>
          </w:p>
          <w:p w14:paraId="1E46F446" w14:textId="77777777" w:rsidR="004100AD" w:rsidRDefault="004100AD" w:rsidP="00772888">
            <w:pPr>
              <w:jc w:val="center"/>
              <w:rPr>
                <w:b/>
              </w:rPr>
            </w:pPr>
          </w:p>
          <w:p w14:paraId="2315D86E" w14:textId="77777777" w:rsidR="004100AD" w:rsidRDefault="004100AD" w:rsidP="00772888">
            <w:pPr>
              <w:jc w:val="center"/>
              <w:rPr>
                <w:b/>
              </w:rPr>
            </w:pPr>
          </w:p>
          <w:p w14:paraId="181CB3E1" w14:textId="77777777" w:rsidR="004100AD" w:rsidRDefault="004100AD" w:rsidP="00772888">
            <w:pPr>
              <w:jc w:val="center"/>
              <w:rPr>
                <w:b/>
              </w:rPr>
            </w:pPr>
          </w:p>
          <w:p w14:paraId="202D6FE5" w14:textId="77777777" w:rsidR="004100AD" w:rsidRDefault="004100AD" w:rsidP="00772888">
            <w:pPr>
              <w:jc w:val="center"/>
              <w:rPr>
                <w:b/>
              </w:rPr>
            </w:pPr>
          </w:p>
          <w:p w14:paraId="0A2A5DAA" w14:textId="77777777" w:rsidR="004100AD" w:rsidRDefault="004100AD" w:rsidP="00772888">
            <w:pPr>
              <w:jc w:val="center"/>
              <w:rPr>
                <w:b/>
              </w:rPr>
            </w:pPr>
          </w:p>
          <w:p w14:paraId="16580273" w14:textId="77777777" w:rsidR="004100AD" w:rsidRDefault="004100AD" w:rsidP="00772888">
            <w:pPr>
              <w:jc w:val="center"/>
              <w:rPr>
                <w:b/>
              </w:rPr>
            </w:pPr>
          </w:p>
          <w:p w14:paraId="4962B863" w14:textId="77777777" w:rsidR="004100AD" w:rsidRDefault="004100AD" w:rsidP="00772888">
            <w:pPr>
              <w:jc w:val="center"/>
              <w:rPr>
                <w:b/>
              </w:rPr>
            </w:pPr>
          </w:p>
          <w:p w14:paraId="6B489A29" w14:textId="77777777" w:rsidR="004100AD" w:rsidRDefault="004100AD" w:rsidP="00772888">
            <w:pPr>
              <w:jc w:val="center"/>
              <w:rPr>
                <w:b/>
              </w:rPr>
            </w:pPr>
          </w:p>
          <w:p w14:paraId="5B4EFBD2" w14:textId="77777777" w:rsidR="004100AD" w:rsidRDefault="004100AD" w:rsidP="00772888">
            <w:pPr>
              <w:jc w:val="center"/>
              <w:rPr>
                <w:b/>
              </w:rPr>
            </w:pPr>
          </w:p>
          <w:p w14:paraId="001F9AE8" w14:textId="77777777" w:rsidR="004100AD" w:rsidRDefault="004100AD" w:rsidP="00772888">
            <w:pPr>
              <w:jc w:val="center"/>
              <w:rPr>
                <w:b/>
              </w:rPr>
            </w:pPr>
          </w:p>
          <w:p w14:paraId="5786742C" w14:textId="77777777" w:rsidR="004100AD" w:rsidRDefault="004100AD" w:rsidP="00772888">
            <w:pPr>
              <w:jc w:val="center"/>
              <w:rPr>
                <w:b/>
              </w:rPr>
            </w:pPr>
          </w:p>
          <w:p w14:paraId="5C23972C" w14:textId="77777777" w:rsidR="004100AD" w:rsidRDefault="004100AD" w:rsidP="00772888">
            <w:pPr>
              <w:jc w:val="center"/>
              <w:rPr>
                <w:b/>
              </w:rPr>
            </w:pPr>
          </w:p>
          <w:p w14:paraId="5C6B5D62" w14:textId="77777777" w:rsidR="004100AD" w:rsidRDefault="004100AD" w:rsidP="00772888">
            <w:pPr>
              <w:jc w:val="center"/>
              <w:rPr>
                <w:b/>
              </w:rPr>
            </w:pPr>
          </w:p>
          <w:p w14:paraId="1DEA4FBF" w14:textId="77777777" w:rsidR="004100AD" w:rsidRDefault="004100AD" w:rsidP="00772888">
            <w:pPr>
              <w:jc w:val="center"/>
              <w:rPr>
                <w:b/>
              </w:rPr>
            </w:pPr>
          </w:p>
          <w:p w14:paraId="41020F61" w14:textId="77777777" w:rsidR="004100AD" w:rsidRDefault="004100AD" w:rsidP="00772888">
            <w:pPr>
              <w:jc w:val="center"/>
              <w:rPr>
                <w:b/>
              </w:rPr>
            </w:pPr>
          </w:p>
          <w:p w14:paraId="0714D089" w14:textId="77777777" w:rsidR="004100AD" w:rsidRDefault="004100AD" w:rsidP="00772888">
            <w:pPr>
              <w:jc w:val="center"/>
              <w:rPr>
                <w:b/>
              </w:rPr>
            </w:pPr>
          </w:p>
          <w:p w14:paraId="4490D882" w14:textId="77777777" w:rsidR="004100AD" w:rsidRDefault="004100AD" w:rsidP="00772888">
            <w:pPr>
              <w:jc w:val="center"/>
              <w:rPr>
                <w:b/>
              </w:rPr>
            </w:pPr>
          </w:p>
          <w:p w14:paraId="03CECAAC" w14:textId="77777777" w:rsidR="004100AD" w:rsidRDefault="004100AD" w:rsidP="00772888">
            <w:pPr>
              <w:jc w:val="center"/>
              <w:rPr>
                <w:b/>
              </w:rPr>
            </w:pPr>
          </w:p>
          <w:p w14:paraId="2F41DAFD" w14:textId="77777777" w:rsidR="004100AD" w:rsidRDefault="004100AD" w:rsidP="00772888">
            <w:pPr>
              <w:jc w:val="center"/>
              <w:rPr>
                <w:b/>
              </w:rPr>
            </w:pPr>
          </w:p>
          <w:p w14:paraId="0C7ADFB9" w14:textId="77777777" w:rsidR="004100AD" w:rsidRDefault="004100AD" w:rsidP="00772888">
            <w:pPr>
              <w:jc w:val="center"/>
              <w:rPr>
                <w:b/>
              </w:rPr>
            </w:pPr>
          </w:p>
          <w:p w14:paraId="60E57E71" w14:textId="77777777" w:rsidR="004100AD" w:rsidRDefault="004100AD" w:rsidP="00772888">
            <w:pPr>
              <w:jc w:val="center"/>
              <w:rPr>
                <w:b/>
              </w:rPr>
            </w:pPr>
          </w:p>
          <w:p w14:paraId="5F30A4C4" w14:textId="77777777" w:rsidR="004100AD" w:rsidRDefault="004100AD" w:rsidP="00772888">
            <w:pPr>
              <w:jc w:val="center"/>
              <w:rPr>
                <w:b/>
              </w:rPr>
            </w:pPr>
          </w:p>
          <w:p w14:paraId="682DECBC" w14:textId="77777777" w:rsidR="004100AD" w:rsidRDefault="004100AD" w:rsidP="00772888">
            <w:pPr>
              <w:jc w:val="center"/>
              <w:rPr>
                <w:b/>
              </w:rPr>
            </w:pPr>
          </w:p>
          <w:p w14:paraId="44DFD9F7" w14:textId="77777777" w:rsidR="004100AD" w:rsidRDefault="004100AD" w:rsidP="00772888">
            <w:pPr>
              <w:jc w:val="center"/>
              <w:rPr>
                <w:b/>
              </w:rPr>
            </w:pPr>
          </w:p>
          <w:p w14:paraId="5AB9A142" w14:textId="77777777" w:rsidR="004100AD" w:rsidRDefault="004100AD" w:rsidP="00772888">
            <w:pPr>
              <w:jc w:val="center"/>
              <w:rPr>
                <w:b/>
              </w:rPr>
            </w:pPr>
          </w:p>
          <w:p w14:paraId="1E6C5A96" w14:textId="77777777" w:rsidR="004100AD" w:rsidRDefault="004100AD" w:rsidP="00772888">
            <w:pPr>
              <w:jc w:val="center"/>
              <w:rPr>
                <w:b/>
              </w:rPr>
            </w:pPr>
          </w:p>
          <w:p w14:paraId="3DDBFEC4" w14:textId="77777777" w:rsidR="004100AD" w:rsidRDefault="004100AD" w:rsidP="00772888">
            <w:pPr>
              <w:jc w:val="center"/>
              <w:rPr>
                <w:b/>
              </w:rPr>
            </w:pPr>
          </w:p>
          <w:p w14:paraId="3BC9699D" w14:textId="77777777" w:rsidR="004100AD" w:rsidRDefault="004100AD" w:rsidP="00772888">
            <w:pPr>
              <w:jc w:val="center"/>
              <w:rPr>
                <w:b/>
              </w:rPr>
            </w:pPr>
          </w:p>
          <w:p w14:paraId="38E57FA8" w14:textId="77777777" w:rsidR="004100AD" w:rsidRDefault="004100AD" w:rsidP="00772888">
            <w:pPr>
              <w:jc w:val="center"/>
              <w:rPr>
                <w:b/>
              </w:rPr>
            </w:pPr>
          </w:p>
          <w:p w14:paraId="575F1EC8" w14:textId="77777777" w:rsidR="004100AD" w:rsidRDefault="004100AD" w:rsidP="00772888">
            <w:pPr>
              <w:jc w:val="center"/>
              <w:rPr>
                <w:b/>
              </w:rPr>
            </w:pPr>
          </w:p>
          <w:p w14:paraId="772CB4D2" w14:textId="77777777" w:rsidR="004100AD" w:rsidRDefault="004100AD" w:rsidP="00772888">
            <w:pPr>
              <w:jc w:val="center"/>
              <w:rPr>
                <w:b/>
              </w:rPr>
            </w:pPr>
          </w:p>
          <w:p w14:paraId="0921D826" w14:textId="77777777" w:rsidR="004100AD" w:rsidRDefault="004100AD" w:rsidP="00772888">
            <w:pPr>
              <w:jc w:val="center"/>
              <w:rPr>
                <w:b/>
              </w:rPr>
            </w:pPr>
          </w:p>
          <w:p w14:paraId="726DE705" w14:textId="77777777" w:rsidR="004100AD" w:rsidRDefault="004100AD" w:rsidP="00772888">
            <w:pPr>
              <w:jc w:val="center"/>
              <w:rPr>
                <w:b/>
              </w:rPr>
            </w:pPr>
          </w:p>
          <w:p w14:paraId="7D449403" w14:textId="77777777" w:rsidR="004100AD" w:rsidRDefault="004100AD" w:rsidP="00772888">
            <w:pPr>
              <w:jc w:val="center"/>
              <w:rPr>
                <w:b/>
              </w:rPr>
            </w:pPr>
          </w:p>
          <w:p w14:paraId="4AEF3831" w14:textId="77777777" w:rsidR="004100AD" w:rsidRDefault="004100AD" w:rsidP="00772888">
            <w:pPr>
              <w:jc w:val="center"/>
              <w:rPr>
                <w:b/>
              </w:rPr>
            </w:pPr>
          </w:p>
          <w:p w14:paraId="564B8871" w14:textId="77777777" w:rsidR="004100AD" w:rsidRDefault="004100AD" w:rsidP="00772888">
            <w:pPr>
              <w:jc w:val="center"/>
              <w:rPr>
                <w:b/>
              </w:rPr>
            </w:pPr>
          </w:p>
          <w:p w14:paraId="2ABE2C52" w14:textId="77777777" w:rsidR="004100AD" w:rsidRDefault="004100AD" w:rsidP="00772888">
            <w:pPr>
              <w:jc w:val="center"/>
              <w:rPr>
                <w:b/>
              </w:rPr>
            </w:pPr>
          </w:p>
          <w:p w14:paraId="5CB71463" w14:textId="77777777" w:rsidR="004100AD" w:rsidRDefault="004100AD" w:rsidP="00772888">
            <w:pPr>
              <w:jc w:val="center"/>
              <w:rPr>
                <w:b/>
              </w:rPr>
            </w:pPr>
          </w:p>
          <w:p w14:paraId="7696088E" w14:textId="77777777" w:rsidR="004100AD" w:rsidRDefault="004100AD" w:rsidP="00772888">
            <w:pPr>
              <w:jc w:val="center"/>
              <w:rPr>
                <w:b/>
              </w:rPr>
            </w:pPr>
          </w:p>
          <w:p w14:paraId="74D333AE" w14:textId="77777777" w:rsidR="004100AD" w:rsidRDefault="004100AD" w:rsidP="00772888">
            <w:pPr>
              <w:jc w:val="center"/>
              <w:rPr>
                <w:b/>
              </w:rPr>
            </w:pPr>
          </w:p>
          <w:p w14:paraId="6572A367" w14:textId="77777777" w:rsidR="004100AD" w:rsidRDefault="004100AD" w:rsidP="00772888">
            <w:pPr>
              <w:jc w:val="center"/>
              <w:rPr>
                <w:b/>
              </w:rPr>
            </w:pPr>
          </w:p>
          <w:p w14:paraId="79F396BB" w14:textId="77777777" w:rsidR="004100AD" w:rsidRDefault="004100AD" w:rsidP="00772888">
            <w:pPr>
              <w:jc w:val="center"/>
              <w:rPr>
                <w:b/>
              </w:rPr>
            </w:pPr>
          </w:p>
          <w:p w14:paraId="10EA8EDB" w14:textId="77777777" w:rsidR="004100AD" w:rsidRDefault="004100AD" w:rsidP="00772888">
            <w:pPr>
              <w:jc w:val="center"/>
              <w:rPr>
                <w:b/>
              </w:rPr>
            </w:pPr>
          </w:p>
          <w:p w14:paraId="1177120C" w14:textId="77777777" w:rsidR="004100AD" w:rsidRDefault="004100AD" w:rsidP="00772888">
            <w:pPr>
              <w:jc w:val="center"/>
              <w:rPr>
                <w:b/>
              </w:rPr>
            </w:pPr>
          </w:p>
          <w:p w14:paraId="6133CEDD" w14:textId="1FFC0976" w:rsidR="004100AD" w:rsidRDefault="004100AD" w:rsidP="00772888">
            <w:pPr>
              <w:jc w:val="center"/>
              <w:rPr>
                <w:b/>
              </w:rPr>
            </w:pPr>
            <w:r>
              <w:rPr>
                <w:b/>
              </w:rPr>
              <w:t>SO</w:t>
            </w:r>
          </w:p>
        </w:tc>
      </w:tr>
      <w:tr w:rsidR="0034752F" w:rsidRPr="006418C1" w14:paraId="5FA8A11C" w14:textId="77777777" w:rsidTr="00642597">
        <w:tc>
          <w:tcPr>
            <w:tcW w:w="817" w:type="dxa"/>
          </w:tcPr>
          <w:p w14:paraId="19F7C587" w14:textId="1D7EA583" w:rsidR="0034752F" w:rsidRPr="00462D97" w:rsidRDefault="006D5DD3" w:rsidP="00E03B69">
            <w:pPr>
              <w:jc w:val="center"/>
              <w:rPr>
                <w:b/>
              </w:rPr>
            </w:pPr>
            <w:r>
              <w:lastRenderedPageBreak/>
              <w:br w:type="page"/>
            </w:r>
            <w:r w:rsidR="00462D97">
              <w:rPr>
                <w:b/>
              </w:rPr>
              <w:t>9</w:t>
            </w:r>
          </w:p>
          <w:p w14:paraId="53DAC8AC" w14:textId="1CAE9BCF" w:rsidR="00A00D43" w:rsidRDefault="001D5B74" w:rsidP="00E03B69">
            <w:pPr>
              <w:jc w:val="center"/>
              <w:rPr>
                <w:b/>
              </w:rPr>
            </w:pPr>
            <w:r>
              <w:rPr>
                <w:b/>
              </w:rPr>
              <w:t>9.1</w:t>
            </w:r>
          </w:p>
          <w:p w14:paraId="0B5159DC" w14:textId="77777777" w:rsidR="001D5B74" w:rsidRDefault="001D5B74" w:rsidP="00E03B69">
            <w:pPr>
              <w:jc w:val="center"/>
              <w:rPr>
                <w:b/>
              </w:rPr>
            </w:pPr>
          </w:p>
          <w:p w14:paraId="4AF10B90" w14:textId="77777777" w:rsidR="001D5B74" w:rsidRDefault="001D5B74" w:rsidP="00E03B69">
            <w:pPr>
              <w:jc w:val="center"/>
              <w:rPr>
                <w:b/>
              </w:rPr>
            </w:pPr>
          </w:p>
          <w:p w14:paraId="1C556776" w14:textId="77777777" w:rsidR="001D5B74" w:rsidRDefault="001D5B74" w:rsidP="00E03B69">
            <w:pPr>
              <w:jc w:val="center"/>
              <w:rPr>
                <w:b/>
              </w:rPr>
            </w:pPr>
          </w:p>
          <w:p w14:paraId="377DBFBE" w14:textId="77777777" w:rsidR="001D5B74" w:rsidRDefault="001D5B74" w:rsidP="00E03B69">
            <w:pPr>
              <w:jc w:val="center"/>
              <w:rPr>
                <w:b/>
              </w:rPr>
            </w:pPr>
          </w:p>
          <w:p w14:paraId="6E31A2AE" w14:textId="77777777" w:rsidR="001D5B74" w:rsidRDefault="001D5B74" w:rsidP="00E03B69">
            <w:pPr>
              <w:jc w:val="center"/>
              <w:rPr>
                <w:b/>
              </w:rPr>
            </w:pPr>
          </w:p>
          <w:p w14:paraId="2D711E01" w14:textId="6DC0C94B" w:rsidR="001D5B74" w:rsidRPr="00204A54" w:rsidRDefault="001D5B74" w:rsidP="00E03B69">
            <w:pPr>
              <w:jc w:val="center"/>
              <w:rPr>
                <w:b/>
              </w:rPr>
            </w:pPr>
            <w:r>
              <w:rPr>
                <w:b/>
              </w:rPr>
              <w:t>9.2</w:t>
            </w:r>
          </w:p>
        </w:tc>
        <w:tc>
          <w:tcPr>
            <w:tcW w:w="7049" w:type="dxa"/>
          </w:tcPr>
          <w:p w14:paraId="11C9CBA2" w14:textId="0595CF6F" w:rsidR="00152B77" w:rsidRDefault="00152B77" w:rsidP="00A00D43">
            <w:pPr>
              <w:rPr>
                <w:b/>
              </w:rPr>
            </w:pPr>
            <w:r>
              <w:rPr>
                <w:b/>
              </w:rPr>
              <w:t>FOR INFORMATION</w:t>
            </w:r>
          </w:p>
          <w:p w14:paraId="318F06A9" w14:textId="36D3D18A" w:rsidR="0034752F" w:rsidRDefault="00152B77" w:rsidP="00A00D43">
            <w:pPr>
              <w:rPr>
                <w:b/>
              </w:rPr>
            </w:pPr>
            <w:r>
              <w:rPr>
                <w:b/>
              </w:rPr>
              <w:t>HR Report</w:t>
            </w:r>
          </w:p>
          <w:p w14:paraId="75394830" w14:textId="3F061993" w:rsidR="0034752F" w:rsidRDefault="00152B77" w:rsidP="0034752F">
            <w:r>
              <w:t>Report received from Alison Spence, which highlighted our personnel activities for the past 12 months.</w:t>
            </w:r>
          </w:p>
          <w:p w14:paraId="680FE60E" w14:textId="77777777" w:rsidR="00152B77" w:rsidRDefault="00152B77" w:rsidP="0034752F"/>
          <w:p w14:paraId="472A2943" w14:textId="77777777" w:rsidR="001D5B74" w:rsidRDefault="001D5B74" w:rsidP="001D5B74">
            <w:r>
              <w:t>Chair expressed thanks to Alison for her support and feedback.</w:t>
            </w:r>
          </w:p>
          <w:p w14:paraId="01C03E7E" w14:textId="77777777" w:rsidR="001D5B74" w:rsidRDefault="001D5B74" w:rsidP="0034752F"/>
          <w:p w14:paraId="06104817" w14:textId="77777777" w:rsidR="001D5B74" w:rsidRPr="001D5B74" w:rsidRDefault="001D5B74" w:rsidP="001D5B74">
            <w:pPr>
              <w:rPr>
                <w:b/>
              </w:rPr>
            </w:pPr>
            <w:r w:rsidRPr="001D5B74">
              <w:rPr>
                <w:b/>
              </w:rPr>
              <w:t>Training Audit</w:t>
            </w:r>
          </w:p>
          <w:p w14:paraId="37081ACF" w14:textId="013AD212" w:rsidR="001D5B74" w:rsidRDefault="001D5B74" w:rsidP="001D5B74">
            <w:r>
              <w:t>Positive changes all round for the Staff training process and SO continues to monitor.</w:t>
            </w:r>
          </w:p>
          <w:p w14:paraId="6798CA08" w14:textId="6B93CF03" w:rsidR="006D5DD3" w:rsidRPr="006D5DD3" w:rsidRDefault="006D5DD3" w:rsidP="001D5B74">
            <w:pPr>
              <w:rPr>
                <w:i/>
              </w:rPr>
            </w:pPr>
          </w:p>
        </w:tc>
        <w:tc>
          <w:tcPr>
            <w:tcW w:w="1376" w:type="dxa"/>
          </w:tcPr>
          <w:p w14:paraId="771A7B7D" w14:textId="77777777" w:rsidR="00A00D43" w:rsidRDefault="00A00D43" w:rsidP="00152B77">
            <w:pPr>
              <w:jc w:val="center"/>
              <w:rPr>
                <w:b/>
              </w:rPr>
            </w:pPr>
          </w:p>
          <w:p w14:paraId="4E0071E1" w14:textId="77777777" w:rsidR="00152B77" w:rsidRDefault="00152B77" w:rsidP="00152B77">
            <w:pPr>
              <w:jc w:val="center"/>
              <w:rPr>
                <w:b/>
              </w:rPr>
            </w:pPr>
          </w:p>
          <w:p w14:paraId="48999C89" w14:textId="77777777" w:rsidR="00152B77" w:rsidRDefault="001D5B74" w:rsidP="00152B77">
            <w:pPr>
              <w:jc w:val="center"/>
              <w:rPr>
                <w:b/>
              </w:rPr>
            </w:pPr>
            <w:r>
              <w:rPr>
                <w:b/>
              </w:rPr>
              <w:t>SO/MS1</w:t>
            </w:r>
          </w:p>
          <w:p w14:paraId="34EB33E8" w14:textId="77777777" w:rsidR="001D5B74" w:rsidRDefault="001D5B74" w:rsidP="00152B77">
            <w:pPr>
              <w:jc w:val="center"/>
              <w:rPr>
                <w:b/>
              </w:rPr>
            </w:pPr>
          </w:p>
          <w:p w14:paraId="3E33232C" w14:textId="77777777" w:rsidR="001D5B74" w:rsidRDefault="001D5B74" w:rsidP="00152B77">
            <w:pPr>
              <w:jc w:val="center"/>
              <w:rPr>
                <w:b/>
              </w:rPr>
            </w:pPr>
          </w:p>
          <w:p w14:paraId="4AD92B4C" w14:textId="77777777" w:rsidR="001D5B74" w:rsidRDefault="001D5B74" w:rsidP="00152B77">
            <w:pPr>
              <w:jc w:val="center"/>
              <w:rPr>
                <w:b/>
              </w:rPr>
            </w:pPr>
          </w:p>
          <w:p w14:paraId="085ED40F" w14:textId="77777777" w:rsidR="001D5B74" w:rsidRDefault="001D5B74" w:rsidP="00152B77">
            <w:pPr>
              <w:jc w:val="center"/>
              <w:rPr>
                <w:b/>
              </w:rPr>
            </w:pPr>
          </w:p>
          <w:p w14:paraId="6B8B7231" w14:textId="38FA07EF" w:rsidR="001D5B74" w:rsidRDefault="001D5B74" w:rsidP="00152B77">
            <w:pPr>
              <w:jc w:val="center"/>
              <w:rPr>
                <w:b/>
              </w:rPr>
            </w:pPr>
            <w:r>
              <w:rPr>
                <w:b/>
              </w:rPr>
              <w:t>SO</w:t>
            </w:r>
          </w:p>
        </w:tc>
      </w:tr>
      <w:tr w:rsidR="00A00D43" w:rsidRPr="006418C1" w14:paraId="1D90D09A" w14:textId="77777777" w:rsidTr="00642597">
        <w:tc>
          <w:tcPr>
            <w:tcW w:w="817" w:type="dxa"/>
          </w:tcPr>
          <w:p w14:paraId="5442DE1A" w14:textId="4816FCC0" w:rsidR="00A00D43" w:rsidRDefault="004100AD" w:rsidP="00E03B69">
            <w:pPr>
              <w:jc w:val="center"/>
              <w:rPr>
                <w:b/>
              </w:rPr>
            </w:pPr>
            <w:r>
              <w:rPr>
                <w:b/>
              </w:rPr>
              <w:t>10</w:t>
            </w:r>
          </w:p>
        </w:tc>
        <w:tc>
          <w:tcPr>
            <w:tcW w:w="7049" w:type="dxa"/>
          </w:tcPr>
          <w:p w14:paraId="243409AC" w14:textId="0160D00C" w:rsidR="00A00D43" w:rsidRDefault="001D5B74" w:rsidP="00A00D43">
            <w:r>
              <w:rPr>
                <w:b/>
              </w:rPr>
              <w:t>Any Other Business</w:t>
            </w:r>
          </w:p>
          <w:p w14:paraId="244F6D3B" w14:textId="280E6FBF" w:rsidR="001F1B0D" w:rsidRPr="00A00D43" w:rsidRDefault="001F1B0D" w:rsidP="00A00D43">
            <w:r>
              <w:t>There were none.</w:t>
            </w:r>
          </w:p>
        </w:tc>
        <w:tc>
          <w:tcPr>
            <w:tcW w:w="1376" w:type="dxa"/>
          </w:tcPr>
          <w:p w14:paraId="161E257C" w14:textId="77777777" w:rsidR="00A00D43" w:rsidRDefault="00A00D43" w:rsidP="00772888">
            <w:pPr>
              <w:jc w:val="center"/>
              <w:rPr>
                <w:b/>
              </w:rPr>
            </w:pPr>
          </w:p>
        </w:tc>
      </w:tr>
      <w:tr w:rsidR="001F1B0D" w:rsidRPr="006418C1" w14:paraId="6C01F612" w14:textId="77777777" w:rsidTr="00642597">
        <w:tc>
          <w:tcPr>
            <w:tcW w:w="817" w:type="dxa"/>
          </w:tcPr>
          <w:p w14:paraId="7ACA03DD" w14:textId="224A07E7" w:rsidR="001F1B0D" w:rsidRDefault="001F1B0D" w:rsidP="00E03B69">
            <w:pPr>
              <w:jc w:val="center"/>
              <w:rPr>
                <w:b/>
              </w:rPr>
            </w:pPr>
            <w:r>
              <w:rPr>
                <w:b/>
              </w:rPr>
              <w:t>11</w:t>
            </w:r>
          </w:p>
        </w:tc>
        <w:tc>
          <w:tcPr>
            <w:tcW w:w="7049" w:type="dxa"/>
          </w:tcPr>
          <w:p w14:paraId="4FA808D3" w14:textId="77777777" w:rsidR="001F1B0D" w:rsidRDefault="001F1B0D" w:rsidP="00A00D43">
            <w:r>
              <w:rPr>
                <w:b/>
              </w:rPr>
              <w:t>Date of Next Meeting</w:t>
            </w:r>
          </w:p>
          <w:p w14:paraId="2771767A" w14:textId="46DAFD76" w:rsidR="001F1B0D" w:rsidRDefault="001F1B0D" w:rsidP="00A00D43">
            <w:r>
              <w:t>Tuesday 25 July @ 7pm</w:t>
            </w:r>
          </w:p>
          <w:p w14:paraId="5A3A7B39" w14:textId="77777777" w:rsidR="001F1B0D" w:rsidRDefault="001F1B0D" w:rsidP="00A00D43"/>
          <w:p w14:paraId="33032F32" w14:textId="10960E01" w:rsidR="001F1B0D" w:rsidRPr="001F1B0D" w:rsidRDefault="001F1B0D" w:rsidP="001F1B0D">
            <w:pPr>
              <w:jc w:val="right"/>
              <w:rPr>
                <w:i/>
              </w:rPr>
            </w:pPr>
            <w:r>
              <w:rPr>
                <w:i/>
              </w:rPr>
              <w:t>Meeting ended at 21.25pm</w:t>
            </w:r>
          </w:p>
        </w:tc>
        <w:tc>
          <w:tcPr>
            <w:tcW w:w="1376" w:type="dxa"/>
          </w:tcPr>
          <w:p w14:paraId="1C365906" w14:textId="77777777" w:rsidR="001F1B0D" w:rsidRDefault="001F1B0D" w:rsidP="00772888">
            <w:pPr>
              <w:jc w:val="center"/>
              <w:rPr>
                <w:b/>
              </w:rPr>
            </w:pPr>
          </w:p>
        </w:tc>
      </w:tr>
    </w:tbl>
    <w:p w14:paraId="0373C101" w14:textId="2A62D4CF" w:rsidR="005E0284" w:rsidRDefault="005E0284"/>
    <w:tbl>
      <w:tblPr>
        <w:tblW w:w="9242" w:type="dxa"/>
        <w:tblCellMar>
          <w:left w:w="10" w:type="dxa"/>
          <w:right w:w="10" w:type="dxa"/>
        </w:tblCellMar>
        <w:tblLook w:val="04A0" w:firstRow="1" w:lastRow="0" w:firstColumn="1" w:lastColumn="0" w:noHBand="0" w:noVBand="1"/>
      </w:tblPr>
      <w:tblGrid>
        <w:gridCol w:w="5008"/>
        <w:gridCol w:w="1904"/>
        <w:gridCol w:w="2330"/>
      </w:tblGrid>
      <w:tr w:rsidR="009A3668" w:rsidRPr="006418C1" w14:paraId="3954551F" w14:textId="77777777" w:rsidTr="00FF66E3">
        <w:tc>
          <w:tcPr>
            <w:tcW w:w="500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8BFB9E3" w14:textId="02F166B1" w:rsidR="009A3668" w:rsidRPr="006418C1" w:rsidRDefault="00E70739" w:rsidP="009A3668">
            <w:pPr>
              <w:rPr>
                <w:b/>
              </w:rPr>
            </w:pPr>
            <w:r>
              <w:br w:type="page"/>
            </w:r>
            <w:r w:rsidR="00E226E6">
              <w:br w:type="page"/>
            </w:r>
            <w:r w:rsidR="004B7079" w:rsidRPr="006418C1">
              <w:br w:type="page"/>
            </w:r>
            <w:r w:rsidR="009A3668" w:rsidRPr="006418C1">
              <w:rPr>
                <w:b/>
              </w:rPr>
              <w:t>ACTION</w:t>
            </w:r>
            <w:r>
              <w:rPr>
                <w:b/>
              </w:rPr>
              <w:t xml:space="preserve"> POINTS</w:t>
            </w:r>
          </w:p>
          <w:p w14:paraId="4E4B2E47" w14:textId="77777777" w:rsidR="009A3668" w:rsidRPr="006418C1" w:rsidRDefault="009A3668" w:rsidP="009A3668">
            <w:pPr>
              <w:rPr>
                <w:b/>
              </w:rPr>
            </w:pP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53B3A74" w14:textId="77777777" w:rsidR="009A3668" w:rsidRPr="006418C1" w:rsidRDefault="009A3668" w:rsidP="009A3668">
            <w:pPr>
              <w:rPr>
                <w:b/>
              </w:rPr>
            </w:pPr>
            <w:r w:rsidRPr="006418C1">
              <w:rPr>
                <w:b/>
              </w:rPr>
              <w:t>TASKED TO</w:t>
            </w:r>
          </w:p>
        </w:tc>
        <w:tc>
          <w:tcPr>
            <w:tcW w:w="23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3E33C1" w14:textId="77777777" w:rsidR="009A3668" w:rsidRPr="006418C1" w:rsidRDefault="009A3668" w:rsidP="009A3668">
            <w:pPr>
              <w:rPr>
                <w:b/>
              </w:rPr>
            </w:pPr>
            <w:r w:rsidRPr="006418C1">
              <w:rPr>
                <w:b/>
              </w:rPr>
              <w:t>DEADLINE (IF APPLICABLE)</w:t>
            </w:r>
          </w:p>
        </w:tc>
      </w:tr>
      <w:tr w:rsidR="00331A44" w:rsidRPr="006418C1" w14:paraId="426186EB" w14:textId="77777777" w:rsidTr="001F1B0D">
        <w:tc>
          <w:tcPr>
            <w:tcW w:w="500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FA8AC40" w14:textId="67A3FD19" w:rsidR="00331A44" w:rsidRPr="001F1B0D" w:rsidRDefault="001F1B0D" w:rsidP="00FC3F0E">
            <w:pPr>
              <w:pStyle w:val="ListParagraph"/>
              <w:numPr>
                <w:ilvl w:val="0"/>
                <w:numId w:val="2"/>
              </w:numPr>
              <w:rPr>
                <w:b/>
              </w:rPr>
            </w:pPr>
            <w:r w:rsidRPr="001F1B0D">
              <w:rPr>
                <w:b/>
              </w:rPr>
              <w:t>One more Board Appraisal outstanding</w:t>
            </w:r>
          </w:p>
        </w:tc>
        <w:tc>
          <w:tcPr>
            <w:tcW w:w="19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4E4C4AB" w14:textId="1931A5E4" w:rsidR="00331A44" w:rsidRPr="001F1B0D" w:rsidRDefault="001F1B0D" w:rsidP="009A3668">
            <w:pPr>
              <w:rPr>
                <w:b/>
              </w:rPr>
            </w:pPr>
            <w:r w:rsidRPr="001F1B0D">
              <w:rPr>
                <w:b/>
              </w:rPr>
              <w:t>Secretary</w:t>
            </w:r>
          </w:p>
        </w:tc>
        <w:tc>
          <w:tcPr>
            <w:tcW w:w="23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75992CC" w14:textId="20B5CE55" w:rsidR="00331A44" w:rsidRPr="001F1B0D" w:rsidRDefault="001F1B0D" w:rsidP="009A3668">
            <w:pPr>
              <w:rPr>
                <w:b/>
              </w:rPr>
            </w:pPr>
            <w:r w:rsidRPr="001F1B0D">
              <w:rPr>
                <w:b/>
              </w:rPr>
              <w:t>June 2017</w:t>
            </w:r>
          </w:p>
        </w:tc>
      </w:tr>
      <w:tr w:rsidR="00235E9E" w:rsidRPr="006418C1" w14:paraId="0E570643"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7D8BA" w14:textId="434E0FFF" w:rsidR="00235E9E" w:rsidRDefault="00BF7A49" w:rsidP="00FC3F0E">
            <w:pPr>
              <w:pStyle w:val="ListParagraph"/>
              <w:numPr>
                <w:ilvl w:val="0"/>
                <w:numId w:val="2"/>
              </w:numPr>
            </w:pPr>
            <w:r>
              <w:t>Cllrs &amp; TMO Client Team to be invited to September Board Meeting</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20652" w14:textId="24C88D71" w:rsidR="00235E9E" w:rsidRDefault="00BF7A49" w:rsidP="009A3668">
            <w:r>
              <w:t>Secretary</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9852E" w14:textId="3CE6FFCB" w:rsidR="00235E9E" w:rsidRDefault="00BF7A49" w:rsidP="009A3668">
            <w:r>
              <w:t>September 2017</w:t>
            </w:r>
          </w:p>
        </w:tc>
      </w:tr>
      <w:tr w:rsidR="00EA77CD" w:rsidRPr="006418C1" w14:paraId="43268378"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2D14D" w14:textId="4EF805EE" w:rsidR="00EA77CD" w:rsidRDefault="001D1C99" w:rsidP="00FC3F0E">
            <w:pPr>
              <w:pStyle w:val="ListParagraph"/>
              <w:numPr>
                <w:ilvl w:val="0"/>
                <w:numId w:val="2"/>
              </w:numPr>
            </w:pPr>
            <w:r>
              <w:t>Door-knocking Exercise</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43743" w14:textId="1C08699C" w:rsidR="00EA77CD" w:rsidRDefault="001D1C99" w:rsidP="009A3668">
            <w:r>
              <w:t>Secretary &amp; Board</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8D956" w14:textId="09C8399A" w:rsidR="00EA77CD" w:rsidRDefault="001D1C99" w:rsidP="009A3668">
            <w:r>
              <w:t>September-October 2017</w:t>
            </w:r>
          </w:p>
        </w:tc>
      </w:tr>
      <w:tr w:rsidR="00EA77CD" w:rsidRPr="006418C1" w14:paraId="010A3C55"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3F7F7" w14:textId="772AB21D" w:rsidR="00EA77CD" w:rsidRDefault="000F1146" w:rsidP="00FC3F0E">
            <w:pPr>
              <w:pStyle w:val="ListParagraph"/>
              <w:numPr>
                <w:ilvl w:val="0"/>
                <w:numId w:val="2"/>
              </w:numPr>
            </w:pPr>
            <w:r>
              <w:t>Waste Collection – update on changes</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C878F" w14:textId="4592F2A2" w:rsidR="00EA77CD" w:rsidRDefault="000F1146" w:rsidP="009A3668">
            <w:r>
              <w:t>ED/Chair</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96811" w14:textId="3BFFFC98" w:rsidR="00EA77CD" w:rsidRDefault="000F1146" w:rsidP="009A3668">
            <w:r>
              <w:t xml:space="preserve">July </w:t>
            </w:r>
          </w:p>
        </w:tc>
      </w:tr>
    </w:tbl>
    <w:p w14:paraId="11DEFBCE" w14:textId="628DD468" w:rsidR="009E7BD5" w:rsidRDefault="009E7BD5" w:rsidP="009A3668"/>
    <w:p w14:paraId="625AC8B9" w14:textId="77777777" w:rsidR="009E7BD5" w:rsidRDefault="009E7BD5" w:rsidP="009A3668"/>
    <w:p w14:paraId="4FD33FC4" w14:textId="77777777" w:rsidR="009E7BD5" w:rsidRDefault="009E7BD5" w:rsidP="009A3668"/>
    <w:p w14:paraId="761A7F9B" w14:textId="77777777" w:rsidR="009E7BD5" w:rsidRDefault="009E7BD5" w:rsidP="009A3668"/>
    <w:p w14:paraId="764224E1" w14:textId="77777777" w:rsidR="009E7BD5" w:rsidRPr="006418C1" w:rsidRDefault="009E7BD5" w:rsidP="009A3668"/>
    <w:p w14:paraId="160E608E" w14:textId="77777777" w:rsidR="009A3668" w:rsidRPr="006418C1" w:rsidRDefault="009A3668" w:rsidP="009A3668">
      <w:r w:rsidRPr="006418C1">
        <w:t>Chair’s Signature: ………………………………………………</w:t>
      </w:r>
      <w:r w:rsidRPr="006418C1">
        <w:tab/>
      </w:r>
      <w:r w:rsidRPr="006418C1">
        <w:tab/>
        <w:t>Date: …………………………………</w:t>
      </w:r>
    </w:p>
    <w:p w14:paraId="409AEDB8" w14:textId="77777777" w:rsidR="009A3668" w:rsidRPr="006418C1" w:rsidRDefault="009A3668" w:rsidP="009A3668"/>
    <w:p w14:paraId="17C20567" w14:textId="268779A0" w:rsidR="009A3668" w:rsidRPr="006418C1" w:rsidRDefault="009A3668" w:rsidP="00EA2E5A">
      <w:r w:rsidRPr="006418C1">
        <w:t>Secretary’s Signature: ……………………………………………</w:t>
      </w:r>
      <w:r w:rsidRPr="006418C1">
        <w:tab/>
      </w:r>
      <w:r w:rsidRPr="006418C1">
        <w:tab/>
        <w:t>Date: ………………………………..</w:t>
      </w:r>
    </w:p>
    <w:sectPr w:rsidR="009A3668" w:rsidRPr="006418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C9FAD" w14:textId="77777777" w:rsidR="00AC5C2E" w:rsidRDefault="00AC5C2E" w:rsidP="009A157C">
      <w:pPr>
        <w:spacing w:after="0" w:line="240" w:lineRule="auto"/>
      </w:pPr>
      <w:r>
        <w:separator/>
      </w:r>
    </w:p>
  </w:endnote>
  <w:endnote w:type="continuationSeparator" w:id="0">
    <w:p w14:paraId="74068493" w14:textId="77777777" w:rsidR="00AC5C2E" w:rsidRDefault="00AC5C2E"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14:paraId="59331E08" w14:textId="73EA728A" w:rsidR="00A00D43" w:rsidRPr="00071490" w:rsidRDefault="00A00D43" w:rsidP="009A157C">
        <w:pPr>
          <w:pStyle w:val="Footer"/>
          <w:rPr>
            <w:sz w:val="18"/>
            <w:szCs w:val="18"/>
          </w:rPr>
        </w:pPr>
        <w:r w:rsidRPr="00071490">
          <w:rPr>
            <w:sz w:val="18"/>
            <w:szCs w:val="18"/>
          </w:rPr>
          <w:t>RPRMO Minutes</w:t>
        </w:r>
        <w:r w:rsidR="00142A6D">
          <w:rPr>
            <w:sz w:val="18"/>
            <w:szCs w:val="18"/>
          </w:rPr>
          <w:t>: 27</w:t>
        </w:r>
        <w:r w:rsidRPr="00071490">
          <w:rPr>
            <w:sz w:val="18"/>
            <w:szCs w:val="18"/>
          </w:rPr>
          <w:t>/</w:t>
        </w:r>
        <w:r w:rsidR="00142A6D">
          <w:rPr>
            <w:sz w:val="18"/>
            <w:szCs w:val="18"/>
          </w:rPr>
          <w:t>6</w:t>
        </w:r>
        <w:r>
          <w:rPr>
            <w:sz w:val="18"/>
            <w:szCs w:val="18"/>
          </w:rPr>
          <w:t>/2017</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3D653B">
          <w:rPr>
            <w:noProof/>
            <w:sz w:val="18"/>
            <w:szCs w:val="18"/>
          </w:rPr>
          <w:t>2</w:t>
        </w:r>
        <w:r w:rsidRPr="00071490">
          <w:rPr>
            <w:noProof/>
            <w:sz w:val="18"/>
            <w:szCs w:val="18"/>
          </w:rPr>
          <w:fldChar w:fldCharType="end"/>
        </w:r>
      </w:p>
    </w:sdtContent>
  </w:sdt>
  <w:p w14:paraId="1913F1B3" w14:textId="77777777" w:rsidR="00A00D43" w:rsidRPr="009A157C" w:rsidRDefault="00A00D43"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B9990" w14:textId="77777777" w:rsidR="00AC5C2E" w:rsidRDefault="00AC5C2E" w:rsidP="009A157C">
      <w:pPr>
        <w:spacing w:after="0" w:line="240" w:lineRule="auto"/>
      </w:pPr>
      <w:r>
        <w:separator/>
      </w:r>
    </w:p>
  </w:footnote>
  <w:footnote w:type="continuationSeparator" w:id="0">
    <w:p w14:paraId="523ED79A" w14:textId="77777777" w:rsidR="00AC5C2E" w:rsidRDefault="00AC5C2E" w:rsidP="009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A21"/>
    <w:multiLevelType w:val="hybridMultilevel"/>
    <w:tmpl w:val="2DAA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32F4D"/>
    <w:multiLevelType w:val="hybridMultilevel"/>
    <w:tmpl w:val="0E706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4C4"/>
    <w:multiLevelType w:val="hybridMultilevel"/>
    <w:tmpl w:val="BBCA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93DB7"/>
    <w:multiLevelType w:val="hybridMultilevel"/>
    <w:tmpl w:val="DEEEE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B8111A"/>
    <w:multiLevelType w:val="hybridMultilevel"/>
    <w:tmpl w:val="8F36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9693C"/>
    <w:multiLevelType w:val="hybridMultilevel"/>
    <w:tmpl w:val="1A72D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57C8B"/>
    <w:multiLevelType w:val="hybridMultilevel"/>
    <w:tmpl w:val="2B5A6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B014D"/>
    <w:multiLevelType w:val="hybridMultilevel"/>
    <w:tmpl w:val="49B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F082C"/>
    <w:multiLevelType w:val="hybridMultilevel"/>
    <w:tmpl w:val="6BDC6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43E01"/>
    <w:multiLevelType w:val="hybridMultilevel"/>
    <w:tmpl w:val="556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B4A80"/>
    <w:multiLevelType w:val="hybridMultilevel"/>
    <w:tmpl w:val="9C6E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96359"/>
    <w:multiLevelType w:val="hybridMultilevel"/>
    <w:tmpl w:val="39AE2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B732F0"/>
    <w:multiLevelType w:val="hybridMultilevel"/>
    <w:tmpl w:val="BBD8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65F68"/>
    <w:multiLevelType w:val="hybridMultilevel"/>
    <w:tmpl w:val="E578A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650A3A"/>
    <w:multiLevelType w:val="hybridMultilevel"/>
    <w:tmpl w:val="C28C2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080EC2"/>
    <w:multiLevelType w:val="hybridMultilevel"/>
    <w:tmpl w:val="AB4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E3014"/>
    <w:multiLevelType w:val="hybridMultilevel"/>
    <w:tmpl w:val="02328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3"/>
  </w:num>
  <w:num w:numId="4">
    <w:abstractNumId w:val="7"/>
  </w:num>
  <w:num w:numId="5">
    <w:abstractNumId w:val="12"/>
  </w:num>
  <w:num w:numId="6">
    <w:abstractNumId w:val="11"/>
  </w:num>
  <w:num w:numId="7">
    <w:abstractNumId w:val="5"/>
  </w:num>
  <w:num w:numId="8">
    <w:abstractNumId w:val="14"/>
  </w:num>
  <w:num w:numId="9">
    <w:abstractNumId w:val="16"/>
  </w:num>
  <w:num w:numId="10">
    <w:abstractNumId w:val="0"/>
  </w:num>
  <w:num w:numId="11">
    <w:abstractNumId w:val="1"/>
  </w:num>
  <w:num w:numId="12">
    <w:abstractNumId w:val="10"/>
  </w:num>
  <w:num w:numId="13">
    <w:abstractNumId w:val="8"/>
  </w:num>
  <w:num w:numId="14">
    <w:abstractNumId w:val="15"/>
  </w:num>
  <w:num w:numId="15">
    <w:abstractNumId w:val="9"/>
  </w:num>
  <w:num w:numId="16">
    <w:abstractNumId w:val="4"/>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020A3"/>
    <w:rsid w:val="00002325"/>
    <w:rsid w:val="00024FF3"/>
    <w:rsid w:val="0002565A"/>
    <w:rsid w:val="0003202F"/>
    <w:rsid w:val="00033276"/>
    <w:rsid w:val="0003364E"/>
    <w:rsid w:val="0003433E"/>
    <w:rsid w:val="00035A83"/>
    <w:rsid w:val="000427D3"/>
    <w:rsid w:val="000435BA"/>
    <w:rsid w:val="00046081"/>
    <w:rsid w:val="00047DD9"/>
    <w:rsid w:val="00055B8A"/>
    <w:rsid w:val="0006404E"/>
    <w:rsid w:val="000665DC"/>
    <w:rsid w:val="00066B3B"/>
    <w:rsid w:val="00075CA5"/>
    <w:rsid w:val="000868C2"/>
    <w:rsid w:val="000A0635"/>
    <w:rsid w:val="000C08F0"/>
    <w:rsid w:val="000C23A7"/>
    <w:rsid w:val="000D1B13"/>
    <w:rsid w:val="000D2A45"/>
    <w:rsid w:val="000D752C"/>
    <w:rsid w:val="000E117D"/>
    <w:rsid w:val="000E2054"/>
    <w:rsid w:val="000E4AC6"/>
    <w:rsid w:val="000F0E3C"/>
    <w:rsid w:val="000F1137"/>
    <w:rsid w:val="000F1146"/>
    <w:rsid w:val="000F1E00"/>
    <w:rsid w:val="0011442E"/>
    <w:rsid w:val="00114D69"/>
    <w:rsid w:val="00117620"/>
    <w:rsid w:val="0012200F"/>
    <w:rsid w:val="001223E1"/>
    <w:rsid w:val="00123CAE"/>
    <w:rsid w:val="00125465"/>
    <w:rsid w:val="001263F0"/>
    <w:rsid w:val="00131516"/>
    <w:rsid w:val="00132A56"/>
    <w:rsid w:val="00135334"/>
    <w:rsid w:val="00135D32"/>
    <w:rsid w:val="00142A6D"/>
    <w:rsid w:val="00152B77"/>
    <w:rsid w:val="00153638"/>
    <w:rsid w:val="00155FFF"/>
    <w:rsid w:val="00163019"/>
    <w:rsid w:val="00164030"/>
    <w:rsid w:val="00172E57"/>
    <w:rsid w:val="0017658C"/>
    <w:rsid w:val="001813B9"/>
    <w:rsid w:val="001819CF"/>
    <w:rsid w:val="001824DA"/>
    <w:rsid w:val="00184081"/>
    <w:rsid w:val="00190DE4"/>
    <w:rsid w:val="00191DE0"/>
    <w:rsid w:val="00195157"/>
    <w:rsid w:val="00196154"/>
    <w:rsid w:val="001A084E"/>
    <w:rsid w:val="001A2451"/>
    <w:rsid w:val="001A42FB"/>
    <w:rsid w:val="001A503B"/>
    <w:rsid w:val="001A5687"/>
    <w:rsid w:val="001B2673"/>
    <w:rsid w:val="001B3B4F"/>
    <w:rsid w:val="001B6E53"/>
    <w:rsid w:val="001C7F74"/>
    <w:rsid w:val="001D1C99"/>
    <w:rsid w:val="001D40CB"/>
    <w:rsid w:val="001D5B74"/>
    <w:rsid w:val="001D7CEB"/>
    <w:rsid w:val="001E25E1"/>
    <w:rsid w:val="001E4B9A"/>
    <w:rsid w:val="001E6480"/>
    <w:rsid w:val="001E7195"/>
    <w:rsid w:val="001F1B0D"/>
    <w:rsid w:val="001F1F22"/>
    <w:rsid w:val="001F5070"/>
    <w:rsid w:val="00203DD7"/>
    <w:rsid w:val="00204A54"/>
    <w:rsid w:val="00212CCC"/>
    <w:rsid w:val="00214571"/>
    <w:rsid w:val="00216F81"/>
    <w:rsid w:val="00221C72"/>
    <w:rsid w:val="0022376A"/>
    <w:rsid w:val="0022589F"/>
    <w:rsid w:val="00235ADA"/>
    <w:rsid w:val="00235E9E"/>
    <w:rsid w:val="00236254"/>
    <w:rsid w:val="00240519"/>
    <w:rsid w:val="00241078"/>
    <w:rsid w:val="00242902"/>
    <w:rsid w:val="0024327B"/>
    <w:rsid w:val="002458CD"/>
    <w:rsid w:val="00247BA6"/>
    <w:rsid w:val="00255EF7"/>
    <w:rsid w:val="00260699"/>
    <w:rsid w:val="0026214B"/>
    <w:rsid w:val="002766E5"/>
    <w:rsid w:val="00277151"/>
    <w:rsid w:val="00280F6D"/>
    <w:rsid w:val="00281FE7"/>
    <w:rsid w:val="0028734E"/>
    <w:rsid w:val="0029033F"/>
    <w:rsid w:val="00291F20"/>
    <w:rsid w:val="00292BAD"/>
    <w:rsid w:val="00293B1A"/>
    <w:rsid w:val="002A14CF"/>
    <w:rsid w:val="002A1D83"/>
    <w:rsid w:val="002A4E39"/>
    <w:rsid w:val="002B03DD"/>
    <w:rsid w:val="002B2D37"/>
    <w:rsid w:val="002B485B"/>
    <w:rsid w:val="002C05B0"/>
    <w:rsid w:val="002C0943"/>
    <w:rsid w:val="002C755A"/>
    <w:rsid w:val="002D4586"/>
    <w:rsid w:val="002D7377"/>
    <w:rsid w:val="002E12C6"/>
    <w:rsid w:val="002E205A"/>
    <w:rsid w:val="002E37E9"/>
    <w:rsid w:val="002E6C64"/>
    <w:rsid w:val="002E709C"/>
    <w:rsid w:val="002E7390"/>
    <w:rsid w:val="002F42C7"/>
    <w:rsid w:val="002F61F7"/>
    <w:rsid w:val="0030015F"/>
    <w:rsid w:val="003017E2"/>
    <w:rsid w:val="00303AA3"/>
    <w:rsid w:val="00330089"/>
    <w:rsid w:val="00330ED7"/>
    <w:rsid w:val="00331A44"/>
    <w:rsid w:val="003320D3"/>
    <w:rsid w:val="003363FF"/>
    <w:rsid w:val="0033708E"/>
    <w:rsid w:val="00341171"/>
    <w:rsid w:val="00342454"/>
    <w:rsid w:val="00342DAB"/>
    <w:rsid w:val="00343E68"/>
    <w:rsid w:val="003448B9"/>
    <w:rsid w:val="00344F72"/>
    <w:rsid w:val="0034752F"/>
    <w:rsid w:val="00347C80"/>
    <w:rsid w:val="0035101B"/>
    <w:rsid w:val="00352ED3"/>
    <w:rsid w:val="00355D3A"/>
    <w:rsid w:val="003728B0"/>
    <w:rsid w:val="0038256E"/>
    <w:rsid w:val="003829F0"/>
    <w:rsid w:val="00384DFA"/>
    <w:rsid w:val="003921A8"/>
    <w:rsid w:val="00392F7B"/>
    <w:rsid w:val="00393058"/>
    <w:rsid w:val="003977D8"/>
    <w:rsid w:val="003C2B88"/>
    <w:rsid w:val="003C307E"/>
    <w:rsid w:val="003C67DC"/>
    <w:rsid w:val="003D653B"/>
    <w:rsid w:val="003D6744"/>
    <w:rsid w:val="003D79E8"/>
    <w:rsid w:val="003E4320"/>
    <w:rsid w:val="003F6683"/>
    <w:rsid w:val="003F6B63"/>
    <w:rsid w:val="003F7633"/>
    <w:rsid w:val="00400B7D"/>
    <w:rsid w:val="004100AD"/>
    <w:rsid w:val="004131F8"/>
    <w:rsid w:val="00415186"/>
    <w:rsid w:val="00420611"/>
    <w:rsid w:val="00420BA5"/>
    <w:rsid w:val="00431399"/>
    <w:rsid w:val="00433CFF"/>
    <w:rsid w:val="004370EE"/>
    <w:rsid w:val="0043748B"/>
    <w:rsid w:val="00441CA5"/>
    <w:rsid w:val="00444583"/>
    <w:rsid w:val="00444CDE"/>
    <w:rsid w:val="004468EA"/>
    <w:rsid w:val="00447623"/>
    <w:rsid w:val="00450E8D"/>
    <w:rsid w:val="00454C52"/>
    <w:rsid w:val="00460D83"/>
    <w:rsid w:val="00461DAE"/>
    <w:rsid w:val="00462D97"/>
    <w:rsid w:val="00464D93"/>
    <w:rsid w:val="004668B2"/>
    <w:rsid w:val="00476398"/>
    <w:rsid w:val="0048001D"/>
    <w:rsid w:val="00482C8B"/>
    <w:rsid w:val="0048400A"/>
    <w:rsid w:val="0048471B"/>
    <w:rsid w:val="00491129"/>
    <w:rsid w:val="0049344E"/>
    <w:rsid w:val="00495C3A"/>
    <w:rsid w:val="00496799"/>
    <w:rsid w:val="00496CDD"/>
    <w:rsid w:val="004A0973"/>
    <w:rsid w:val="004A0A1D"/>
    <w:rsid w:val="004A25B4"/>
    <w:rsid w:val="004A4068"/>
    <w:rsid w:val="004B6B51"/>
    <w:rsid w:val="004B7079"/>
    <w:rsid w:val="004B7532"/>
    <w:rsid w:val="004C7477"/>
    <w:rsid w:val="004D20FC"/>
    <w:rsid w:val="004D2431"/>
    <w:rsid w:val="004E276E"/>
    <w:rsid w:val="004E5A8C"/>
    <w:rsid w:val="004F2393"/>
    <w:rsid w:val="004F2675"/>
    <w:rsid w:val="004F71A8"/>
    <w:rsid w:val="00500DBA"/>
    <w:rsid w:val="00503BF1"/>
    <w:rsid w:val="00513CBA"/>
    <w:rsid w:val="00515D97"/>
    <w:rsid w:val="00531865"/>
    <w:rsid w:val="00534028"/>
    <w:rsid w:val="0053563A"/>
    <w:rsid w:val="00542EA8"/>
    <w:rsid w:val="00543C25"/>
    <w:rsid w:val="0055066E"/>
    <w:rsid w:val="005509E2"/>
    <w:rsid w:val="00561B68"/>
    <w:rsid w:val="00566A06"/>
    <w:rsid w:val="00575B6C"/>
    <w:rsid w:val="00577E88"/>
    <w:rsid w:val="00584A72"/>
    <w:rsid w:val="00585E7B"/>
    <w:rsid w:val="0059181B"/>
    <w:rsid w:val="00593A81"/>
    <w:rsid w:val="005A1038"/>
    <w:rsid w:val="005A11EE"/>
    <w:rsid w:val="005A48F4"/>
    <w:rsid w:val="005B1A2E"/>
    <w:rsid w:val="005C00AF"/>
    <w:rsid w:val="005C62E6"/>
    <w:rsid w:val="005D288B"/>
    <w:rsid w:val="005D4C4C"/>
    <w:rsid w:val="005D5897"/>
    <w:rsid w:val="005D707C"/>
    <w:rsid w:val="005D74C9"/>
    <w:rsid w:val="005E0284"/>
    <w:rsid w:val="005E052C"/>
    <w:rsid w:val="005F4072"/>
    <w:rsid w:val="005F7FA1"/>
    <w:rsid w:val="00605FC6"/>
    <w:rsid w:val="00606075"/>
    <w:rsid w:val="00606602"/>
    <w:rsid w:val="00617DA1"/>
    <w:rsid w:val="00625763"/>
    <w:rsid w:val="006316F5"/>
    <w:rsid w:val="00635AA5"/>
    <w:rsid w:val="00640D3B"/>
    <w:rsid w:val="006418C1"/>
    <w:rsid w:val="00642597"/>
    <w:rsid w:val="00644E17"/>
    <w:rsid w:val="0064685A"/>
    <w:rsid w:val="006472F8"/>
    <w:rsid w:val="006542CF"/>
    <w:rsid w:val="006566D2"/>
    <w:rsid w:val="00660F49"/>
    <w:rsid w:val="0066518E"/>
    <w:rsid w:val="0068506C"/>
    <w:rsid w:val="00685796"/>
    <w:rsid w:val="00685A13"/>
    <w:rsid w:val="006878DE"/>
    <w:rsid w:val="006944B1"/>
    <w:rsid w:val="006976A7"/>
    <w:rsid w:val="006A12A0"/>
    <w:rsid w:val="006A6142"/>
    <w:rsid w:val="006B3CE6"/>
    <w:rsid w:val="006B4592"/>
    <w:rsid w:val="006B681C"/>
    <w:rsid w:val="006D1076"/>
    <w:rsid w:val="006D5DD3"/>
    <w:rsid w:val="006E06C1"/>
    <w:rsid w:val="006F01B5"/>
    <w:rsid w:val="006F64B1"/>
    <w:rsid w:val="006F6E39"/>
    <w:rsid w:val="006F78E7"/>
    <w:rsid w:val="00700F42"/>
    <w:rsid w:val="00700F88"/>
    <w:rsid w:val="00701DDE"/>
    <w:rsid w:val="00705967"/>
    <w:rsid w:val="0071091D"/>
    <w:rsid w:val="00712B7C"/>
    <w:rsid w:val="00712D8D"/>
    <w:rsid w:val="00721A78"/>
    <w:rsid w:val="00726BA8"/>
    <w:rsid w:val="00727AAF"/>
    <w:rsid w:val="007307C6"/>
    <w:rsid w:val="00737EA7"/>
    <w:rsid w:val="00742198"/>
    <w:rsid w:val="00742281"/>
    <w:rsid w:val="00742419"/>
    <w:rsid w:val="00744032"/>
    <w:rsid w:val="007440F4"/>
    <w:rsid w:val="00765AA2"/>
    <w:rsid w:val="0076614F"/>
    <w:rsid w:val="00766C19"/>
    <w:rsid w:val="00771C91"/>
    <w:rsid w:val="00772888"/>
    <w:rsid w:val="007740ED"/>
    <w:rsid w:val="0077486C"/>
    <w:rsid w:val="00781521"/>
    <w:rsid w:val="00781618"/>
    <w:rsid w:val="00782D52"/>
    <w:rsid w:val="0078498A"/>
    <w:rsid w:val="00792924"/>
    <w:rsid w:val="0079351B"/>
    <w:rsid w:val="007A17D6"/>
    <w:rsid w:val="007A1CC3"/>
    <w:rsid w:val="007A7BCD"/>
    <w:rsid w:val="007B05C3"/>
    <w:rsid w:val="007C12D8"/>
    <w:rsid w:val="007C4783"/>
    <w:rsid w:val="007C6DD8"/>
    <w:rsid w:val="007D13BD"/>
    <w:rsid w:val="007E2CBC"/>
    <w:rsid w:val="007E5780"/>
    <w:rsid w:val="007E6B9B"/>
    <w:rsid w:val="007E7FCE"/>
    <w:rsid w:val="007F091E"/>
    <w:rsid w:val="007F2EC5"/>
    <w:rsid w:val="007F4BA7"/>
    <w:rsid w:val="007F4D6B"/>
    <w:rsid w:val="007F7B81"/>
    <w:rsid w:val="00802DA1"/>
    <w:rsid w:val="00803F1A"/>
    <w:rsid w:val="00805195"/>
    <w:rsid w:val="00812935"/>
    <w:rsid w:val="0081458E"/>
    <w:rsid w:val="00815AB7"/>
    <w:rsid w:val="00816008"/>
    <w:rsid w:val="00817892"/>
    <w:rsid w:val="0082112E"/>
    <w:rsid w:val="008301DE"/>
    <w:rsid w:val="008355DE"/>
    <w:rsid w:val="0084296C"/>
    <w:rsid w:val="008453DB"/>
    <w:rsid w:val="008457FF"/>
    <w:rsid w:val="00845BB4"/>
    <w:rsid w:val="008562BE"/>
    <w:rsid w:val="00867340"/>
    <w:rsid w:val="00874612"/>
    <w:rsid w:val="008753E2"/>
    <w:rsid w:val="00890CCD"/>
    <w:rsid w:val="00893E88"/>
    <w:rsid w:val="0089630C"/>
    <w:rsid w:val="00896E4B"/>
    <w:rsid w:val="00897603"/>
    <w:rsid w:val="008A6EF3"/>
    <w:rsid w:val="008B16C9"/>
    <w:rsid w:val="008B330B"/>
    <w:rsid w:val="008B4696"/>
    <w:rsid w:val="008C027A"/>
    <w:rsid w:val="008D3BC3"/>
    <w:rsid w:val="008D62F4"/>
    <w:rsid w:val="008E5B06"/>
    <w:rsid w:val="008F14B1"/>
    <w:rsid w:val="008F36E4"/>
    <w:rsid w:val="008F391D"/>
    <w:rsid w:val="00911D06"/>
    <w:rsid w:val="00915DAC"/>
    <w:rsid w:val="00927A53"/>
    <w:rsid w:val="009345A5"/>
    <w:rsid w:val="00936541"/>
    <w:rsid w:val="00944C76"/>
    <w:rsid w:val="00944CED"/>
    <w:rsid w:val="00944FFD"/>
    <w:rsid w:val="009514BE"/>
    <w:rsid w:val="00963EE4"/>
    <w:rsid w:val="0096524C"/>
    <w:rsid w:val="00971C9B"/>
    <w:rsid w:val="00977232"/>
    <w:rsid w:val="00983F01"/>
    <w:rsid w:val="0099524D"/>
    <w:rsid w:val="009A0EB2"/>
    <w:rsid w:val="009A157C"/>
    <w:rsid w:val="009A3668"/>
    <w:rsid w:val="009A6369"/>
    <w:rsid w:val="009A6912"/>
    <w:rsid w:val="009B2811"/>
    <w:rsid w:val="009B57F8"/>
    <w:rsid w:val="009B6E63"/>
    <w:rsid w:val="009C1B6A"/>
    <w:rsid w:val="009C27A9"/>
    <w:rsid w:val="009C3D87"/>
    <w:rsid w:val="009C4428"/>
    <w:rsid w:val="009C66AF"/>
    <w:rsid w:val="009D3988"/>
    <w:rsid w:val="009E1097"/>
    <w:rsid w:val="009E1B21"/>
    <w:rsid w:val="009E7BD5"/>
    <w:rsid w:val="009F03D2"/>
    <w:rsid w:val="009F163A"/>
    <w:rsid w:val="009F3100"/>
    <w:rsid w:val="009F62A8"/>
    <w:rsid w:val="009F6CA3"/>
    <w:rsid w:val="009F72A3"/>
    <w:rsid w:val="009F7DA1"/>
    <w:rsid w:val="00A00373"/>
    <w:rsid w:val="00A00D43"/>
    <w:rsid w:val="00A01A28"/>
    <w:rsid w:val="00A02738"/>
    <w:rsid w:val="00A1046A"/>
    <w:rsid w:val="00A10792"/>
    <w:rsid w:val="00A1458C"/>
    <w:rsid w:val="00A20125"/>
    <w:rsid w:val="00A2202D"/>
    <w:rsid w:val="00A34D45"/>
    <w:rsid w:val="00A375F5"/>
    <w:rsid w:val="00A42A3A"/>
    <w:rsid w:val="00A431DA"/>
    <w:rsid w:val="00A4348F"/>
    <w:rsid w:val="00A5464B"/>
    <w:rsid w:val="00A55FD9"/>
    <w:rsid w:val="00A579C4"/>
    <w:rsid w:val="00A60AD9"/>
    <w:rsid w:val="00A60B64"/>
    <w:rsid w:val="00A710BC"/>
    <w:rsid w:val="00A718FF"/>
    <w:rsid w:val="00A731A2"/>
    <w:rsid w:val="00A743F7"/>
    <w:rsid w:val="00A77F9B"/>
    <w:rsid w:val="00A810B6"/>
    <w:rsid w:val="00A83A95"/>
    <w:rsid w:val="00A95D9C"/>
    <w:rsid w:val="00A95FD7"/>
    <w:rsid w:val="00A97C48"/>
    <w:rsid w:val="00AA117C"/>
    <w:rsid w:val="00AA29AA"/>
    <w:rsid w:val="00AA39AE"/>
    <w:rsid w:val="00AA3D81"/>
    <w:rsid w:val="00AA3EE6"/>
    <w:rsid w:val="00AA4942"/>
    <w:rsid w:val="00AA4D46"/>
    <w:rsid w:val="00AA7353"/>
    <w:rsid w:val="00AB12A7"/>
    <w:rsid w:val="00AB4569"/>
    <w:rsid w:val="00AC0777"/>
    <w:rsid w:val="00AC5C2E"/>
    <w:rsid w:val="00AE069B"/>
    <w:rsid w:val="00AE0997"/>
    <w:rsid w:val="00AE0B47"/>
    <w:rsid w:val="00AE1779"/>
    <w:rsid w:val="00AE3D97"/>
    <w:rsid w:val="00AF6737"/>
    <w:rsid w:val="00AF7E66"/>
    <w:rsid w:val="00B02BA1"/>
    <w:rsid w:val="00B11603"/>
    <w:rsid w:val="00B20C62"/>
    <w:rsid w:val="00B232C8"/>
    <w:rsid w:val="00B2709C"/>
    <w:rsid w:val="00B31800"/>
    <w:rsid w:val="00B34BCA"/>
    <w:rsid w:val="00B4141E"/>
    <w:rsid w:val="00B515A4"/>
    <w:rsid w:val="00B5252B"/>
    <w:rsid w:val="00B53749"/>
    <w:rsid w:val="00B5583D"/>
    <w:rsid w:val="00B65AE3"/>
    <w:rsid w:val="00B669E2"/>
    <w:rsid w:val="00B709FD"/>
    <w:rsid w:val="00B725F3"/>
    <w:rsid w:val="00B756E2"/>
    <w:rsid w:val="00B810BB"/>
    <w:rsid w:val="00B8716A"/>
    <w:rsid w:val="00B966BF"/>
    <w:rsid w:val="00B97429"/>
    <w:rsid w:val="00BA111A"/>
    <w:rsid w:val="00BA1429"/>
    <w:rsid w:val="00BA4AA2"/>
    <w:rsid w:val="00BB0150"/>
    <w:rsid w:val="00BB4A35"/>
    <w:rsid w:val="00BB60F8"/>
    <w:rsid w:val="00BC0277"/>
    <w:rsid w:val="00BC05B0"/>
    <w:rsid w:val="00BC3DA1"/>
    <w:rsid w:val="00BD4C5C"/>
    <w:rsid w:val="00BD59CB"/>
    <w:rsid w:val="00BE37D8"/>
    <w:rsid w:val="00BE5884"/>
    <w:rsid w:val="00BF00F5"/>
    <w:rsid w:val="00BF2469"/>
    <w:rsid w:val="00BF4F47"/>
    <w:rsid w:val="00BF55A7"/>
    <w:rsid w:val="00BF7A49"/>
    <w:rsid w:val="00C01F1A"/>
    <w:rsid w:val="00C02C7E"/>
    <w:rsid w:val="00C03068"/>
    <w:rsid w:val="00C0309A"/>
    <w:rsid w:val="00C0372E"/>
    <w:rsid w:val="00C057B4"/>
    <w:rsid w:val="00C10307"/>
    <w:rsid w:val="00C10DC2"/>
    <w:rsid w:val="00C13BA1"/>
    <w:rsid w:val="00C142E6"/>
    <w:rsid w:val="00C2576D"/>
    <w:rsid w:val="00C33C4F"/>
    <w:rsid w:val="00C352D6"/>
    <w:rsid w:val="00C35EF2"/>
    <w:rsid w:val="00C42BF0"/>
    <w:rsid w:val="00C43D2A"/>
    <w:rsid w:val="00C452DB"/>
    <w:rsid w:val="00C45E3A"/>
    <w:rsid w:val="00C52525"/>
    <w:rsid w:val="00C54E16"/>
    <w:rsid w:val="00C550E3"/>
    <w:rsid w:val="00C551AB"/>
    <w:rsid w:val="00C56163"/>
    <w:rsid w:val="00C63AA5"/>
    <w:rsid w:val="00C722FE"/>
    <w:rsid w:val="00C855F2"/>
    <w:rsid w:val="00C9235A"/>
    <w:rsid w:val="00CA47FA"/>
    <w:rsid w:val="00CA58E8"/>
    <w:rsid w:val="00CB417E"/>
    <w:rsid w:val="00CC21E1"/>
    <w:rsid w:val="00CC4B30"/>
    <w:rsid w:val="00CD11B2"/>
    <w:rsid w:val="00CD1BD8"/>
    <w:rsid w:val="00CD20FD"/>
    <w:rsid w:val="00CD6B0B"/>
    <w:rsid w:val="00CE17A8"/>
    <w:rsid w:val="00CE1CA6"/>
    <w:rsid w:val="00CE1D3F"/>
    <w:rsid w:val="00CE3293"/>
    <w:rsid w:val="00CE751E"/>
    <w:rsid w:val="00CF057D"/>
    <w:rsid w:val="00CF1973"/>
    <w:rsid w:val="00CF41F0"/>
    <w:rsid w:val="00CF5C58"/>
    <w:rsid w:val="00D00365"/>
    <w:rsid w:val="00D13CEB"/>
    <w:rsid w:val="00D140CB"/>
    <w:rsid w:val="00D14992"/>
    <w:rsid w:val="00D175C5"/>
    <w:rsid w:val="00D177A1"/>
    <w:rsid w:val="00D24CDF"/>
    <w:rsid w:val="00D26E85"/>
    <w:rsid w:val="00D32843"/>
    <w:rsid w:val="00D3473B"/>
    <w:rsid w:val="00D42FDD"/>
    <w:rsid w:val="00D45D02"/>
    <w:rsid w:val="00D4685E"/>
    <w:rsid w:val="00D50554"/>
    <w:rsid w:val="00D511D3"/>
    <w:rsid w:val="00D628E2"/>
    <w:rsid w:val="00D66D59"/>
    <w:rsid w:val="00D67C46"/>
    <w:rsid w:val="00D763BB"/>
    <w:rsid w:val="00D83330"/>
    <w:rsid w:val="00D83DB9"/>
    <w:rsid w:val="00D92172"/>
    <w:rsid w:val="00DA1A23"/>
    <w:rsid w:val="00DA4DAF"/>
    <w:rsid w:val="00DA5797"/>
    <w:rsid w:val="00DB2CEA"/>
    <w:rsid w:val="00DB43F6"/>
    <w:rsid w:val="00DC45A3"/>
    <w:rsid w:val="00DD59AD"/>
    <w:rsid w:val="00DE13CC"/>
    <w:rsid w:val="00DE24E7"/>
    <w:rsid w:val="00DE6E38"/>
    <w:rsid w:val="00DE7725"/>
    <w:rsid w:val="00DF59F8"/>
    <w:rsid w:val="00DF5C74"/>
    <w:rsid w:val="00E03B69"/>
    <w:rsid w:val="00E05275"/>
    <w:rsid w:val="00E06482"/>
    <w:rsid w:val="00E1331A"/>
    <w:rsid w:val="00E210B0"/>
    <w:rsid w:val="00E226E6"/>
    <w:rsid w:val="00E241BA"/>
    <w:rsid w:val="00E24B0B"/>
    <w:rsid w:val="00E25614"/>
    <w:rsid w:val="00E25C2C"/>
    <w:rsid w:val="00E33413"/>
    <w:rsid w:val="00E33B76"/>
    <w:rsid w:val="00E37C79"/>
    <w:rsid w:val="00E40499"/>
    <w:rsid w:val="00E40E9F"/>
    <w:rsid w:val="00E4182F"/>
    <w:rsid w:val="00E41D50"/>
    <w:rsid w:val="00E433A0"/>
    <w:rsid w:val="00E50883"/>
    <w:rsid w:val="00E53E9F"/>
    <w:rsid w:val="00E5785F"/>
    <w:rsid w:val="00E61287"/>
    <w:rsid w:val="00E63304"/>
    <w:rsid w:val="00E70739"/>
    <w:rsid w:val="00E70CF3"/>
    <w:rsid w:val="00E71CA8"/>
    <w:rsid w:val="00E72F07"/>
    <w:rsid w:val="00E75455"/>
    <w:rsid w:val="00E7782C"/>
    <w:rsid w:val="00E8049F"/>
    <w:rsid w:val="00E8258D"/>
    <w:rsid w:val="00E8303C"/>
    <w:rsid w:val="00E95E09"/>
    <w:rsid w:val="00E9634E"/>
    <w:rsid w:val="00EA2874"/>
    <w:rsid w:val="00EA2E5A"/>
    <w:rsid w:val="00EA5CC3"/>
    <w:rsid w:val="00EA77CD"/>
    <w:rsid w:val="00EB0D48"/>
    <w:rsid w:val="00EB35F5"/>
    <w:rsid w:val="00EB37AF"/>
    <w:rsid w:val="00EB7FBA"/>
    <w:rsid w:val="00EC421E"/>
    <w:rsid w:val="00ED3CDA"/>
    <w:rsid w:val="00ED542C"/>
    <w:rsid w:val="00ED7139"/>
    <w:rsid w:val="00ED71F8"/>
    <w:rsid w:val="00EE3254"/>
    <w:rsid w:val="00EE5AB8"/>
    <w:rsid w:val="00EF7C96"/>
    <w:rsid w:val="00F0361B"/>
    <w:rsid w:val="00F043AF"/>
    <w:rsid w:val="00F05A4E"/>
    <w:rsid w:val="00F100DF"/>
    <w:rsid w:val="00F12FCA"/>
    <w:rsid w:val="00F16AD4"/>
    <w:rsid w:val="00F27E9D"/>
    <w:rsid w:val="00F337D6"/>
    <w:rsid w:val="00F40AC7"/>
    <w:rsid w:val="00F41029"/>
    <w:rsid w:val="00F426E1"/>
    <w:rsid w:val="00F45C6D"/>
    <w:rsid w:val="00F52357"/>
    <w:rsid w:val="00F5474A"/>
    <w:rsid w:val="00F61027"/>
    <w:rsid w:val="00F63E83"/>
    <w:rsid w:val="00F73DC9"/>
    <w:rsid w:val="00F76A1A"/>
    <w:rsid w:val="00F7744D"/>
    <w:rsid w:val="00F77A1C"/>
    <w:rsid w:val="00F823BE"/>
    <w:rsid w:val="00F852DB"/>
    <w:rsid w:val="00F87B2A"/>
    <w:rsid w:val="00F90538"/>
    <w:rsid w:val="00FA3B65"/>
    <w:rsid w:val="00FA5E20"/>
    <w:rsid w:val="00FB2590"/>
    <w:rsid w:val="00FB2DB9"/>
    <w:rsid w:val="00FB5592"/>
    <w:rsid w:val="00FC160B"/>
    <w:rsid w:val="00FC3F0E"/>
    <w:rsid w:val="00FC527A"/>
    <w:rsid w:val="00FD61FE"/>
    <w:rsid w:val="00FD6357"/>
    <w:rsid w:val="00FD6D8E"/>
    <w:rsid w:val="00FD7DCC"/>
    <w:rsid w:val="00FE7020"/>
    <w:rsid w:val="00FF1D35"/>
    <w:rsid w:val="00FF5711"/>
    <w:rsid w:val="00FF66E3"/>
    <w:rsid w:val="00FF6787"/>
    <w:rsid w:val="00FF7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C8E77"/>
  <w15:docId w15:val="{BF07D802-D772-4653-A97E-DB0A5F4D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99"/>
    <w:qFormat/>
    <w:rsid w:val="00A20125"/>
    <w:pPr>
      <w:ind w:left="720"/>
      <w:contextualSpacing/>
    </w:pPr>
  </w:style>
  <w:style w:type="character" w:styleId="CommentReference">
    <w:name w:val="annotation reference"/>
    <w:basedOn w:val="DefaultParagraphFont"/>
    <w:uiPriority w:val="99"/>
    <w:semiHidden/>
    <w:unhideWhenUsed/>
    <w:rsid w:val="004A25B4"/>
    <w:rPr>
      <w:sz w:val="16"/>
      <w:szCs w:val="16"/>
    </w:rPr>
  </w:style>
  <w:style w:type="paragraph" w:styleId="CommentText">
    <w:name w:val="annotation text"/>
    <w:basedOn w:val="Normal"/>
    <w:link w:val="CommentTextChar"/>
    <w:uiPriority w:val="99"/>
    <w:semiHidden/>
    <w:unhideWhenUsed/>
    <w:rsid w:val="004A25B4"/>
    <w:pPr>
      <w:spacing w:line="240" w:lineRule="auto"/>
    </w:pPr>
    <w:rPr>
      <w:sz w:val="20"/>
      <w:szCs w:val="20"/>
    </w:rPr>
  </w:style>
  <w:style w:type="character" w:customStyle="1" w:styleId="CommentTextChar">
    <w:name w:val="Comment Text Char"/>
    <w:basedOn w:val="DefaultParagraphFont"/>
    <w:link w:val="CommentText"/>
    <w:uiPriority w:val="99"/>
    <w:semiHidden/>
    <w:rsid w:val="004A25B4"/>
    <w:rPr>
      <w:sz w:val="20"/>
      <w:szCs w:val="20"/>
    </w:rPr>
  </w:style>
  <w:style w:type="paragraph" w:styleId="CommentSubject">
    <w:name w:val="annotation subject"/>
    <w:basedOn w:val="CommentText"/>
    <w:next w:val="CommentText"/>
    <w:link w:val="CommentSubjectChar"/>
    <w:uiPriority w:val="99"/>
    <w:semiHidden/>
    <w:unhideWhenUsed/>
    <w:rsid w:val="004A25B4"/>
    <w:rPr>
      <w:b/>
      <w:bCs/>
    </w:rPr>
  </w:style>
  <w:style w:type="character" w:customStyle="1" w:styleId="CommentSubjectChar">
    <w:name w:val="Comment Subject Char"/>
    <w:basedOn w:val="CommentTextChar"/>
    <w:link w:val="CommentSubject"/>
    <w:uiPriority w:val="99"/>
    <w:semiHidden/>
    <w:rsid w:val="004A25B4"/>
    <w:rPr>
      <w:b/>
      <w:bCs/>
      <w:sz w:val="20"/>
      <w:szCs w:val="20"/>
    </w:rPr>
  </w:style>
  <w:style w:type="paragraph" w:customStyle="1" w:styleId="Style14ptBoldBlackBefore6pt">
    <w:name w:val="Style 14 pt Bold Black Before:  6 pt"/>
    <w:basedOn w:val="Normal"/>
    <w:uiPriority w:val="99"/>
    <w:rsid w:val="00742281"/>
    <w:pPr>
      <w:spacing w:before="120" w:after="120" w:line="240" w:lineRule="auto"/>
    </w:pPr>
    <w:rPr>
      <w:rFonts w:ascii="Arial" w:eastAsia="Times New Roman" w:hAnsi="Arial" w:cs="Times New Roman"/>
      <w:b/>
      <w:bCs/>
      <w:color w:val="000000"/>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6D0B-8BA9-4951-B57D-F12364B4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Oelman,Simon</dc:creator>
  <cp:lastModifiedBy>Oelman,Simon</cp:lastModifiedBy>
  <cp:revision>3</cp:revision>
  <cp:lastPrinted>2017-03-28T15:28:00Z</cp:lastPrinted>
  <dcterms:created xsi:type="dcterms:W3CDTF">2017-07-19T10:01:00Z</dcterms:created>
  <dcterms:modified xsi:type="dcterms:W3CDTF">2017-07-19T10:01:00Z</dcterms:modified>
</cp:coreProperties>
</file>