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A9F05" w14:textId="77777777" w:rsidR="00EA2E5A" w:rsidRPr="006418C1" w:rsidRDefault="00EA2E5A" w:rsidP="00EA2E5A">
      <w:pPr>
        <w:jc w:val="right"/>
      </w:pPr>
      <w:bookmarkStart w:id="0" w:name="_GoBack"/>
      <w:bookmarkEnd w:id="0"/>
      <w:r w:rsidRPr="006418C1">
        <w:rPr>
          <w:rFonts w:ascii="Calibri" w:hAnsi="Calibri"/>
          <w:noProof/>
          <w:lang w:eastAsia="en-GB"/>
        </w:rPr>
        <w:drawing>
          <wp:inline distT="0" distB="0" distL="0" distR="0" wp14:anchorId="095611A5" wp14:editId="45EF9685">
            <wp:extent cx="3519055" cy="1249680"/>
            <wp:effectExtent l="0" t="0" r="5715" b="7620"/>
            <wp:docPr id="2" name="Picture 2" descr="C:\Users\SOelman\AppData\Local\Microsoft\Windows\Temporary Internet Files\Content.Outlook\FN2UYGA6\Roupell Logo JP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elman\AppData\Local\Microsoft\Windows\Temporary Internet Files\Content.Outlook\FN2UYGA6\Roupell Logo JPG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3708" cy="1251332"/>
                    </a:xfrm>
                    <a:prstGeom prst="rect">
                      <a:avLst/>
                    </a:prstGeom>
                    <a:noFill/>
                    <a:ln>
                      <a:noFill/>
                    </a:ln>
                  </pic:spPr>
                </pic:pic>
              </a:graphicData>
            </a:graphic>
          </wp:inline>
        </w:drawing>
      </w:r>
    </w:p>
    <w:p w14:paraId="3F8385B7" w14:textId="77777777" w:rsidR="00EA2E5A" w:rsidRPr="006418C1" w:rsidRDefault="00EA2E5A" w:rsidP="00EA2E5A">
      <w:r w:rsidRPr="006418C1">
        <w:rPr>
          <w:rFonts w:ascii="Calibri" w:hAnsi="Calibri"/>
          <w:b/>
          <w:noProof/>
          <w:lang w:eastAsia="en-GB"/>
        </w:rPr>
        <mc:AlternateContent>
          <mc:Choice Requires="wps">
            <w:drawing>
              <wp:anchor distT="0" distB="0" distL="114300" distR="114300" simplePos="0" relativeHeight="251659264" behindDoc="0" locked="0" layoutInCell="0" allowOverlap="1" wp14:anchorId="136E5345" wp14:editId="0A7D4793">
                <wp:simplePos x="0" y="0"/>
                <wp:positionH relativeFrom="column">
                  <wp:posOffset>0</wp:posOffset>
                </wp:positionH>
                <wp:positionV relativeFrom="paragraph">
                  <wp:posOffset>0</wp:posOffset>
                </wp:positionV>
                <wp:extent cx="5514109" cy="0"/>
                <wp:effectExtent l="0" t="0" r="107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4109"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37810"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" o:allowincell="f" strokecolor="green" strokeweight="1.5pt"/>
            </w:pict>
          </mc:Fallback>
        </mc:AlternateContent>
      </w:r>
    </w:p>
    <w:p w14:paraId="33ADA3E9" w14:textId="77777777" w:rsidR="00AA4D46" w:rsidRPr="006418C1" w:rsidRDefault="00AA4D46" w:rsidP="00AA4D46">
      <w:pPr>
        <w:rPr>
          <w:b/>
        </w:rPr>
      </w:pPr>
      <w:r w:rsidRPr="006418C1">
        <w:rPr>
          <w:b/>
        </w:rPr>
        <w:t xml:space="preserve">Roupell Park Resident Management Organisation </w:t>
      </w:r>
    </w:p>
    <w:p w14:paraId="2775E0BC" w14:textId="1EC3BF73" w:rsidR="00AA4D46" w:rsidRPr="006418C1" w:rsidRDefault="00AA4D46" w:rsidP="00AA4D46">
      <w:pPr>
        <w:rPr>
          <w:b/>
        </w:rPr>
      </w:pPr>
      <w:r w:rsidRPr="006418C1">
        <w:rPr>
          <w:b/>
        </w:rPr>
        <w:t>Min</w:t>
      </w:r>
      <w:r w:rsidR="00E25C2C" w:rsidRPr="006418C1">
        <w:rPr>
          <w:b/>
        </w:rPr>
        <w:t>utes of Board Meeting Tuesday 26 July</w:t>
      </w:r>
      <w:r w:rsidRPr="006418C1">
        <w:rPr>
          <w:b/>
        </w:rPr>
        <w:t xml:space="preserve"> 2016, at Roupell Park Community Centre</w:t>
      </w:r>
    </w:p>
    <w:tbl>
      <w:tblPr>
        <w:tblStyle w:val="TableGrid"/>
        <w:tblW w:w="0" w:type="auto"/>
        <w:tblLayout w:type="fixed"/>
        <w:tblLook w:val="04A0" w:firstRow="1" w:lastRow="0" w:firstColumn="1" w:lastColumn="0" w:noHBand="0" w:noVBand="1"/>
      </w:tblPr>
      <w:tblGrid>
        <w:gridCol w:w="817"/>
        <w:gridCol w:w="7049"/>
        <w:gridCol w:w="1376"/>
      </w:tblGrid>
      <w:tr w:rsidR="00AA4D46" w:rsidRPr="006418C1" w14:paraId="5F092C33" w14:textId="77777777" w:rsidTr="00CD1BD8">
        <w:tc>
          <w:tcPr>
            <w:tcW w:w="817" w:type="dxa"/>
          </w:tcPr>
          <w:p w14:paraId="703B63E3" w14:textId="77777777" w:rsidR="00AA4D46" w:rsidRPr="006418C1" w:rsidRDefault="00AA4D46" w:rsidP="00AA4D46">
            <w:pPr>
              <w:jc w:val="center"/>
              <w:rPr>
                <w:b/>
              </w:rPr>
            </w:pPr>
          </w:p>
        </w:tc>
        <w:tc>
          <w:tcPr>
            <w:tcW w:w="7049" w:type="dxa"/>
          </w:tcPr>
          <w:p w14:paraId="3173E245" w14:textId="77777777" w:rsidR="00AA4D46" w:rsidRPr="006418C1" w:rsidRDefault="00AA4D46" w:rsidP="00EA2E5A"/>
        </w:tc>
        <w:tc>
          <w:tcPr>
            <w:tcW w:w="1376" w:type="dxa"/>
          </w:tcPr>
          <w:p w14:paraId="45BC2CA2" w14:textId="77777777" w:rsidR="00AA4D46" w:rsidRPr="006418C1" w:rsidRDefault="00AA4D46" w:rsidP="00EA2E5A">
            <w:r w:rsidRPr="006418C1">
              <w:t>Action</w:t>
            </w:r>
          </w:p>
        </w:tc>
      </w:tr>
      <w:tr w:rsidR="00AA4D46" w:rsidRPr="006418C1" w14:paraId="01BE0715" w14:textId="77777777" w:rsidTr="00CD1BD8">
        <w:tc>
          <w:tcPr>
            <w:tcW w:w="817" w:type="dxa"/>
          </w:tcPr>
          <w:p w14:paraId="7DF18933" w14:textId="77777777" w:rsidR="00AA4D46" w:rsidRPr="006418C1" w:rsidRDefault="00AA4D46" w:rsidP="00AA4D46">
            <w:pPr>
              <w:jc w:val="center"/>
              <w:rPr>
                <w:b/>
              </w:rPr>
            </w:pPr>
            <w:r w:rsidRPr="006418C1">
              <w:rPr>
                <w:b/>
              </w:rPr>
              <w:t>1</w:t>
            </w:r>
          </w:p>
        </w:tc>
        <w:tc>
          <w:tcPr>
            <w:tcW w:w="7049" w:type="dxa"/>
          </w:tcPr>
          <w:p w14:paraId="36296037" w14:textId="537C83B6" w:rsidR="00AA4D46" w:rsidRPr="006418C1" w:rsidRDefault="002E7390" w:rsidP="00AA4D46">
            <w:pPr>
              <w:rPr>
                <w:b/>
              </w:rPr>
            </w:pPr>
            <w:r w:rsidRPr="006418C1">
              <w:rPr>
                <w:b/>
              </w:rPr>
              <w:t xml:space="preserve">Members </w:t>
            </w:r>
            <w:r w:rsidR="00AA4D46" w:rsidRPr="006418C1">
              <w:rPr>
                <w:b/>
              </w:rPr>
              <w:t>Present</w:t>
            </w:r>
            <w:r w:rsidRPr="006418C1">
              <w:rPr>
                <w:b/>
              </w:rPr>
              <w:t>:</w:t>
            </w:r>
          </w:p>
          <w:p w14:paraId="6C5CED07" w14:textId="5821E253" w:rsidR="00AA4D46" w:rsidRPr="006418C1" w:rsidRDefault="000C08F0" w:rsidP="00AA4D46">
            <w:pPr>
              <w:rPr>
                <w:rFonts w:cs="Arial"/>
              </w:rPr>
            </w:pPr>
            <w:r w:rsidRPr="006418C1">
              <w:rPr>
                <w:rFonts w:cs="Arial"/>
              </w:rPr>
              <w:t>Mary Simpson (MS1), Chair;</w:t>
            </w:r>
            <w:r w:rsidR="002E7390" w:rsidRPr="006418C1">
              <w:rPr>
                <w:rFonts w:cs="Arial"/>
              </w:rPr>
              <w:t xml:space="preserve"> </w:t>
            </w:r>
            <w:r w:rsidR="007C12D8" w:rsidRPr="006418C1">
              <w:rPr>
                <w:rFonts w:cs="Arial"/>
              </w:rPr>
              <w:t>Oni Idigu (OI), Treasure</w:t>
            </w:r>
            <w:r w:rsidRPr="006418C1">
              <w:rPr>
                <w:rFonts w:cs="Arial"/>
              </w:rPr>
              <w:t>r</w:t>
            </w:r>
            <w:r w:rsidR="007C12D8" w:rsidRPr="006418C1">
              <w:rPr>
                <w:rFonts w:cs="Arial"/>
              </w:rPr>
              <w:t>; Marcia Jones (MJ) Secretary</w:t>
            </w:r>
            <w:r w:rsidR="00F05A4E" w:rsidRPr="006418C1">
              <w:rPr>
                <w:rFonts w:cs="Arial"/>
              </w:rPr>
              <w:t xml:space="preserve">; </w:t>
            </w:r>
            <w:r w:rsidRPr="006418C1">
              <w:rPr>
                <w:rFonts w:cs="Arial"/>
              </w:rPr>
              <w:t>Tom Parker (TP),</w:t>
            </w:r>
            <w:r w:rsidR="00E25C2C" w:rsidRPr="006418C1">
              <w:rPr>
                <w:rFonts w:cs="Arial"/>
              </w:rPr>
              <w:t xml:space="preserve">Chris Weathers (CW), </w:t>
            </w:r>
            <w:r w:rsidR="00CC4B30" w:rsidRPr="006418C1">
              <w:rPr>
                <w:rFonts w:cs="Arial"/>
              </w:rPr>
              <w:t>&amp; Molly Sinclair(MS2)</w:t>
            </w:r>
          </w:p>
          <w:p w14:paraId="43FE1795" w14:textId="77777777" w:rsidR="00AA4D46" w:rsidRPr="006418C1" w:rsidRDefault="00AA4D46" w:rsidP="00AA4D46">
            <w:pPr>
              <w:rPr>
                <w:rFonts w:cs="Arial"/>
              </w:rPr>
            </w:pPr>
          </w:p>
          <w:p w14:paraId="05DB9AA8" w14:textId="77777777" w:rsidR="00AA4D46" w:rsidRPr="006418C1" w:rsidRDefault="00AA4D46" w:rsidP="00AA4D46">
            <w:pPr>
              <w:rPr>
                <w:color w:val="C00000"/>
              </w:rPr>
            </w:pPr>
            <w:r w:rsidRPr="006418C1">
              <w:rPr>
                <w:b/>
              </w:rPr>
              <w:t>Apologies</w:t>
            </w:r>
          </w:p>
          <w:p w14:paraId="3261A15B" w14:textId="06F7CF22" w:rsidR="00E25C2C" w:rsidRPr="006418C1" w:rsidRDefault="00CC4B30" w:rsidP="00AA4D46">
            <w:pPr>
              <w:rPr>
                <w:rFonts w:cs="Arial"/>
              </w:rPr>
            </w:pPr>
            <w:r w:rsidRPr="006418C1">
              <w:rPr>
                <w:rFonts w:cs="Arial"/>
              </w:rPr>
              <w:t xml:space="preserve">Alieuh Corneh, </w:t>
            </w:r>
            <w:r w:rsidR="00E25C2C" w:rsidRPr="006418C1">
              <w:rPr>
                <w:rFonts w:cs="Arial"/>
              </w:rPr>
              <w:t>Alex Ekumah</w:t>
            </w:r>
            <w:r w:rsidRPr="006418C1">
              <w:rPr>
                <w:rFonts w:cs="Arial"/>
              </w:rPr>
              <w:t xml:space="preserve"> &amp; </w:t>
            </w:r>
            <w:r w:rsidR="00E25C2C" w:rsidRPr="006418C1">
              <w:rPr>
                <w:rFonts w:cs="Arial"/>
              </w:rPr>
              <w:t>Alex Tsergas</w:t>
            </w:r>
          </w:p>
          <w:p w14:paraId="33F17440" w14:textId="77777777" w:rsidR="007C12D8" w:rsidRPr="006418C1" w:rsidRDefault="007C12D8" w:rsidP="00AA4D46">
            <w:pPr>
              <w:rPr>
                <w:rFonts w:cs="Times New Roman"/>
              </w:rPr>
            </w:pPr>
          </w:p>
          <w:p w14:paraId="51059085" w14:textId="77777777" w:rsidR="00AA4D46" w:rsidRPr="006418C1" w:rsidRDefault="00AA4D46" w:rsidP="00AA4D46">
            <w:r w:rsidRPr="006418C1">
              <w:rPr>
                <w:b/>
              </w:rPr>
              <w:t>Staff in Attendance</w:t>
            </w:r>
          </w:p>
          <w:p w14:paraId="7AAA5B99" w14:textId="73774DAF" w:rsidR="000C08F0" w:rsidRPr="006418C1" w:rsidRDefault="00CC4B30" w:rsidP="00AA4D46">
            <w:r w:rsidRPr="006418C1">
              <w:t>Joy Miles, Finance Manager</w:t>
            </w:r>
          </w:p>
          <w:p w14:paraId="748900AD" w14:textId="77777777" w:rsidR="00AA4D46" w:rsidRPr="006418C1" w:rsidRDefault="00AA4D46" w:rsidP="00AA4D46">
            <w:r w:rsidRPr="006418C1">
              <w:t>Simon Oelman, Estate Director</w:t>
            </w:r>
          </w:p>
          <w:p w14:paraId="654ACDF3" w14:textId="77777777" w:rsidR="00AA4D46" w:rsidRPr="006418C1" w:rsidRDefault="00AA4D46" w:rsidP="007C12D8"/>
        </w:tc>
        <w:tc>
          <w:tcPr>
            <w:tcW w:w="1376" w:type="dxa"/>
          </w:tcPr>
          <w:p w14:paraId="01CBC7D6" w14:textId="77777777" w:rsidR="00AA4D46" w:rsidRPr="006418C1" w:rsidRDefault="00AA4D46" w:rsidP="00EA2E5A"/>
        </w:tc>
      </w:tr>
      <w:tr w:rsidR="00F05A4E" w:rsidRPr="006418C1" w14:paraId="256C20B4" w14:textId="77777777" w:rsidTr="00CD1BD8">
        <w:tc>
          <w:tcPr>
            <w:tcW w:w="817" w:type="dxa"/>
          </w:tcPr>
          <w:p w14:paraId="722255CB" w14:textId="09E62ADA" w:rsidR="00F05A4E" w:rsidRPr="006418C1" w:rsidRDefault="00F05A4E" w:rsidP="00E03B69">
            <w:pPr>
              <w:jc w:val="center"/>
              <w:rPr>
                <w:b/>
              </w:rPr>
            </w:pPr>
            <w:r w:rsidRPr="006418C1">
              <w:rPr>
                <w:b/>
              </w:rPr>
              <w:t>2</w:t>
            </w:r>
          </w:p>
          <w:p w14:paraId="2A42412E" w14:textId="77777777" w:rsidR="002A14CF" w:rsidRPr="006418C1" w:rsidRDefault="002A14CF" w:rsidP="00E03B69">
            <w:pPr>
              <w:jc w:val="center"/>
              <w:rPr>
                <w:b/>
              </w:rPr>
            </w:pPr>
          </w:p>
          <w:p w14:paraId="2927C622" w14:textId="77777777" w:rsidR="001A5687" w:rsidRPr="006418C1" w:rsidRDefault="001A5687" w:rsidP="00E03B69">
            <w:pPr>
              <w:jc w:val="center"/>
              <w:rPr>
                <w:b/>
              </w:rPr>
            </w:pPr>
          </w:p>
          <w:p w14:paraId="76F13CFA" w14:textId="77777777" w:rsidR="002A14CF" w:rsidRPr="006418C1" w:rsidRDefault="00260699" w:rsidP="00E03B69">
            <w:pPr>
              <w:jc w:val="center"/>
              <w:rPr>
                <w:b/>
              </w:rPr>
            </w:pPr>
            <w:r w:rsidRPr="006418C1">
              <w:rPr>
                <w:b/>
              </w:rPr>
              <w:t>2.1</w:t>
            </w:r>
          </w:p>
          <w:p w14:paraId="1FBD3F6E" w14:textId="77777777" w:rsidR="002A14CF" w:rsidRPr="006418C1" w:rsidRDefault="002A14CF" w:rsidP="00E03B69">
            <w:pPr>
              <w:jc w:val="center"/>
              <w:rPr>
                <w:b/>
              </w:rPr>
            </w:pPr>
          </w:p>
          <w:p w14:paraId="3A371523" w14:textId="77777777" w:rsidR="002A14CF" w:rsidRPr="006418C1" w:rsidRDefault="002A14CF" w:rsidP="00E03B69">
            <w:pPr>
              <w:jc w:val="center"/>
              <w:rPr>
                <w:b/>
              </w:rPr>
            </w:pPr>
          </w:p>
          <w:p w14:paraId="6E329FB3" w14:textId="77777777" w:rsidR="002A14CF" w:rsidRPr="006418C1" w:rsidRDefault="002A14CF" w:rsidP="00E03B69">
            <w:pPr>
              <w:jc w:val="center"/>
              <w:rPr>
                <w:b/>
              </w:rPr>
            </w:pPr>
          </w:p>
          <w:p w14:paraId="27259AE1" w14:textId="77777777" w:rsidR="002A14CF" w:rsidRPr="006418C1" w:rsidRDefault="002A14CF" w:rsidP="00E03B69">
            <w:pPr>
              <w:jc w:val="center"/>
              <w:rPr>
                <w:b/>
              </w:rPr>
            </w:pPr>
          </w:p>
          <w:p w14:paraId="68B35F29" w14:textId="77777777" w:rsidR="00260699" w:rsidRPr="006418C1" w:rsidRDefault="00260699" w:rsidP="00E03B69">
            <w:pPr>
              <w:jc w:val="center"/>
              <w:rPr>
                <w:b/>
              </w:rPr>
            </w:pPr>
          </w:p>
          <w:p w14:paraId="4456954A" w14:textId="09CEDA2A" w:rsidR="00260699" w:rsidRPr="006418C1" w:rsidRDefault="005B1A2E" w:rsidP="00E03B69">
            <w:pPr>
              <w:jc w:val="center"/>
              <w:rPr>
                <w:b/>
              </w:rPr>
            </w:pPr>
            <w:r w:rsidRPr="006418C1">
              <w:rPr>
                <w:b/>
              </w:rPr>
              <w:t>2.2</w:t>
            </w:r>
          </w:p>
          <w:p w14:paraId="48AA1937" w14:textId="77777777" w:rsidR="00240519" w:rsidRPr="006418C1" w:rsidRDefault="00240519" w:rsidP="00E03B69">
            <w:pPr>
              <w:jc w:val="center"/>
              <w:rPr>
                <w:b/>
              </w:rPr>
            </w:pPr>
          </w:p>
          <w:p w14:paraId="2F475B06" w14:textId="77777777" w:rsidR="0048471B" w:rsidRPr="006418C1" w:rsidRDefault="0048471B" w:rsidP="00E03B69">
            <w:pPr>
              <w:jc w:val="center"/>
              <w:rPr>
                <w:b/>
              </w:rPr>
            </w:pPr>
          </w:p>
          <w:p w14:paraId="5F7BBBB0" w14:textId="77777777" w:rsidR="0048471B" w:rsidRPr="006418C1" w:rsidRDefault="0048471B" w:rsidP="00E03B69">
            <w:pPr>
              <w:jc w:val="center"/>
              <w:rPr>
                <w:b/>
              </w:rPr>
            </w:pPr>
          </w:p>
          <w:p w14:paraId="298359ED" w14:textId="1DD73BDC" w:rsidR="004131F8" w:rsidRPr="006418C1" w:rsidRDefault="004131F8" w:rsidP="00E03B69">
            <w:pPr>
              <w:jc w:val="center"/>
              <w:rPr>
                <w:b/>
              </w:rPr>
            </w:pPr>
            <w:r w:rsidRPr="006418C1">
              <w:rPr>
                <w:b/>
              </w:rPr>
              <w:t>2.3</w:t>
            </w:r>
          </w:p>
          <w:p w14:paraId="2F1D9B30" w14:textId="77777777" w:rsidR="004131F8" w:rsidRPr="006418C1" w:rsidRDefault="004131F8" w:rsidP="00E03B69">
            <w:pPr>
              <w:jc w:val="center"/>
              <w:rPr>
                <w:b/>
              </w:rPr>
            </w:pPr>
          </w:p>
          <w:p w14:paraId="50A7F2C3" w14:textId="77777777" w:rsidR="004131F8" w:rsidRPr="006418C1" w:rsidRDefault="004131F8" w:rsidP="00E03B69">
            <w:pPr>
              <w:jc w:val="center"/>
              <w:rPr>
                <w:b/>
              </w:rPr>
            </w:pPr>
          </w:p>
          <w:p w14:paraId="40962AF2" w14:textId="16328CE7" w:rsidR="00260699" w:rsidRPr="006418C1" w:rsidRDefault="00260699" w:rsidP="00E03B69">
            <w:pPr>
              <w:jc w:val="center"/>
              <w:rPr>
                <w:b/>
              </w:rPr>
            </w:pPr>
            <w:r w:rsidRPr="006418C1">
              <w:rPr>
                <w:b/>
              </w:rPr>
              <w:t>2.</w:t>
            </w:r>
            <w:r w:rsidR="004131F8" w:rsidRPr="006418C1">
              <w:rPr>
                <w:b/>
              </w:rPr>
              <w:t>4</w:t>
            </w:r>
          </w:p>
          <w:p w14:paraId="5BFA6931" w14:textId="77777777" w:rsidR="00260699" w:rsidRPr="006418C1" w:rsidRDefault="00260699" w:rsidP="00E03B69">
            <w:pPr>
              <w:jc w:val="center"/>
              <w:rPr>
                <w:b/>
              </w:rPr>
            </w:pPr>
          </w:p>
          <w:p w14:paraId="30A2707E" w14:textId="77777777" w:rsidR="00260699" w:rsidRPr="006418C1" w:rsidRDefault="00260699" w:rsidP="00E03B69">
            <w:pPr>
              <w:jc w:val="center"/>
              <w:rPr>
                <w:b/>
              </w:rPr>
            </w:pPr>
          </w:p>
          <w:p w14:paraId="76B907D9" w14:textId="77777777" w:rsidR="003F6683" w:rsidRPr="006418C1" w:rsidRDefault="003F6683" w:rsidP="00E03B69">
            <w:pPr>
              <w:jc w:val="center"/>
              <w:rPr>
                <w:b/>
              </w:rPr>
            </w:pPr>
          </w:p>
          <w:p w14:paraId="62C256A1" w14:textId="59114836" w:rsidR="00260699" w:rsidRPr="006418C1" w:rsidRDefault="003F6683" w:rsidP="00E03B69">
            <w:pPr>
              <w:jc w:val="center"/>
              <w:rPr>
                <w:b/>
              </w:rPr>
            </w:pPr>
            <w:r w:rsidRPr="006418C1">
              <w:rPr>
                <w:b/>
              </w:rPr>
              <w:t>2.5</w:t>
            </w:r>
          </w:p>
          <w:p w14:paraId="54825BEB" w14:textId="77777777" w:rsidR="00260699" w:rsidRPr="006418C1" w:rsidRDefault="00260699" w:rsidP="00E03B69">
            <w:pPr>
              <w:jc w:val="center"/>
              <w:rPr>
                <w:b/>
              </w:rPr>
            </w:pPr>
          </w:p>
          <w:p w14:paraId="280D22C2" w14:textId="77777777" w:rsidR="00260699" w:rsidRPr="006418C1" w:rsidRDefault="00260699" w:rsidP="00E03B69">
            <w:pPr>
              <w:jc w:val="center"/>
              <w:rPr>
                <w:b/>
              </w:rPr>
            </w:pPr>
          </w:p>
          <w:p w14:paraId="1AFB44E5" w14:textId="511D6441" w:rsidR="00260699" w:rsidRPr="006418C1" w:rsidRDefault="00132A56" w:rsidP="00E03B69">
            <w:pPr>
              <w:jc w:val="center"/>
              <w:rPr>
                <w:b/>
              </w:rPr>
            </w:pPr>
            <w:r w:rsidRPr="006418C1">
              <w:rPr>
                <w:b/>
              </w:rPr>
              <w:t>2.6</w:t>
            </w:r>
          </w:p>
          <w:p w14:paraId="348EC58E" w14:textId="77777777" w:rsidR="00AA3EE6" w:rsidRDefault="00AA3EE6" w:rsidP="00E03B69">
            <w:pPr>
              <w:jc w:val="center"/>
              <w:rPr>
                <w:b/>
              </w:rPr>
            </w:pPr>
          </w:p>
          <w:p w14:paraId="50B4DC7D" w14:textId="77777777" w:rsidR="00AF7E66" w:rsidRPr="006418C1" w:rsidRDefault="00AF7E66" w:rsidP="00E03B69">
            <w:pPr>
              <w:jc w:val="center"/>
              <w:rPr>
                <w:b/>
              </w:rPr>
            </w:pPr>
          </w:p>
          <w:p w14:paraId="2E1DEF55" w14:textId="46A00D0C" w:rsidR="00AA3EE6" w:rsidRPr="006418C1" w:rsidRDefault="004370EE" w:rsidP="00E03B69">
            <w:pPr>
              <w:jc w:val="center"/>
              <w:rPr>
                <w:b/>
              </w:rPr>
            </w:pPr>
            <w:r w:rsidRPr="006418C1">
              <w:rPr>
                <w:b/>
              </w:rPr>
              <w:lastRenderedPageBreak/>
              <w:t>2.7</w:t>
            </w:r>
          </w:p>
          <w:p w14:paraId="4D7351D1" w14:textId="77777777" w:rsidR="00240519" w:rsidRPr="006418C1" w:rsidRDefault="00240519" w:rsidP="00E03B69">
            <w:pPr>
              <w:jc w:val="center"/>
              <w:rPr>
                <w:b/>
              </w:rPr>
            </w:pPr>
          </w:p>
          <w:p w14:paraId="5C1692C5" w14:textId="77777777" w:rsidR="002A14CF" w:rsidRPr="006418C1" w:rsidRDefault="002A14CF" w:rsidP="002F42C7">
            <w:pPr>
              <w:rPr>
                <w:b/>
              </w:rPr>
            </w:pPr>
          </w:p>
        </w:tc>
        <w:tc>
          <w:tcPr>
            <w:tcW w:w="7049" w:type="dxa"/>
          </w:tcPr>
          <w:p w14:paraId="69097338" w14:textId="192FC17B" w:rsidR="00260699" w:rsidRPr="006418C1" w:rsidRDefault="000C08F0" w:rsidP="00260699">
            <w:pPr>
              <w:rPr>
                <w:b/>
              </w:rPr>
            </w:pPr>
            <w:r w:rsidRPr="006418C1">
              <w:rPr>
                <w:b/>
              </w:rPr>
              <w:lastRenderedPageBreak/>
              <w:t>Matters Arising fr</w:t>
            </w:r>
            <w:r w:rsidR="00CC4B30" w:rsidRPr="006418C1">
              <w:rPr>
                <w:b/>
              </w:rPr>
              <w:t>om Minutes of Meeting held on 28 June</w:t>
            </w:r>
            <w:r w:rsidRPr="006418C1">
              <w:rPr>
                <w:b/>
              </w:rPr>
              <w:t xml:space="preserve"> 2016</w:t>
            </w:r>
          </w:p>
          <w:p w14:paraId="2A961B83" w14:textId="6E074D27" w:rsidR="00260699" w:rsidRPr="006418C1" w:rsidRDefault="001A5687" w:rsidP="00260699">
            <w:r w:rsidRPr="006418C1">
              <w:t xml:space="preserve">There were no amendments and the </w:t>
            </w:r>
            <w:r w:rsidR="000C08F0" w:rsidRPr="006418C1">
              <w:t>Minutes were agreed as a true record.</w:t>
            </w:r>
          </w:p>
          <w:p w14:paraId="5BAA4735" w14:textId="77777777" w:rsidR="000C08F0" w:rsidRPr="006418C1" w:rsidRDefault="000C08F0" w:rsidP="00260699"/>
          <w:p w14:paraId="2E7A9532" w14:textId="0524B1D2" w:rsidR="00260699" w:rsidRPr="006418C1" w:rsidRDefault="001A5687" w:rsidP="00260699">
            <w:pPr>
              <w:rPr>
                <w:u w:val="single"/>
              </w:rPr>
            </w:pPr>
            <w:r w:rsidRPr="006418C1">
              <w:rPr>
                <w:u w:val="single"/>
              </w:rPr>
              <w:t>Action Points</w:t>
            </w:r>
          </w:p>
          <w:p w14:paraId="320927A3" w14:textId="1576B5C6" w:rsidR="00240519" w:rsidRPr="006418C1" w:rsidRDefault="001A5687" w:rsidP="00240519">
            <w:r w:rsidRPr="006418C1">
              <w:t>It was agreed that the following Actions to be carried over to the September meeting:</w:t>
            </w:r>
          </w:p>
          <w:p w14:paraId="50D53809" w14:textId="5E14D839" w:rsidR="002A4E39" w:rsidRPr="006418C1" w:rsidRDefault="002A4E39" w:rsidP="002A4E39">
            <w:pPr>
              <w:ind w:left="720"/>
            </w:pPr>
            <w:r w:rsidRPr="006418C1">
              <w:t>Recruitment of Independent Board Member</w:t>
            </w:r>
          </w:p>
          <w:p w14:paraId="12B379C0" w14:textId="53BADC5E" w:rsidR="001A5687" w:rsidRPr="006418C1" w:rsidRDefault="002A4E39" w:rsidP="002A4E39">
            <w:pPr>
              <w:ind w:left="720"/>
            </w:pPr>
            <w:r w:rsidRPr="006418C1">
              <w:t>Vulnerable Resident’s Policy.</w:t>
            </w:r>
            <w:r w:rsidR="004F5068">
              <w:t xml:space="preserve"> </w:t>
            </w:r>
          </w:p>
          <w:p w14:paraId="473DD0E2" w14:textId="77777777" w:rsidR="004131F8" w:rsidRPr="006418C1" w:rsidRDefault="004131F8" w:rsidP="004131F8"/>
          <w:p w14:paraId="09C4A3F3" w14:textId="09A9C779" w:rsidR="00240519" w:rsidRPr="006418C1" w:rsidRDefault="005B1A2E" w:rsidP="00260699">
            <w:pPr>
              <w:rPr>
                <w:u w:val="single"/>
              </w:rPr>
            </w:pPr>
            <w:r w:rsidRPr="006418C1">
              <w:rPr>
                <w:u w:val="single"/>
              </w:rPr>
              <w:t>NFTMO Reports</w:t>
            </w:r>
          </w:p>
          <w:p w14:paraId="57D248B0" w14:textId="28DC25DB" w:rsidR="00240519" w:rsidRPr="006418C1" w:rsidRDefault="005B1A2E" w:rsidP="00260699">
            <w:r w:rsidRPr="006418C1">
              <w:t xml:space="preserve">The Secretary advised that 4 </w:t>
            </w:r>
            <w:r w:rsidR="0048471B" w:rsidRPr="006418C1">
              <w:t>reports still had not been received and would chase these.</w:t>
            </w:r>
          </w:p>
          <w:p w14:paraId="393B769B" w14:textId="77777777" w:rsidR="00240519" w:rsidRPr="006418C1" w:rsidRDefault="00240519" w:rsidP="00260699"/>
          <w:p w14:paraId="65201BF8" w14:textId="1BDDEA03" w:rsidR="004131F8" w:rsidRPr="006418C1" w:rsidRDefault="004131F8" w:rsidP="00260699">
            <w:pPr>
              <w:rPr>
                <w:u w:val="single"/>
              </w:rPr>
            </w:pPr>
            <w:r w:rsidRPr="006418C1">
              <w:rPr>
                <w:u w:val="single"/>
              </w:rPr>
              <w:t>Revised dates for Finance Committee Meetings</w:t>
            </w:r>
          </w:p>
          <w:p w14:paraId="49B8C4E5" w14:textId="35C62D12" w:rsidR="004131F8" w:rsidRPr="006418C1" w:rsidRDefault="004131F8" w:rsidP="00260699">
            <w:r w:rsidRPr="006418C1">
              <w:t>These had now been revised and included in ED’s report</w:t>
            </w:r>
            <w:r w:rsidR="001D7CEB" w:rsidRPr="006418C1">
              <w:t>.</w:t>
            </w:r>
          </w:p>
          <w:p w14:paraId="0141B420" w14:textId="77777777" w:rsidR="004131F8" w:rsidRPr="006418C1" w:rsidRDefault="004131F8" w:rsidP="00260699"/>
          <w:p w14:paraId="3941FD03" w14:textId="67D9E8C2" w:rsidR="00240519" w:rsidRPr="006418C1" w:rsidRDefault="001D7CEB" w:rsidP="00260699">
            <w:r w:rsidRPr="006418C1">
              <w:rPr>
                <w:u w:val="single"/>
              </w:rPr>
              <w:t>Circulate details of Fun Day</w:t>
            </w:r>
          </w:p>
          <w:p w14:paraId="33943ABA" w14:textId="2DC33B49" w:rsidR="00240519" w:rsidRPr="006418C1" w:rsidRDefault="001D7CEB" w:rsidP="00260699">
            <w:r w:rsidRPr="006418C1">
              <w:t>Eva Christmas would be circulating final plans to Board members within the next couple of days.</w:t>
            </w:r>
          </w:p>
          <w:p w14:paraId="2F03C286" w14:textId="77777777" w:rsidR="001D7CEB" w:rsidRPr="006418C1" w:rsidRDefault="001D7CEB" w:rsidP="00260699"/>
          <w:p w14:paraId="7578D7D6" w14:textId="77777777" w:rsidR="00EB35F5" w:rsidRPr="006418C1" w:rsidRDefault="003F6683" w:rsidP="003F6683">
            <w:r w:rsidRPr="006418C1">
              <w:rPr>
                <w:u w:val="single"/>
              </w:rPr>
              <w:t>Quality of cleaning to be raised by Mears</w:t>
            </w:r>
          </w:p>
          <w:p w14:paraId="6F9BF471" w14:textId="76CCF06C" w:rsidR="003F6683" w:rsidRPr="006418C1" w:rsidRDefault="003F6683" w:rsidP="003F6683">
            <w:r w:rsidRPr="006418C1">
              <w:t>SO advised that this is ongoing and would update accordingly</w:t>
            </w:r>
            <w:r w:rsidR="00132A56" w:rsidRPr="006418C1">
              <w:t>.</w:t>
            </w:r>
          </w:p>
          <w:p w14:paraId="4CFD834B" w14:textId="77777777" w:rsidR="00132A56" w:rsidRPr="006418C1" w:rsidRDefault="00132A56" w:rsidP="003F6683"/>
          <w:p w14:paraId="6092CCF0" w14:textId="77777777" w:rsidR="00132A56" w:rsidRPr="006418C1" w:rsidRDefault="00132A56" w:rsidP="003F6683">
            <w:r w:rsidRPr="006418C1">
              <w:rPr>
                <w:u w:val="single"/>
              </w:rPr>
              <w:t>Members to return Monitoring Forms</w:t>
            </w:r>
          </w:p>
          <w:p w14:paraId="05215DEE" w14:textId="2811F398" w:rsidR="00132A56" w:rsidRPr="006418C1" w:rsidRDefault="00132A56" w:rsidP="003F6683">
            <w:r w:rsidRPr="006418C1">
              <w:t>Secretary advised that one was outstanding and would continuing chasing.</w:t>
            </w:r>
            <w:r w:rsidR="004F5068">
              <w:t xml:space="preserve"> </w:t>
            </w:r>
          </w:p>
          <w:p w14:paraId="457B9122" w14:textId="77777777" w:rsidR="00AF7E66" w:rsidRDefault="00AF7E66" w:rsidP="003F6683">
            <w:pPr>
              <w:rPr>
                <w:u w:val="single"/>
              </w:rPr>
            </w:pPr>
          </w:p>
          <w:p w14:paraId="554BE1C4" w14:textId="77777777" w:rsidR="004370EE" w:rsidRPr="006418C1" w:rsidRDefault="0024327B" w:rsidP="003F6683">
            <w:pPr>
              <w:rPr>
                <w:u w:val="single"/>
              </w:rPr>
            </w:pPr>
            <w:r w:rsidRPr="006418C1">
              <w:rPr>
                <w:u w:val="single"/>
              </w:rPr>
              <w:lastRenderedPageBreak/>
              <w:t>RPRMO AGM</w:t>
            </w:r>
          </w:p>
          <w:p w14:paraId="353013BF" w14:textId="1E8847C2" w:rsidR="0024327B" w:rsidRPr="006418C1" w:rsidRDefault="0024327B" w:rsidP="003F6683">
            <w:r w:rsidRPr="006418C1">
              <w:t>Secretary and SO to meet to arrange plans and timelines for invitations to residents.</w:t>
            </w:r>
          </w:p>
        </w:tc>
        <w:tc>
          <w:tcPr>
            <w:tcW w:w="1376" w:type="dxa"/>
          </w:tcPr>
          <w:p w14:paraId="1072463B" w14:textId="77777777" w:rsidR="00F05A4E" w:rsidRPr="006418C1" w:rsidRDefault="00F05A4E" w:rsidP="00E03B69">
            <w:pPr>
              <w:rPr>
                <w:b/>
              </w:rPr>
            </w:pPr>
          </w:p>
          <w:p w14:paraId="0AFCEF9F" w14:textId="77777777" w:rsidR="00F05A4E" w:rsidRPr="006418C1" w:rsidRDefault="00F05A4E" w:rsidP="00E03B69">
            <w:pPr>
              <w:rPr>
                <w:b/>
              </w:rPr>
            </w:pPr>
          </w:p>
          <w:p w14:paraId="162F1851" w14:textId="77777777" w:rsidR="00F05A4E" w:rsidRPr="006418C1" w:rsidRDefault="00F05A4E" w:rsidP="00E03B69">
            <w:pPr>
              <w:rPr>
                <w:b/>
              </w:rPr>
            </w:pPr>
          </w:p>
          <w:p w14:paraId="27C493D9" w14:textId="77777777" w:rsidR="00F05A4E" w:rsidRPr="006418C1" w:rsidRDefault="00F05A4E" w:rsidP="00E03B69">
            <w:pPr>
              <w:rPr>
                <w:b/>
              </w:rPr>
            </w:pPr>
          </w:p>
          <w:p w14:paraId="3B68BD0E" w14:textId="77777777" w:rsidR="00F05A4E" w:rsidRPr="006418C1" w:rsidRDefault="00240519" w:rsidP="00E03B69">
            <w:pPr>
              <w:rPr>
                <w:b/>
              </w:rPr>
            </w:pPr>
            <w:r w:rsidRPr="006418C1">
              <w:rPr>
                <w:b/>
              </w:rPr>
              <w:t>MS1/OI/MJ</w:t>
            </w:r>
          </w:p>
          <w:p w14:paraId="3C299807" w14:textId="3FB67AF7" w:rsidR="00F05A4E" w:rsidRPr="006418C1" w:rsidRDefault="002A4E39" w:rsidP="002A4E39">
            <w:pPr>
              <w:jc w:val="center"/>
              <w:rPr>
                <w:b/>
              </w:rPr>
            </w:pPr>
            <w:r w:rsidRPr="006418C1">
              <w:rPr>
                <w:b/>
              </w:rPr>
              <w:t>SO &amp; TP</w:t>
            </w:r>
          </w:p>
          <w:p w14:paraId="22BA2B7F" w14:textId="77777777" w:rsidR="00240519" w:rsidRPr="006418C1" w:rsidRDefault="00240519" w:rsidP="00E03B69">
            <w:pPr>
              <w:rPr>
                <w:b/>
              </w:rPr>
            </w:pPr>
          </w:p>
          <w:p w14:paraId="5B2370A4" w14:textId="77777777" w:rsidR="00240519" w:rsidRDefault="00240519" w:rsidP="00E03B69">
            <w:pPr>
              <w:rPr>
                <w:b/>
              </w:rPr>
            </w:pPr>
          </w:p>
          <w:p w14:paraId="63AC7166" w14:textId="77777777" w:rsidR="00D4685E" w:rsidRDefault="00D4685E" w:rsidP="00E03B69">
            <w:pPr>
              <w:rPr>
                <w:b/>
              </w:rPr>
            </w:pPr>
          </w:p>
          <w:p w14:paraId="698742EC" w14:textId="77777777" w:rsidR="00D4685E" w:rsidRPr="006418C1" w:rsidRDefault="00D4685E" w:rsidP="00E03B69">
            <w:pPr>
              <w:rPr>
                <w:b/>
              </w:rPr>
            </w:pPr>
          </w:p>
          <w:p w14:paraId="79A524AF" w14:textId="25D07A9B" w:rsidR="00240519" w:rsidRPr="006418C1" w:rsidRDefault="0048471B" w:rsidP="00240519">
            <w:pPr>
              <w:jc w:val="center"/>
              <w:rPr>
                <w:b/>
              </w:rPr>
            </w:pPr>
            <w:r w:rsidRPr="006418C1">
              <w:rPr>
                <w:b/>
              </w:rPr>
              <w:t>MJ</w:t>
            </w:r>
          </w:p>
          <w:p w14:paraId="4F7D36FF" w14:textId="77777777" w:rsidR="00240519" w:rsidRPr="006418C1" w:rsidRDefault="00240519" w:rsidP="00240519">
            <w:pPr>
              <w:jc w:val="center"/>
              <w:rPr>
                <w:b/>
              </w:rPr>
            </w:pPr>
          </w:p>
          <w:p w14:paraId="2B6744AA" w14:textId="77777777" w:rsidR="004131F8" w:rsidRPr="006418C1" w:rsidRDefault="004131F8" w:rsidP="00240519">
            <w:pPr>
              <w:jc w:val="center"/>
              <w:rPr>
                <w:b/>
              </w:rPr>
            </w:pPr>
          </w:p>
          <w:p w14:paraId="33C203DA" w14:textId="77777777" w:rsidR="004131F8" w:rsidRPr="006418C1" w:rsidRDefault="004131F8" w:rsidP="00240519">
            <w:pPr>
              <w:jc w:val="center"/>
              <w:rPr>
                <w:b/>
              </w:rPr>
            </w:pPr>
          </w:p>
          <w:p w14:paraId="11B3C45C" w14:textId="77777777" w:rsidR="00240519" w:rsidRPr="006418C1" w:rsidRDefault="00240519" w:rsidP="00240519">
            <w:pPr>
              <w:jc w:val="center"/>
              <w:rPr>
                <w:b/>
              </w:rPr>
            </w:pPr>
            <w:r w:rsidRPr="006418C1">
              <w:rPr>
                <w:b/>
              </w:rPr>
              <w:t>SO &amp; JM</w:t>
            </w:r>
          </w:p>
          <w:p w14:paraId="3880AA3B" w14:textId="77777777" w:rsidR="00240519" w:rsidRPr="006418C1" w:rsidRDefault="00240519" w:rsidP="00240519">
            <w:pPr>
              <w:jc w:val="center"/>
              <w:rPr>
                <w:b/>
              </w:rPr>
            </w:pPr>
          </w:p>
          <w:p w14:paraId="3B0F64BD" w14:textId="77777777" w:rsidR="00240519" w:rsidRPr="006418C1" w:rsidRDefault="00240519" w:rsidP="00240519">
            <w:pPr>
              <w:jc w:val="center"/>
              <w:rPr>
                <w:b/>
              </w:rPr>
            </w:pPr>
          </w:p>
          <w:p w14:paraId="58986F31" w14:textId="02B32E4C" w:rsidR="00240519" w:rsidRPr="006418C1" w:rsidRDefault="001D7CEB" w:rsidP="00240519">
            <w:pPr>
              <w:jc w:val="center"/>
              <w:rPr>
                <w:b/>
              </w:rPr>
            </w:pPr>
            <w:r w:rsidRPr="006418C1">
              <w:rPr>
                <w:b/>
              </w:rPr>
              <w:t>EC</w:t>
            </w:r>
          </w:p>
          <w:p w14:paraId="6AEE7E0B" w14:textId="77777777" w:rsidR="00240519" w:rsidRPr="006418C1" w:rsidRDefault="00240519" w:rsidP="00240519">
            <w:pPr>
              <w:jc w:val="center"/>
              <w:rPr>
                <w:b/>
              </w:rPr>
            </w:pPr>
          </w:p>
          <w:p w14:paraId="5A6664A1" w14:textId="77777777" w:rsidR="00240519" w:rsidRPr="006418C1" w:rsidRDefault="00240519" w:rsidP="00240519">
            <w:pPr>
              <w:jc w:val="center"/>
              <w:rPr>
                <w:b/>
              </w:rPr>
            </w:pPr>
          </w:p>
          <w:p w14:paraId="00173067" w14:textId="77777777" w:rsidR="0024327B" w:rsidRPr="006418C1" w:rsidRDefault="0024327B" w:rsidP="00240519">
            <w:pPr>
              <w:jc w:val="center"/>
              <w:rPr>
                <w:b/>
              </w:rPr>
            </w:pPr>
          </w:p>
          <w:p w14:paraId="41E4F583" w14:textId="77777777" w:rsidR="00240519" w:rsidRPr="006418C1" w:rsidRDefault="003F6683" w:rsidP="00240519">
            <w:pPr>
              <w:jc w:val="center"/>
              <w:rPr>
                <w:b/>
              </w:rPr>
            </w:pPr>
            <w:r w:rsidRPr="006418C1">
              <w:rPr>
                <w:b/>
              </w:rPr>
              <w:t>SO</w:t>
            </w:r>
          </w:p>
          <w:p w14:paraId="07AB69C7" w14:textId="77777777" w:rsidR="00132A56" w:rsidRPr="006418C1" w:rsidRDefault="00132A56" w:rsidP="00240519">
            <w:pPr>
              <w:jc w:val="center"/>
              <w:rPr>
                <w:b/>
              </w:rPr>
            </w:pPr>
          </w:p>
          <w:p w14:paraId="2FEB7678" w14:textId="77777777" w:rsidR="00132A56" w:rsidRPr="006418C1" w:rsidRDefault="00132A56" w:rsidP="00240519">
            <w:pPr>
              <w:jc w:val="center"/>
              <w:rPr>
                <w:b/>
              </w:rPr>
            </w:pPr>
          </w:p>
          <w:p w14:paraId="6D35B1B2" w14:textId="77777777" w:rsidR="00132A56" w:rsidRPr="006418C1" w:rsidRDefault="00132A56" w:rsidP="00240519">
            <w:pPr>
              <w:jc w:val="center"/>
              <w:rPr>
                <w:b/>
              </w:rPr>
            </w:pPr>
            <w:r w:rsidRPr="006418C1">
              <w:rPr>
                <w:b/>
              </w:rPr>
              <w:t>MJ</w:t>
            </w:r>
          </w:p>
          <w:p w14:paraId="5BDB78D8" w14:textId="77777777" w:rsidR="0024327B" w:rsidRPr="006418C1" w:rsidRDefault="0024327B" w:rsidP="00240519">
            <w:pPr>
              <w:jc w:val="center"/>
              <w:rPr>
                <w:b/>
              </w:rPr>
            </w:pPr>
          </w:p>
          <w:p w14:paraId="252F5F6A" w14:textId="14A87EBE" w:rsidR="0024327B" w:rsidRPr="006418C1" w:rsidRDefault="0024327B" w:rsidP="00240519">
            <w:pPr>
              <w:jc w:val="center"/>
              <w:rPr>
                <w:b/>
              </w:rPr>
            </w:pPr>
            <w:r w:rsidRPr="006418C1">
              <w:rPr>
                <w:b/>
              </w:rPr>
              <w:lastRenderedPageBreak/>
              <w:t>SO &amp; MJ</w:t>
            </w:r>
          </w:p>
        </w:tc>
      </w:tr>
      <w:tr w:rsidR="0022589F" w:rsidRPr="006418C1" w14:paraId="22735FBF" w14:textId="77777777" w:rsidTr="00CD1BD8">
        <w:tc>
          <w:tcPr>
            <w:tcW w:w="817" w:type="dxa"/>
          </w:tcPr>
          <w:p w14:paraId="402F5FE6" w14:textId="5B2110A4" w:rsidR="0022589F" w:rsidRPr="006418C1" w:rsidRDefault="0022589F" w:rsidP="00E03B69">
            <w:pPr>
              <w:jc w:val="center"/>
              <w:rPr>
                <w:b/>
              </w:rPr>
            </w:pPr>
            <w:r w:rsidRPr="006418C1">
              <w:rPr>
                <w:b/>
              </w:rPr>
              <w:lastRenderedPageBreak/>
              <w:t>3</w:t>
            </w:r>
          </w:p>
          <w:p w14:paraId="747ED178" w14:textId="77777777" w:rsidR="0022589F" w:rsidRPr="006418C1" w:rsidRDefault="0022589F" w:rsidP="00E03B69">
            <w:pPr>
              <w:jc w:val="center"/>
              <w:rPr>
                <w:b/>
              </w:rPr>
            </w:pPr>
          </w:p>
          <w:p w14:paraId="4036DD68" w14:textId="77777777" w:rsidR="0022589F" w:rsidRPr="006418C1" w:rsidRDefault="0022589F" w:rsidP="00E03B69">
            <w:pPr>
              <w:jc w:val="center"/>
              <w:rPr>
                <w:b/>
              </w:rPr>
            </w:pPr>
          </w:p>
          <w:p w14:paraId="13D8BF84" w14:textId="77777777" w:rsidR="0022589F" w:rsidRPr="006418C1" w:rsidRDefault="0022589F" w:rsidP="00E03B69">
            <w:pPr>
              <w:jc w:val="center"/>
              <w:rPr>
                <w:b/>
              </w:rPr>
            </w:pPr>
          </w:p>
          <w:p w14:paraId="7D37F188" w14:textId="77777777" w:rsidR="0022589F" w:rsidRPr="006418C1" w:rsidRDefault="0022589F" w:rsidP="0022589F">
            <w:pPr>
              <w:rPr>
                <w:b/>
              </w:rPr>
            </w:pPr>
          </w:p>
        </w:tc>
        <w:tc>
          <w:tcPr>
            <w:tcW w:w="7049" w:type="dxa"/>
          </w:tcPr>
          <w:p w14:paraId="6639F2A7" w14:textId="77777777" w:rsidR="0022589F" w:rsidRPr="006418C1" w:rsidRDefault="0022589F" w:rsidP="0043748B">
            <w:pPr>
              <w:rPr>
                <w:b/>
              </w:rPr>
            </w:pPr>
            <w:r w:rsidRPr="006418C1">
              <w:rPr>
                <w:b/>
              </w:rPr>
              <w:t>Declaration of Interest, Fraud, Gifts &amp; Hospitalities; New Shareholder Certificates</w:t>
            </w:r>
          </w:p>
          <w:p w14:paraId="581EE16F" w14:textId="77777777" w:rsidR="0022589F" w:rsidRPr="006418C1" w:rsidRDefault="0022589F" w:rsidP="0043748B">
            <w:r w:rsidRPr="006418C1">
              <w:t>a)</w:t>
            </w:r>
            <w:r w:rsidRPr="006418C1">
              <w:tab/>
              <w:t>There were no declarations.</w:t>
            </w:r>
          </w:p>
          <w:p w14:paraId="33BB4753" w14:textId="77777777" w:rsidR="0022589F" w:rsidRDefault="0022589F" w:rsidP="0043748B">
            <w:r w:rsidRPr="006418C1">
              <w:t>b)</w:t>
            </w:r>
            <w:r w:rsidRPr="006418C1">
              <w:tab/>
              <w:t>No new applications for membership had been received.</w:t>
            </w:r>
          </w:p>
          <w:p w14:paraId="33697264" w14:textId="6435CD55" w:rsidR="00FA5E20" w:rsidRPr="006418C1" w:rsidRDefault="00FA5E20" w:rsidP="00FA5E20">
            <w:pPr>
              <w:pStyle w:val="ListParagraph"/>
              <w:ind w:left="0"/>
            </w:pPr>
            <w:r>
              <w:t>c)           There were no declarations of Fraud, Gifts or Hospitalities</w:t>
            </w:r>
          </w:p>
          <w:p w14:paraId="32AC197D" w14:textId="77777777" w:rsidR="0022589F" w:rsidRPr="006418C1" w:rsidRDefault="0022589F" w:rsidP="0043748B"/>
        </w:tc>
        <w:tc>
          <w:tcPr>
            <w:tcW w:w="1376" w:type="dxa"/>
          </w:tcPr>
          <w:p w14:paraId="0F5A9E30" w14:textId="77777777" w:rsidR="0022589F" w:rsidRPr="006418C1" w:rsidRDefault="0022589F" w:rsidP="00E03B69"/>
        </w:tc>
      </w:tr>
      <w:tr w:rsidR="0022589F" w:rsidRPr="006418C1" w14:paraId="057FD72F" w14:textId="77777777" w:rsidTr="00CD1BD8">
        <w:tc>
          <w:tcPr>
            <w:tcW w:w="817" w:type="dxa"/>
          </w:tcPr>
          <w:p w14:paraId="3F2CE0BA" w14:textId="77777777" w:rsidR="0022589F" w:rsidRPr="006418C1" w:rsidRDefault="0022589F" w:rsidP="00E03B69">
            <w:pPr>
              <w:jc w:val="center"/>
              <w:rPr>
                <w:b/>
              </w:rPr>
            </w:pPr>
            <w:r w:rsidRPr="006418C1">
              <w:rPr>
                <w:b/>
              </w:rPr>
              <w:t>4</w:t>
            </w:r>
          </w:p>
          <w:p w14:paraId="106BB733" w14:textId="4C12151D" w:rsidR="00C142E6" w:rsidRPr="006418C1" w:rsidRDefault="00C142E6" w:rsidP="00BC0277">
            <w:pPr>
              <w:rPr>
                <w:b/>
              </w:rPr>
            </w:pPr>
          </w:p>
        </w:tc>
        <w:tc>
          <w:tcPr>
            <w:tcW w:w="7049" w:type="dxa"/>
          </w:tcPr>
          <w:p w14:paraId="0F5FCCA3" w14:textId="20F99AF6" w:rsidR="0022589F" w:rsidRPr="006418C1" w:rsidRDefault="00A00373" w:rsidP="00F823BE">
            <w:pPr>
              <w:rPr>
                <w:b/>
              </w:rPr>
            </w:pPr>
            <w:r w:rsidRPr="006418C1">
              <w:rPr>
                <w:b/>
              </w:rPr>
              <w:t>Update on Major Works</w:t>
            </w:r>
          </w:p>
          <w:p w14:paraId="693A4A07" w14:textId="690C40B3" w:rsidR="009F72A3" w:rsidRPr="006418C1" w:rsidRDefault="00A00373" w:rsidP="009F72A3">
            <w:r w:rsidRPr="006418C1">
              <w:t>There were no new updates on the major works project.</w:t>
            </w:r>
          </w:p>
          <w:p w14:paraId="08D8846E" w14:textId="77777777" w:rsidR="00D42FDD" w:rsidRPr="006418C1" w:rsidRDefault="00D42FDD" w:rsidP="00BC0277">
            <w:pPr>
              <w:rPr>
                <w:b/>
              </w:rPr>
            </w:pPr>
          </w:p>
        </w:tc>
        <w:tc>
          <w:tcPr>
            <w:tcW w:w="1376" w:type="dxa"/>
          </w:tcPr>
          <w:p w14:paraId="755D32A5" w14:textId="77777777" w:rsidR="0022589F" w:rsidRPr="006418C1" w:rsidRDefault="0022589F" w:rsidP="00E4182F">
            <w:pPr>
              <w:jc w:val="center"/>
              <w:rPr>
                <w:b/>
              </w:rPr>
            </w:pPr>
          </w:p>
          <w:p w14:paraId="136CD71C" w14:textId="161AF27D" w:rsidR="0022589F" w:rsidRPr="006418C1" w:rsidRDefault="00A00373" w:rsidP="00E4182F">
            <w:pPr>
              <w:jc w:val="center"/>
              <w:rPr>
                <w:b/>
              </w:rPr>
            </w:pPr>
            <w:r w:rsidRPr="006418C1">
              <w:rPr>
                <w:b/>
              </w:rPr>
              <w:t>SO</w:t>
            </w:r>
          </w:p>
          <w:p w14:paraId="1C9E71C8" w14:textId="74BF9874" w:rsidR="0022589F" w:rsidRPr="006418C1" w:rsidRDefault="0022589F" w:rsidP="00BC0277">
            <w:pPr>
              <w:rPr>
                <w:b/>
              </w:rPr>
            </w:pPr>
          </w:p>
        </w:tc>
      </w:tr>
      <w:tr w:rsidR="0022589F" w:rsidRPr="006418C1" w14:paraId="6A7B64C6" w14:textId="77777777" w:rsidTr="00CD1BD8">
        <w:tc>
          <w:tcPr>
            <w:tcW w:w="817" w:type="dxa"/>
          </w:tcPr>
          <w:p w14:paraId="146ECB2B" w14:textId="77777777" w:rsidR="0022589F" w:rsidRPr="006418C1" w:rsidRDefault="0022589F" w:rsidP="00E03B69">
            <w:pPr>
              <w:jc w:val="center"/>
              <w:rPr>
                <w:b/>
              </w:rPr>
            </w:pPr>
            <w:r w:rsidRPr="006418C1">
              <w:rPr>
                <w:b/>
              </w:rPr>
              <w:t>5</w:t>
            </w:r>
          </w:p>
          <w:p w14:paraId="7974E0B9" w14:textId="77777777" w:rsidR="0022589F" w:rsidRPr="006418C1" w:rsidRDefault="0022589F" w:rsidP="00E03B69">
            <w:pPr>
              <w:jc w:val="center"/>
              <w:rPr>
                <w:b/>
              </w:rPr>
            </w:pPr>
          </w:p>
          <w:p w14:paraId="13DE0A94" w14:textId="77777777" w:rsidR="0022589F" w:rsidRPr="006418C1" w:rsidRDefault="0022589F" w:rsidP="00E03B69">
            <w:pPr>
              <w:jc w:val="center"/>
              <w:rPr>
                <w:b/>
              </w:rPr>
            </w:pPr>
          </w:p>
          <w:p w14:paraId="1FDCFED6" w14:textId="77777777" w:rsidR="0022589F" w:rsidRPr="006418C1" w:rsidRDefault="0022589F" w:rsidP="00A55FD9">
            <w:pPr>
              <w:rPr>
                <w:b/>
              </w:rPr>
            </w:pPr>
          </w:p>
        </w:tc>
        <w:tc>
          <w:tcPr>
            <w:tcW w:w="7049" w:type="dxa"/>
          </w:tcPr>
          <w:p w14:paraId="7C292464" w14:textId="51E2ECBA" w:rsidR="00216F81" w:rsidRPr="006418C1" w:rsidRDefault="00BC0277" w:rsidP="00216F81">
            <w:pPr>
              <w:rPr>
                <w:b/>
              </w:rPr>
            </w:pPr>
            <w:r w:rsidRPr="006418C1">
              <w:rPr>
                <w:b/>
              </w:rPr>
              <w:t>Councillor Update</w:t>
            </w:r>
          </w:p>
          <w:p w14:paraId="147DAA78" w14:textId="7AE115E5" w:rsidR="00216F81" w:rsidRPr="006418C1" w:rsidRDefault="00BC0277" w:rsidP="00216F81">
            <w:r w:rsidRPr="006418C1">
              <w:t>Councillor Garden had sent his apologies and emailed his report to the Secretary, who would forward to Board Members</w:t>
            </w:r>
          </w:p>
          <w:p w14:paraId="34016E00" w14:textId="77777777" w:rsidR="00216F81" w:rsidRPr="006418C1" w:rsidRDefault="00216F81" w:rsidP="00216F81"/>
        </w:tc>
        <w:tc>
          <w:tcPr>
            <w:tcW w:w="1376" w:type="dxa"/>
          </w:tcPr>
          <w:p w14:paraId="35E5B684" w14:textId="77777777" w:rsidR="0022589F" w:rsidRPr="006418C1" w:rsidRDefault="0022589F" w:rsidP="00E4182F">
            <w:pPr>
              <w:jc w:val="center"/>
              <w:rPr>
                <w:b/>
              </w:rPr>
            </w:pPr>
          </w:p>
          <w:p w14:paraId="4897A87D" w14:textId="6F9D4B51" w:rsidR="0022589F" w:rsidRPr="006418C1" w:rsidRDefault="00BC0277" w:rsidP="00E4182F">
            <w:pPr>
              <w:jc w:val="center"/>
              <w:rPr>
                <w:b/>
              </w:rPr>
            </w:pPr>
            <w:r w:rsidRPr="006418C1">
              <w:rPr>
                <w:b/>
              </w:rPr>
              <w:t>MJ</w:t>
            </w:r>
          </w:p>
          <w:p w14:paraId="6072DD26" w14:textId="77777777" w:rsidR="0022589F" w:rsidRPr="006418C1" w:rsidRDefault="0022589F" w:rsidP="00E03B69">
            <w:pPr>
              <w:rPr>
                <w:b/>
              </w:rPr>
            </w:pPr>
          </w:p>
          <w:p w14:paraId="1AB3456F" w14:textId="77777777" w:rsidR="0022589F" w:rsidRPr="006418C1" w:rsidRDefault="0022589F" w:rsidP="00E03B69"/>
        </w:tc>
      </w:tr>
      <w:tr w:rsidR="00B11603" w:rsidRPr="006418C1" w14:paraId="166086CA" w14:textId="77777777" w:rsidTr="00CD1BD8">
        <w:tc>
          <w:tcPr>
            <w:tcW w:w="817" w:type="dxa"/>
          </w:tcPr>
          <w:p w14:paraId="1AD5FBA4" w14:textId="77777777" w:rsidR="00B11603" w:rsidRPr="006418C1" w:rsidRDefault="00A5464B" w:rsidP="00E03B69">
            <w:pPr>
              <w:jc w:val="center"/>
              <w:rPr>
                <w:b/>
              </w:rPr>
            </w:pPr>
            <w:r w:rsidRPr="006418C1">
              <w:br w:type="page"/>
            </w:r>
            <w:r w:rsidR="00B11603" w:rsidRPr="006418C1">
              <w:rPr>
                <w:b/>
              </w:rPr>
              <w:t>6</w:t>
            </w:r>
          </w:p>
        </w:tc>
        <w:tc>
          <w:tcPr>
            <w:tcW w:w="7049" w:type="dxa"/>
          </w:tcPr>
          <w:p w14:paraId="1E2371C9" w14:textId="6AA13F3D" w:rsidR="00B11603" w:rsidRPr="006418C1" w:rsidRDefault="001A084E" w:rsidP="00E03B69">
            <w:r w:rsidRPr="006418C1">
              <w:rPr>
                <w:b/>
              </w:rPr>
              <w:t>Presentation by Finance Manager</w:t>
            </w:r>
          </w:p>
          <w:p w14:paraId="5615FE37" w14:textId="0AFFBB50" w:rsidR="00BC3DA1" w:rsidRPr="006418C1" w:rsidRDefault="001A084E" w:rsidP="001A084E">
            <w:pPr>
              <w:pStyle w:val="ListParagraph"/>
              <w:ind w:left="0"/>
            </w:pPr>
            <w:r w:rsidRPr="006418C1">
              <w:t>Joy Miles gave us a presentation on her role and an update on RPs financial business. Joy had been in post now for 6 years and it was evident that we were in a stable financial position.</w:t>
            </w:r>
          </w:p>
          <w:p w14:paraId="0FC1A337" w14:textId="77777777" w:rsidR="001A084E" w:rsidRPr="006418C1" w:rsidRDefault="001A084E" w:rsidP="001A084E">
            <w:pPr>
              <w:pStyle w:val="ListParagraph"/>
              <w:ind w:left="0"/>
            </w:pPr>
          </w:p>
          <w:p w14:paraId="7D13F6DD" w14:textId="28CCBB9C" w:rsidR="001A084E" w:rsidRPr="006418C1" w:rsidRDefault="001A084E" w:rsidP="001A084E">
            <w:pPr>
              <w:pStyle w:val="ListParagraph"/>
              <w:ind w:left="0"/>
            </w:pPr>
            <w:r w:rsidRPr="006418C1">
              <w:t>Joy reported that RPs financial affairs uses the Sage 200 Accounting System and Sage 50 Payroll, alongside other manual records and systems</w:t>
            </w:r>
            <w:r w:rsidR="00B2709C" w:rsidRPr="006418C1">
              <w:t>.</w:t>
            </w:r>
          </w:p>
          <w:p w14:paraId="56B62B60" w14:textId="77777777" w:rsidR="00B2709C" w:rsidRPr="006418C1" w:rsidRDefault="00B2709C" w:rsidP="001A084E">
            <w:pPr>
              <w:pStyle w:val="ListParagraph"/>
              <w:ind w:left="0"/>
            </w:pPr>
          </w:p>
          <w:p w14:paraId="2717C904" w14:textId="6DB33BE8" w:rsidR="00B2709C" w:rsidRPr="006418C1" w:rsidRDefault="00B2709C" w:rsidP="001A084E">
            <w:pPr>
              <w:pStyle w:val="ListParagraph"/>
              <w:ind w:left="0"/>
            </w:pPr>
            <w:r w:rsidRPr="006418C1">
              <w:t>JM’s finance operational role is divided into 3 main elements:</w:t>
            </w:r>
          </w:p>
          <w:p w14:paraId="100E1E6F" w14:textId="77718902" w:rsidR="00B2709C" w:rsidRPr="006418C1" w:rsidRDefault="00B2709C" w:rsidP="00B2709C">
            <w:pPr>
              <w:pStyle w:val="ListParagraph"/>
              <w:numPr>
                <w:ilvl w:val="0"/>
                <w:numId w:val="16"/>
              </w:numPr>
            </w:pPr>
            <w:r w:rsidRPr="006418C1">
              <w:t>Monthly operational phase</w:t>
            </w:r>
          </w:p>
          <w:p w14:paraId="5357838D" w14:textId="4CEAA0E5" w:rsidR="00B2709C" w:rsidRPr="006418C1" w:rsidRDefault="00B2709C" w:rsidP="00B2709C">
            <w:pPr>
              <w:pStyle w:val="ListParagraph"/>
              <w:numPr>
                <w:ilvl w:val="0"/>
                <w:numId w:val="16"/>
              </w:numPr>
            </w:pPr>
            <w:r w:rsidRPr="006418C1">
              <w:t>Quarterly phase</w:t>
            </w:r>
          </w:p>
          <w:p w14:paraId="59A1FEBF" w14:textId="77777777" w:rsidR="00B2709C" w:rsidRPr="006418C1" w:rsidRDefault="00B2709C" w:rsidP="00B2709C">
            <w:pPr>
              <w:pStyle w:val="ListParagraph"/>
              <w:numPr>
                <w:ilvl w:val="0"/>
                <w:numId w:val="16"/>
              </w:numPr>
            </w:pPr>
            <w:r w:rsidRPr="006418C1">
              <w:t>Annual operational phase.</w:t>
            </w:r>
          </w:p>
          <w:p w14:paraId="1D7C529B" w14:textId="77777777" w:rsidR="00B2709C" w:rsidRPr="006418C1" w:rsidRDefault="00B2709C" w:rsidP="00B2709C"/>
          <w:p w14:paraId="1F30D1FB" w14:textId="3E957590" w:rsidR="00B2709C" w:rsidRPr="006418C1" w:rsidRDefault="00B2709C" w:rsidP="00B2709C">
            <w:r w:rsidRPr="006418C1">
              <w:t>JM further explained each element and the functionality of her role within these elements.</w:t>
            </w:r>
          </w:p>
          <w:p w14:paraId="2308A4B3" w14:textId="77777777" w:rsidR="00203DD7" w:rsidRPr="006418C1" w:rsidRDefault="00203DD7" w:rsidP="00B2709C"/>
          <w:p w14:paraId="1DA325AB" w14:textId="77777777" w:rsidR="00203DD7" w:rsidRPr="006418C1" w:rsidRDefault="00203DD7" w:rsidP="00B2709C">
            <w:r w:rsidRPr="006418C1">
              <w:t>JM appended a paper which outlined her role and all the financial systems in greater detail.</w:t>
            </w:r>
          </w:p>
          <w:p w14:paraId="44CDD8D5" w14:textId="77777777" w:rsidR="009B2811" w:rsidRPr="006418C1" w:rsidRDefault="009B2811" w:rsidP="009B2811"/>
          <w:p w14:paraId="50D6D88E" w14:textId="0149AE68" w:rsidR="009B2811" w:rsidRPr="006418C1" w:rsidRDefault="009B2811" w:rsidP="009B2811">
            <w:r w:rsidRPr="006418C1">
              <w:t>There were a few questions from members of the Board.</w:t>
            </w:r>
          </w:p>
          <w:p w14:paraId="444C01E3" w14:textId="73FB9C42" w:rsidR="009B2811" w:rsidRPr="006418C1" w:rsidRDefault="009B2811" w:rsidP="009B2811">
            <w:pPr>
              <w:pStyle w:val="ListParagraph"/>
              <w:numPr>
                <w:ilvl w:val="0"/>
                <w:numId w:val="17"/>
              </w:numPr>
            </w:pPr>
            <w:r w:rsidRPr="006418C1">
              <w:t>Chair thanked Joy for her continued hard work and diligence.</w:t>
            </w:r>
          </w:p>
          <w:p w14:paraId="6ADBF83F" w14:textId="77777777" w:rsidR="009B2811" w:rsidRPr="006418C1" w:rsidRDefault="009B2811" w:rsidP="009B2811">
            <w:pPr>
              <w:pStyle w:val="ListParagraph"/>
              <w:numPr>
                <w:ilvl w:val="0"/>
                <w:numId w:val="17"/>
              </w:numPr>
            </w:pPr>
            <w:r w:rsidRPr="006418C1">
              <w:t>CW asked about the aged debtors and are these chased.</w:t>
            </w:r>
          </w:p>
          <w:p w14:paraId="1BD0C8D9" w14:textId="16A68E62" w:rsidR="009B2811" w:rsidRPr="006418C1" w:rsidRDefault="009B2811" w:rsidP="009B2811">
            <w:pPr>
              <w:pStyle w:val="ListParagraph"/>
            </w:pPr>
            <w:r w:rsidRPr="006418C1">
              <w:t>JM explained that they were not, because of the nature of our work.</w:t>
            </w:r>
          </w:p>
          <w:p w14:paraId="6328EB58" w14:textId="77777777" w:rsidR="009B2811" w:rsidRPr="006418C1" w:rsidRDefault="009B2811" w:rsidP="009B2811">
            <w:pPr>
              <w:pStyle w:val="ListParagraph"/>
              <w:numPr>
                <w:ilvl w:val="0"/>
                <w:numId w:val="17"/>
              </w:numPr>
            </w:pPr>
            <w:r w:rsidRPr="006418C1">
              <w:t>TP asked if we were getting the best bank rate deal, as he noticed that our annual charges were £1,500.</w:t>
            </w:r>
          </w:p>
          <w:p w14:paraId="393A207B" w14:textId="77777777" w:rsidR="009B2811" w:rsidRPr="006418C1" w:rsidRDefault="009B2811" w:rsidP="009B2811">
            <w:pPr>
              <w:ind w:left="720"/>
            </w:pPr>
            <w:r w:rsidRPr="006418C1">
              <w:t>CW explained from a general point of view, this did not appear exceptionally high.</w:t>
            </w:r>
          </w:p>
          <w:p w14:paraId="50F89F4B" w14:textId="7FB056D2" w:rsidR="009B2811" w:rsidRPr="006418C1" w:rsidRDefault="009B2811" w:rsidP="009B2811">
            <w:pPr>
              <w:ind w:left="720"/>
            </w:pPr>
            <w:r w:rsidRPr="006418C1">
              <w:t>JM further explained that we do receive monthly rewards and these are highlighted in our Annual Audited accounts.</w:t>
            </w:r>
          </w:p>
          <w:p w14:paraId="482B6BA8" w14:textId="616ADAE6" w:rsidR="009B2811" w:rsidRPr="006418C1" w:rsidRDefault="009B2811" w:rsidP="00A810B6">
            <w:pPr>
              <w:pStyle w:val="ListParagraph"/>
              <w:numPr>
                <w:ilvl w:val="0"/>
                <w:numId w:val="17"/>
              </w:numPr>
            </w:pPr>
            <w:r w:rsidRPr="006418C1">
              <w:t xml:space="preserve">Further discussions on our daily relationship with our bankers, including inviting our new </w:t>
            </w:r>
            <w:r w:rsidR="0066518E" w:rsidRPr="006418C1">
              <w:t>bank manager to the office.</w:t>
            </w:r>
            <w:r w:rsidR="00AA4942" w:rsidRPr="006418C1">
              <w:t xml:space="preserve"> JM felt that this would be a good way to enhance the relationship with our bankers.</w:t>
            </w:r>
          </w:p>
          <w:p w14:paraId="16E8E545" w14:textId="77777777" w:rsidR="00203DD7" w:rsidRPr="006418C1" w:rsidRDefault="00203DD7" w:rsidP="00B2709C"/>
          <w:p w14:paraId="26CF3655" w14:textId="4A284AAC" w:rsidR="00203DD7" w:rsidRPr="006418C1" w:rsidRDefault="00203DD7" w:rsidP="00B2709C">
            <w:r w:rsidRPr="006418C1">
              <w:lastRenderedPageBreak/>
              <w:t xml:space="preserve">All Board Members thanked JM for her diligence and hard work to raise </w:t>
            </w:r>
            <w:r w:rsidR="00A810B6" w:rsidRPr="006418C1">
              <w:t xml:space="preserve">and maintain </w:t>
            </w:r>
            <w:r w:rsidRPr="006418C1">
              <w:t>the standards of our financial positioning.</w:t>
            </w:r>
          </w:p>
          <w:p w14:paraId="721EDF4F" w14:textId="77777777" w:rsidR="001A084E" w:rsidRPr="006418C1" w:rsidRDefault="001A084E" w:rsidP="001A084E">
            <w:pPr>
              <w:pStyle w:val="ListParagraph"/>
              <w:ind w:left="0"/>
            </w:pPr>
          </w:p>
          <w:p w14:paraId="24C66012" w14:textId="0E884E56" w:rsidR="00B11603" w:rsidRPr="006418C1" w:rsidRDefault="00B11603" w:rsidP="00BC3DA1">
            <w:pPr>
              <w:jc w:val="right"/>
              <w:rPr>
                <w:i/>
              </w:rPr>
            </w:pPr>
          </w:p>
        </w:tc>
        <w:tc>
          <w:tcPr>
            <w:tcW w:w="1376" w:type="dxa"/>
          </w:tcPr>
          <w:p w14:paraId="69604F14" w14:textId="77777777" w:rsidR="00B11603" w:rsidRPr="006418C1" w:rsidRDefault="00B11603" w:rsidP="00BC3DA1">
            <w:pPr>
              <w:jc w:val="center"/>
              <w:rPr>
                <w:b/>
              </w:rPr>
            </w:pPr>
          </w:p>
          <w:p w14:paraId="2EC6A97A" w14:textId="54D88A0A" w:rsidR="00BC3DA1" w:rsidRPr="006418C1" w:rsidRDefault="001A084E" w:rsidP="00BC3DA1">
            <w:pPr>
              <w:jc w:val="center"/>
              <w:rPr>
                <w:b/>
              </w:rPr>
            </w:pPr>
            <w:r w:rsidRPr="006418C1">
              <w:rPr>
                <w:b/>
              </w:rPr>
              <w:t>JM</w:t>
            </w:r>
          </w:p>
        </w:tc>
      </w:tr>
      <w:tr w:rsidR="0022589F" w:rsidRPr="006418C1" w14:paraId="0D07BD83" w14:textId="77777777" w:rsidTr="00CD1BD8">
        <w:tc>
          <w:tcPr>
            <w:tcW w:w="817" w:type="dxa"/>
          </w:tcPr>
          <w:p w14:paraId="101FA237" w14:textId="7FB03ADD" w:rsidR="0022589F" w:rsidRPr="006418C1" w:rsidRDefault="00A375F5" w:rsidP="00E03B69">
            <w:pPr>
              <w:jc w:val="center"/>
              <w:rPr>
                <w:b/>
              </w:rPr>
            </w:pPr>
            <w:r w:rsidRPr="006418C1">
              <w:rPr>
                <w:b/>
              </w:rPr>
              <w:lastRenderedPageBreak/>
              <w:t>7</w:t>
            </w:r>
          </w:p>
          <w:p w14:paraId="289EDF9D" w14:textId="77777777" w:rsidR="0022589F" w:rsidRPr="006418C1" w:rsidRDefault="0022589F" w:rsidP="00E03B69">
            <w:pPr>
              <w:jc w:val="center"/>
              <w:rPr>
                <w:b/>
              </w:rPr>
            </w:pPr>
          </w:p>
          <w:p w14:paraId="71F55662" w14:textId="77777777" w:rsidR="0022589F" w:rsidRPr="006418C1" w:rsidRDefault="0022589F" w:rsidP="00E03B69">
            <w:pPr>
              <w:jc w:val="center"/>
              <w:rPr>
                <w:b/>
              </w:rPr>
            </w:pPr>
          </w:p>
          <w:p w14:paraId="6BFFF153" w14:textId="77777777" w:rsidR="0022589F" w:rsidRPr="006418C1" w:rsidRDefault="0022589F" w:rsidP="00E03B69">
            <w:pPr>
              <w:jc w:val="center"/>
              <w:rPr>
                <w:b/>
              </w:rPr>
            </w:pPr>
          </w:p>
          <w:p w14:paraId="54D9E394" w14:textId="77777777" w:rsidR="0022589F" w:rsidRPr="006418C1" w:rsidRDefault="0022589F" w:rsidP="00E03B69">
            <w:pPr>
              <w:jc w:val="center"/>
              <w:rPr>
                <w:b/>
              </w:rPr>
            </w:pPr>
          </w:p>
          <w:p w14:paraId="45FC8A4B" w14:textId="77777777" w:rsidR="0022589F" w:rsidRPr="006418C1" w:rsidRDefault="0022589F" w:rsidP="00E03B69">
            <w:pPr>
              <w:jc w:val="center"/>
              <w:rPr>
                <w:b/>
              </w:rPr>
            </w:pPr>
          </w:p>
          <w:p w14:paraId="04523DCF" w14:textId="77777777" w:rsidR="0022589F" w:rsidRPr="006418C1" w:rsidRDefault="0022589F" w:rsidP="00E03B69">
            <w:pPr>
              <w:jc w:val="center"/>
              <w:rPr>
                <w:b/>
              </w:rPr>
            </w:pPr>
          </w:p>
          <w:p w14:paraId="6219EA84" w14:textId="77777777" w:rsidR="0022589F" w:rsidRPr="006418C1" w:rsidRDefault="0022589F" w:rsidP="00E03B69">
            <w:pPr>
              <w:jc w:val="center"/>
              <w:rPr>
                <w:b/>
              </w:rPr>
            </w:pPr>
          </w:p>
          <w:p w14:paraId="1746AC43" w14:textId="77777777" w:rsidR="0022589F" w:rsidRPr="006418C1" w:rsidRDefault="0022589F" w:rsidP="00E03B69">
            <w:pPr>
              <w:jc w:val="center"/>
              <w:rPr>
                <w:b/>
              </w:rPr>
            </w:pPr>
          </w:p>
          <w:p w14:paraId="0D4B45CF" w14:textId="77777777" w:rsidR="0022589F" w:rsidRPr="006418C1" w:rsidRDefault="0022589F" w:rsidP="00E03B69">
            <w:pPr>
              <w:jc w:val="center"/>
              <w:rPr>
                <w:b/>
              </w:rPr>
            </w:pPr>
          </w:p>
          <w:p w14:paraId="1BC1C3E8" w14:textId="77777777" w:rsidR="0022589F" w:rsidRPr="006418C1" w:rsidRDefault="0022589F" w:rsidP="00E03B69">
            <w:pPr>
              <w:jc w:val="center"/>
              <w:rPr>
                <w:b/>
              </w:rPr>
            </w:pPr>
          </w:p>
          <w:p w14:paraId="73856D7A" w14:textId="77777777" w:rsidR="0022589F" w:rsidRPr="006418C1" w:rsidRDefault="0022589F" w:rsidP="00E03B69">
            <w:pPr>
              <w:jc w:val="center"/>
              <w:rPr>
                <w:b/>
              </w:rPr>
            </w:pPr>
          </w:p>
          <w:p w14:paraId="60C5C520" w14:textId="77777777" w:rsidR="0022589F" w:rsidRPr="006418C1" w:rsidRDefault="0022589F" w:rsidP="00E03B69">
            <w:pPr>
              <w:jc w:val="center"/>
              <w:rPr>
                <w:b/>
              </w:rPr>
            </w:pPr>
          </w:p>
          <w:p w14:paraId="1E28345E" w14:textId="77777777" w:rsidR="0022589F" w:rsidRPr="006418C1" w:rsidRDefault="0022589F" w:rsidP="00E03B69">
            <w:pPr>
              <w:jc w:val="center"/>
              <w:rPr>
                <w:b/>
              </w:rPr>
            </w:pPr>
          </w:p>
          <w:p w14:paraId="1B9029B8" w14:textId="77777777" w:rsidR="0022589F" w:rsidRPr="006418C1" w:rsidRDefault="0022589F" w:rsidP="00191DE0">
            <w:pPr>
              <w:rPr>
                <w:b/>
              </w:rPr>
            </w:pPr>
          </w:p>
        </w:tc>
        <w:tc>
          <w:tcPr>
            <w:tcW w:w="7049" w:type="dxa"/>
          </w:tcPr>
          <w:p w14:paraId="2136E50D" w14:textId="35E0EBB0" w:rsidR="0022589F" w:rsidRPr="006418C1" w:rsidRDefault="00E75455" w:rsidP="00A60B64">
            <w:pPr>
              <w:rPr>
                <w:b/>
              </w:rPr>
            </w:pPr>
            <w:r w:rsidRPr="006418C1">
              <w:rPr>
                <w:b/>
              </w:rPr>
              <w:t>Chair’s Action and Update</w:t>
            </w:r>
          </w:p>
          <w:p w14:paraId="10A634FE" w14:textId="77777777" w:rsidR="00E75455" w:rsidRPr="006418C1" w:rsidRDefault="00E75455" w:rsidP="00E75455"/>
          <w:p w14:paraId="534BC066" w14:textId="7593018C" w:rsidR="00E75455" w:rsidRPr="006418C1" w:rsidRDefault="00E75455" w:rsidP="00E75455">
            <w:r w:rsidRPr="006418C1">
              <w:t>Chair noted that there were 2 Staff birthdays in August, Stefan &amp; Jeanette and Peter on 15 September. Cards were circulated for Board Members to sign and would be given in time for each birthday.</w:t>
            </w:r>
          </w:p>
          <w:p w14:paraId="1C20F7E0" w14:textId="77777777" w:rsidR="00E75455" w:rsidRPr="006418C1" w:rsidRDefault="00E75455" w:rsidP="00E75455"/>
          <w:p w14:paraId="37D218A7" w14:textId="188492FB" w:rsidR="00E75455" w:rsidRPr="006418C1" w:rsidRDefault="00E75455" w:rsidP="00E75455">
            <w:r w:rsidRPr="006418C1">
              <w:t>Meets with SO on a 1-2-1 regularly and Chair invited Board Members that they could attend these if they wished. Dates and times would be given on request.</w:t>
            </w:r>
          </w:p>
          <w:p w14:paraId="12089510" w14:textId="77777777" w:rsidR="00E75455" w:rsidRPr="006418C1" w:rsidRDefault="00E75455" w:rsidP="00E75455"/>
          <w:p w14:paraId="6E4B4AD8" w14:textId="63430703" w:rsidR="00E75455" w:rsidRPr="006418C1" w:rsidRDefault="00E75455" w:rsidP="00E75455">
            <w:r w:rsidRPr="006418C1">
              <w:t>Chair is comfortable that the Auditor ha</w:t>
            </w:r>
            <w:r w:rsidR="004F5068">
              <w:t>d</w:t>
            </w:r>
            <w:r w:rsidRPr="006418C1">
              <w:t xml:space="preserve"> </w:t>
            </w:r>
            <w:r w:rsidR="004F5068">
              <w:t>re</w:t>
            </w:r>
            <w:r w:rsidRPr="006418C1">
              <w:t xml:space="preserve">viewed our work </w:t>
            </w:r>
            <w:r w:rsidR="004F5068">
              <w:t>and had repor</w:t>
            </w:r>
            <w:r w:rsidR="00A02FBB">
              <w:t>t</w:t>
            </w:r>
            <w:r w:rsidR="004F5068">
              <w:t xml:space="preserve">ed back that we </w:t>
            </w:r>
            <w:r w:rsidR="00063B52">
              <w:t xml:space="preserve">are </w:t>
            </w:r>
            <w:r w:rsidR="00063B52" w:rsidRPr="006418C1">
              <w:t>run</w:t>
            </w:r>
            <w:r w:rsidRPr="006418C1">
              <w:t xml:space="preserve"> well and</w:t>
            </w:r>
            <w:r w:rsidR="004F5068">
              <w:t xml:space="preserve"> also on </w:t>
            </w:r>
            <w:r w:rsidRPr="006418C1">
              <w:t xml:space="preserve">the exceptional work </w:t>
            </w:r>
            <w:r w:rsidR="002A4CF5">
              <w:t>done by all</w:t>
            </w:r>
            <w:r w:rsidRPr="006418C1">
              <w:t>. The only recommendation is to expand the asset register, as per their report.</w:t>
            </w:r>
          </w:p>
          <w:p w14:paraId="451A4DF6" w14:textId="079C4240" w:rsidR="0022589F" w:rsidRPr="006418C1" w:rsidRDefault="0022589F" w:rsidP="00123CAE">
            <w:pPr>
              <w:pStyle w:val="ListParagraph"/>
            </w:pPr>
          </w:p>
        </w:tc>
        <w:tc>
          <w:tcPr>
            <w:tcW w:w="1376" w:type="dxa"/>
          </w:tcPr>
          <w:p w14:paraId="1D2DA3FF" w14:textId="77777777" w:rsidR="0022589F" w:rsidRPr="006418C1" w:rsidRDefault="0022589F" w:rsidP="00E03B69"/>
          <w:p w14:paraId="0FB4254D" w14:textId="77777777" w:rsidR="0022589F" w:rsidRPr="006418C1" w:rsidRDefault="0022589F" w:rsidP="00123CAE">
            <w:pPr>
              <w:jc w:val="center"/>
              <w:rPr>
                <w:b/>
              </w:rPr>
            </w:pPr>
          </w:p>
        </w:tc>
      </w:tr>
      <w:tr w:rsidR="0022589F" w:rsidRPr="006418C1" w14:paraId="7F0C3950" w14:textId="77777777" w:rsidTr="00CD1BD8">
        <w:tc>
          <w:tcPr>
            <w:tcW w:w="817" w:type="dxa"/>
          </w:tcPr>
          <w:p w14:paraId="7CFE0974" w14:textId="77777777" w:rsidR="0022589F" w:rsidRPr="006418C1" w:rsidRDefault="00191DE0" w:rsidP="00E03B69">
            <w:pPr>
              <w:jc w:val="center"/>
              <w:rPr>
                <w:b/>
              </w:rPr>
            </w:pPr>
            <w:r w:rsidRPr="006418C1">
              <w:rPr>
                <w:b/>
              </w:rPr>
              <w:t>8</w:t>
            </w:r>
          </w:p>
          <w:p w14:paraId="38BD9031" w14:textId="77777777" w:rsidR="009F03D2" w:rsidRPr="006418C1" w:rsidRDefault="009F03D2" w:rsidP="00E03B69">
            <w:pPr>
              <w:jc w:val="center"/>
              <w:rPr>
                <w:b/>
              </w:rPr>
            </w:pPr>
          </w:p>
          <w:p w14:paraId="5B5174C0" w14:textId="77777777" w:rsidR="009F03D2" w:rsidRPr="006418C1" w:rsidRDefault="009F03D2" w:rsidP="00E03B69">
            <w:pPr>
              <w:jc w:val="center"/>
              <w:rPr>
                <w:b/>
              </w:rPr>
            </w:pPr>
          </w:p>
          <w:p w14:paraId="5EF8D87E" w14:textId="77777777" w:rsidR="009F03D2" w:rsidRPr="006418C1" w:rsidRDefault="009F03D2" w:rsidP="00E03B69">
            <w:pPr>
              <w:jc w:val="center"/>
              <w:rPr>
                <w:b/>
              </w:rPr>
            </w:pPr>
          </w:p>
          <w:p w14:paraId="0B964573" w14:textId="77777777" w:rsidR="009F03D2" w:rsidRPr="006418C1" w:rsidRDefault="009F03D2" w:rsidP="00E03B69">
            <w:pPr>
              <w:jc w:val="center"/>
              <w:rPr>
                <w:b/>
              </w:rPr>
            </w:pPr>
          </w:p>
          <w:p w14:paraId="1EF300EE" w14:textId="77777777" w:rsidR="009F03D2" w:rsidRPr="006418C1" w:rsidRDefault="009F03D2" w:rsidP="00E03B69">
            <w:pPr>
              <w:jc w:val="center"/>
              <w:rPr>
                <w:b/>
              </w:rPr>
            </w:pPr>
          </w:p>
          <w:p w14:paraId="6B776E1E" w14:textId="77777777" w:rsidR="009F03D2" w:rsidRPr="006418C1" w:rsidRDefault="009F03D2" w:rsidP="00E03B69">
            <w:pPr>
              <w:jc w:val="center"/>
              <w:rPr>
                <w:b/>
              </w:rPr>
            </w:pPr>
          </w:p>
          <w:p w14:paraId="5FC875EC" w14:textId="77777777" w:rsidR="009F03D2" w:rsidRPr="006418C1" w:rsidRDefault="009F03D2" w:rsidP="00E03B69">
            <w:pPr>
              <w:jc w:val="center"/>
              <w:rPr>
                <w:b/>
              </w:rPr>
            </w:pPr>
          </w:p>
          <w:p w14:paraId="2860D6D9" w14:textId="77777777" w:rsidR="009F03D2" w:rsidRPr="006418C1" w:rsidRDefault="009F03D2" w:rsidP="00E03B69">
            <w:pPr>
              <w:jc w:val="center"/>
              <w:rPr>
                <w:b/>
              </w:rPr>
            </w:pPr>
          </w:p>
          <w:p w14:paraId="261EFCD4" w14:textId="77777777" w:rsidR="009F03D2" w:rsidRPr="006418C1" w:rsidRDefault="009F03D2" w:rsidP="00E03B69">
            <w:pPr>
              <w:jc w:val="center"/>
              <w:rPr>
                <w:b/>
              </w:rPr>
            </w:pPr>
          </w:p>
          <w:p w14:paraId="69DB4063" w14:textId="77777777" w:rsidR="009F03D2" w:rsidRPr="006418C1" w:rsidRDefault="009F03D2" w:rsidP="00E03B69">
            <w:pPr>
              <w:jc w:val="center"/>
              <w:rPr>
                <w:b/>
              </w:rPr>
            </w:pPr>
          </w:p>
          <w:p w14:paraId="1B4204C9" w14:textId="77777777" w:rsidR="009F03D2" w:rsidRPr="006418C1" w:rsidRDefault="009F03D2" w:rsidP="00E03B69">
            <w:pPr>
              <w:jc w:val="center"/>
              <w:rPr>
                <w:b/>
              </w:rPr>
            </w:pPr>
          </w:p>
          <w:p w14:paraId="4EBE5F4C" w14:textId="77777777" w:rsidR="009F03D2" w:rsidRPr="006418C1" w:rsidRDefault="009F03D2" w:rsidP="00E03B69">
            <w:pPr>
              <w:jc w:val="center"/>
              <w:rPr>
                <w:b/>
              </w:rPr>
            </w:pPr>
          </w:p>
          <w:p w14:paraId="0084F39E" w14:textId="41662A7E" w:rsidR="009F03D2" w:rsidRPr="006418C1" w:rsidRDefault="009F03D2" w:rsidP="00E03B69">
            <w:pPr>
              <w:jc w:val="center"/>
              <w:rPr>
                <w:b/>
              </w:rPr>
            </w:pPr>
          </w:p>
          <w:p w14:paraId="0782A5DB" w14:textId="77777777" w:rsidR="00BA1429" w:rsidRPr="006418C1" w:rsidRDefault="00BA1429" w:rsidP="00E03B69">
            <w:pPr>
              <w:jc w:val="center"/>
              <w:rPr>
                <w:b/>
              </w:rPr>
            </w:pPr>
          </w:p>
          <w:p w14:paraId="3A21718A" w14:textId="77777777" w:rsidR="00BA1429" w:rsidRPr="006418C1" w:rsidRDefault="00BA1429" w:rsidP="00E03B69">
            <w:pPr>
              <w:jc w:val="center"/>
              <w:rPr>
                <w:b/>
              </w:rPr>
            </w:pPr>
          </w:p>
          <w:p w14:paraId="785ABD00" w14:textId="63F6E41B" w:rsidR="00BA1429" w:rsidRPr="006418C1" w:rsidRDefault="00BA1429" w:rsidP="00E03B69">
            <w:pPr>
              <w:jc w:val="center"/>
              <w:rPr>
                <w:b/>
              </w:rPr>
            </w:pPr>
          </w:p>
        </w:tc>
        <w:tc>
          <w:tcPr>
            <w:tcW w:w="7049" w:type="dxa"/>
          </w:tcPr>
          <w:p w14:paraId="4C119366" w14:textId="6816CDBA" w:rsidR="0022589F" w:rsidRPr="006418C1" w:rsidRDefault="006A6142" w:rsidP="00E03B69">
            <w:pPr>
              <w:rPr>
                <w:b/>
              </w:rPr>
            </w:pPr>
            <w:r w:rsidRPr="006418C1">
              <w:rPr>
                <w:b/>
              </w:rPr>
              <w:t>FOR DECISION</w:t>
            </w:r>
          </w:p>
          <w:p w14:paraId="59508732" w14:textId="110EF4BF" w:rsidR="00191DE0" w:rsidRPr="006418C1" w:rsidRDefault="006A6142" w:rsidP="00E03B69">
            <w:pPr>
              <w:rPr>
                <w:b/>
              </w:rPr>
            </w:pPr>
            <w:r w:rsidRPr="006418C1">
              <w:rPr>
                <w:b/>
              </w:rPr>
              <w:t>Audited Annual Accounts</w:t>
            </w:r>
          </w:p>
          <w:p w14:paraId="4C5E0419" w14:textId="594F8CFF" w:rsidR="006A6142" w:rsidRPr="006418C1" w:rsidRDefault="006A6142" w:rsidP="00E03B69">
            <w:pPr>
              <w:rPr>
                <w:b/>
              </w:rPr>
            </w:pPr>
            <w:r w:rsidRPr="006418C1">
              <w:rPr>
                <w:b/>
              </w:rPr>
              <w:t>Members were asked to AGREE:</w:t>
            </w:r>
          </w:p>
          <w:p w14:paraId="662E46EC" w14:textId="6B926438" w:rsidR="006A6142" w:rsidRPr="006418C1" w:rsidRDefault="006A6142" w:rsidP="006A6142">
            <w:pPr>
              <w:pStyle w:val="ListParagraph"/>
              <w:numPr>
                <w:ilvl w:val="0"/>
                <w:numId w:val="18"/>
              </w:numPr>
              <w:rPr>
                <w:b/>
              </w:rPr>
            </w:pPr>
            <w:r w:rsidRPr="006418C1">
              <w:rPr>
                <w:b/>
              </w:rPr>
              <w:t>That the Accounts are passe</w:t>
            </w:r>
            <w:r w:rsidR="00F45C6D" w:rsidRPr="006418C1">
              <w:rPr>
                <w:b/>
              </w:rPr>
              <w:t>d to the Annual General Meeting</w:t>
            </w:r>
            <w:r w:rsidRPr="006418C1">
              <w:rPr>
                <w:b/>
              </w:rPr>
              <w:t xml:space="preserve"> for approval</w:t>
            </w:r>
          </w:p>
          <w:p w14:paraId="1863A906" w14:textId="7FE3AB9C" w:rsidR="006A6142" w:rsidRPr="006418C1" w:rsidRDefault="006A6142" w:rsidP="006A6142">
            <w:pPr>
              <w:pStyle w:val="ListParagraph"/>
              <w:numPr>
                <w:ilvl w:val="0"/>
                <w:numId w:val="18"/>
              </w:numPr>
              <w:rPr>
                <w:b/>
              </w:rPr>
            </w:pPr>
            <w:r w:rsidRPr="006418C1">
              <w:rPr>
                <w:b/>
              </w:rPr>
              <w:t xml:space="preserve">To note the comments in the Key Issues Memorandum and comment on its contents </w:t>
            </w:r>
          </w:p>
          <w:p w14:paraId="4DD00C52" w14:textId="7721EA7C" w:rsidR="006A6142" w:rsidRPr="006418C1" w:rsidRDefault="006A6142" w:rsidP="006A6142">
            <w:pPr>
              <w:pStyle w:val="ListParagraph"/>
              <w:numPr>
                <w:ilvl w:val="0"/>
                <w:numId w:val="18"/>
              </w:numPr>
              <w:rPr>
                <w:b/>
              </w:rPr>
            </w:pPr>
            <w:r w:rsidRPr="006418C1">
              <w:rPr>
                <w:b/>
              </w:rPr>
              <w:t>To agree to increase the transfer to designated reserves to £50,000 from £25000</w:t>
            </w:r>
          </w:p>
          <w:p w14:paraId="2B11C7D6" w14:textId="77777777" w:rsidR="00191DE0" w:rsidRPr="006418C1" w:rsidRDefault="00191DE0" w:rsidP="00191DE0"/>
          <w:p w14:paraId="7742238B" w14:textId="3A3DCA4A" w:rsidR="00F45C6D" w:rsidRPr="006418C1" w:rsidRDefault="00F45C6D" w:rsidP="00F45C6D">
            <w:r w:rsidRPr="006418C1">
              <w:t>OI (Treasurer) presented this report.</w:t>
            </w:r>
          </w:p>
          <w:p w14:paraId="0DEAD828" w14:textId="77777777" w:rsidR="00F45C6D" w:rsidRPr="006418C1" w:rsidRDefault="00F45C6D" w:rsidP="00F45C6D">
            <w:r w:rsidRPr="006418C1">
              <w:t>TO asked a question about our overall income and expenditure.</w:t>
            </w:r>
          </w:p>
          <w:p w14:paraId="05733254" w14:textId="77777777" w:rsidR="00F45C6D" w:rsidRPr="006418C1" w:rsidRDefault="00F45C6D" w:rsidP="00F45C6D"/>
          <w:p w14:paraId="2F5E720B" w14:textId="6D8875CE" w:rsidR="00F45C6D" w:rsidRPr="006418C1" w:rsidRDefault="00F45C6D" w:rsidP="00F45C6D">
            <w:pPr>
              <w:rPr>
                <w:b/>
              </w:rPr>
            </w:pPr>
            <w:r w:rsidRPr="006418C1">
              <w:rPr>
                <w:b/>
              </w:rPr>
              <w:t>After brief clarity the Board AGREED for annual accounts to be passed to the AGM for approval, at its next meeting on 13 September.</w:t>
            </w:r>
          </w:p>
          <w:p w14:paraId="0DDDD353" w14:textId="0FFB6426" w:rsidR="009F03D2" w:rsidRPr="006418C1" w:rsidRDefault="00F45C6D" w:rsidP="00503BF1">
            <w:pPr>
              <w:jc w:val="right"/>
              <w:rPr>
                <w:i/>
              </w:rPr>
            </w:pPr>
            <w:r w:rsidRPr="006418C1">
              <w:rPr>
                <w:i/>
              </w:rPr>
              <w:t>JM left the meeting at 8pm</w:t>
            </w:r>
          </w:p>
          <w:p w14:paraId="75FB6436" w14:textId="77777777" w:rsidR="0022589F" w:rsidRPr="006418C1" w:rsidRDefault="0022589F" w:rsidP="00503BF1"/>
        </w:tc>
        <w:tc>
          <w:tcPr>
            <w:tcW w:w="1376" w:type="dxa"/>
          </w:tcPr>
          <w:p w14:paraId="484057E3" w14:textId="77777777" w:rsidR="0022589F" w:rsidRPr="006418C1" w:rsidRDefault="0022589F" w:rsidP="00E8258D">
            <w:pPr>
              <w:jc w:val="center"/>
              <w:rPr>
                <w:b/>
              </w:rPr>
            </w:pPr>
          </w:p>
          <w:p w14:paraId="67788B6F" w14:textId="77777777" w:rsidR="0022589F" w:rsidRPr="006418C1" w:rsidRDefault="0022589F" w:rsidP="00E8258D">
            <w:pPr>
              <w:jc w:val="center"/>
              <w:rPr>
                <w:b/>
              </w:rPr>
            </w:pPr>
          </w:p>
          <w:p w14:paraId="168A17B7" w14:textId="77777777" w:rsidR="0022589F" w:rsidRPr="006418C1" w:rsidRDefault="0022589F" w:rsidP="00E8258D">
            <w:pPr>
              <w:jc w:val="center"/>
              <w:rPr>
                <w:b/>
              </w:rPr>
            </w:pPr>
          </w:p>
          <w:p w14:paraId="3BBA5B32" w14:textId="77777777" w:rsidR="0022589F" w:rsidRPr="006418C1" w:rsidRDefault="0022589F" w:rsidP="00E03B69">
            <w:pPr>
              <w:rPr>
                <w:b/>
              </w:rPr>
            </w:pPr>
          </w:p>
          <w:p w14:paraId="774950AC" w14:textId="77777777" w:rsidR="0022589F" w:rsidRPr="006418C1" w:rsidRDefault="0022589F" w:rsidP="00E03B69">
            <w:pPr>
              <w:rPr>
                <w:b/>
              </w:rPr>
            </w:pPr>
          </w:p>
          <w:p w14:paraId="52A8C993" w14:textId="77777777" w:rsidR="0022589F" w:rsidRPr="006418C1" w:rsidRDefault="0022589F" w:rsidP="00E03B69">
            <w:pPr>
              <w:rPr>
                <w:b/>
              </w:rPr>
            </w:pPr>
          </w:p>
          <w:p w14:paraId="3049E63E" w14:textId="77777777" w:rsidR="0022589F" w:rsidRPr="006418C1" w:rsidRDefault="0022589F" w:rsidP="00E03B69">
            <w:pPr>
              <w:rPr>
                <w:b/>
              </w:rPr>
            </w:pPr>
          </w:p>
          <w:p w14:paraId="1E12AA33" w14:textId="77777777" w:rsidR="0022589F" w:rsidRPr="006418C1" w:rsidRDefault="0022589F" w:rsidP="00E03B69">
            <w:pPr>
              <w:rPr>
                <w:b/>
              </w:rPr>
            </w:pPr>
          </w:p>
          <w:p w14:paraId="4D18198E" w14:textId="77777777" w:rsidR="0022589F" w:rsidRPr="006418C1" w:rsidRDefault="0022589F" w:rsidP="00E03B69">
            <w:pPr>
              <w:rPr>
                <w:b/>
              </w:rPr>
            </w:pPr>
          </w:p>
          <w:p w14:paraId="30992AD0" w14:textId="77777777" w:rsidR="0022589F" w:rsidRPr="006418C1" w:rsidRDefault="0022589F" w:rsidP="00E03B69">
            <w:pPr>
              <w:rPr>
                <w:b/>
              </w:rPr>
            </w:pPr>
          </w:p>
        </w:tc>
      </w:tr>
      <w:tr w:rsidR="0022589F" w:rsidRPr="006418C1" w14:paraId="2851F9F9" w14:textId="77777777" w:rsidTr="00CD1BD8">
        <w:tc>
          <w:tcPr>
            <w:tcW w:w="817" w:type="dxa"/>
          </w:tcPr>
          <w:p w14:paraId="12FFA468" w14:textId="41758C71" w:rsidR="0022589F" w:rsidRPr="006418C1" w:rsidRDefault="00303AA3" w:rsidP="00E03B69">
            <w:pPr>
              <w:jc w:val="center"/>
              <w:rPr>
                <w:b/>
              </w:rPr>
            </w:pPr>
            <w:r w:rsidRPr="006418C1">
              <w:rPr>
                <w:b/>
              </w:rPr>
              <w:t>9</w:t>
            </w:r>
          </w:p>
          <w:p w14:paraId="7452E472" w14:textId="77777777" w:rsidR="0022589F" w:rsidRPr="006418C1" w:rsidRDefault="0022589F" w:rsidP="00E03B69">
            <w:pPr>
              <w:jc w:val="center"/>
              <w:rPr>
                <w:b/>
              </w:rPr>
            </w:pPr>
          </w:p>
          <w:p w14:paraId="2B12F23C" w14:textId="77777777" w:rsidR="0022589F" w:rsidRPr="006418C1" w:rsidRDefault="0022589F" w:rsidP="00E03B69">
            <w:pPr>
              <w:jc w:val="center"/>
              <w:rPr>
                <w:b/>
              </w:rPr>
            </w:pPr>
          </w:p>
          <w:p w14:paraId="10E3B55A" w14:textId="77777777" w:rsidR="00E05275" w:rsidRPr="006418C1" w:rsidRDefault="00E05275" w:rsidP="00E03B69">
            <w:pPr>
              <w:jc w:val="center"/>
              <w:rPr>
                <w:b/>
              </w:rPr>
            </w:pPr>
          </w:p>
          <w:p w14:paraId="0AB0F11A" w14:textId="77777777" w:rsidR="00E05275" w:rsidRPr="006418C1" w:rsidRDefault="00E05275" w:rsidP="00E03B69">
            <w:pPr>
              <w:jc w:val="center"/>
              <w:rPr>
                <w:b/>
              </w:rPr>
            </w:pPr>
          </w:p>
          <w:p w14:paraId="695E4B20" w14:textId="0F443469" w:rsidR="00035A83" w:rsidRPr="006418C1" w:rsidRDefault="00035A83" w:rsidP="00035A83">
            <w:pPr>
              <w:jc w:val="center"/>
              <w:rPr>
                <w:b/>
              </w:rPr>
            </w:pPr>
          </w:p>
          <w:p w14:paraId="3A5CFA88" w14:textId="77777777" w:rsidR="00F043AF" w:rsidRPr="006418C1" w:rsidRDefault="00F043AF" w:rsidP="00E03B69">
            <w:pPr>
              <w:jc w:val="center"/>
              <w:rPr>
                <w:b/>
              </w:rPr>
            </w:pPr>
          </w:p>
          <w:p w14:paraId="1C040142" w14:textId="77777777" w:rsidR="00F043AF" w:rsidRPr="006418C1" w:rsidRDefault="00F043AF" w:rsidP="00E03B69">
            <w:pPr>
              <w:jc w:val="center"/>
              <w:rPr>
                <w:b/>
              </w:rPr>
            </w:pPr>
          </w:p>
          <w:p w14:paraId="60B11040" w14:textId="77777777" w:rsidR="00F043AF" w:rsidRPr="006418C1" w:rsidRDefault="00F043AF" w:rsidP="00E03B69">
            <w:pPr>
              <w:jc w:val="center"/>
              <w:rPr>
                <w:b/>
              </w:rPr>
            </w:pPr>
          </w:p>
          <w:p w14:paraId="03C947D6" w14:textId="77777777" w:rsidR="00F043AF" w:rsidRPr="006418C1" w:rsidRDefault="00F043AF" w:rsidP="00E03B69">
            <w:pPr>
              <w:jc w:val="center"/>
              <w:rPr>
                <w:b/>
              </w:rPr>
            </w:pPr>
          </w:p>
          <w:p w14:paraId="5BD59563" w14:textId="77777777" w:rsidR="00F043AF" w:rsidRPr="006418C1" w:rsidRDefault="00F043AF" w:rsidP="00E03B69">
            <w:pPr>
              <w:jc w:val="center"/>
              <w:rPr>
                <w:b/>
              </w:rPr>
            </w:pPr>
          </w:p>
          <w:p w14:paraId="2BD0DD18" w14:textId="77777777" w:rsidR="00F043AF" w:rsidRPr="006418C1" w:rsidRDefault="00F043AF" w:rsidP="00E03B69">
            <w:pPr>
              <w:jc w:val="center"/>
              <w:rPr>
                <w:b/>
              </w:rPr>
            </w:pPr>
          </w:p>
          <w:p w14:paraId="06BEAB4D" w14:textId="77777777" w:rsidR="00F043AF" w:rsidRPr="006418C1" w:rsidRDefault="00F043AF" w:rsidP="00E03B69">
            <w:pPr>
              <w:jc w:val="center"/>
              <w:rPr>
                <w:b/>
              </w:rPr>
            </w:pPr>
          </w:p>
          <w:p w14:paraId="5BBE6AAF" w14:textId="77777777" w:rsidR="00F043AF" w:rsidRPr="006418C1" w:rsidRDefault="00F043AF" w:rsidP="00E03B69">
            <w:pPr>
              <w:jc w:val="center"/>
              <w:rPr>
                <w:b/>
              </w:rPr>
            </w:pPr>
          </w:p>
          <w:p w14:paraId="330FA0E1" w14:textId="77777777" w:rsidR="00F043AF" w:rsidRPr="006418C1" w:rsidRDefault="00F043AF" w:rsidP="00E03B69">
            <w:pPr>
              <w:jc w:val="center"/>
              <w:rPr>
                <w:b/>
              </w:rPr>
            </w:pPr>
          </w:p>
          <w:p w14:paraId="799BA164" w14:textId="77777777" w:rsidR="00F043AF" w:rsidRPr="006418C1" w:rsidRDefault="00F043AF" w:rsidP="00E03B69">
            <w:pPr>
              <w:jc w:val="center"/>
              <w:rPr>
                <w:b/>
              </w:rPr>
            </w:pPr>
          </w:p>
          <w:p w14:paraId="0BDF9231" w14:textId="77777777" w:rsidR="00BA1429" w:rsidRPr="006418C1" w:rsidRDefault="00BA1429" w:rsidP="00BA1429">
            <w:pPr>
              <w:jc w:val="center"/>
              <w:rPr>
                <w:b/>
              </w:rPr>
            </w:pPr>
          </w:p>
          <w:p w14:paraId="2A77D5A6" w14:textId="77777777" w:rsidR="009F62A8" w:rsidRPr="006418C1" w:rsidRDefault="009F62A8" w:rsidP="00BA1429">
            <w:pPr>
              <w:jc w:val="center"/>
              <w:rPr>
                <w:b/>
              </w:rPr>
            </w:pPr>
          </w:p>
          <w:p w14:paraId="524C1A52" w14:textId="77777777" w:rsidR="009F62A8" w:rsidRPr="006418C1" w:rsidRDefault="009F62A8" w:rsidP="00BA1429">
            <w:pPr>
              <w:jc w:val="center"/>
              <w:rPr>
                <w:b/>
              </w:rPr>
            </w:pPr>
          </w:p>
          <w:p w14:paraId="4C9A9909" w14:textId="77777777" w:rsidR="009F62A8" w:rsidRPr="006418C1" w:rsidRDefault="009F62A8" w:rsidP="00BA1429">
            <w:pPr>
              <w:jc w:val="center"/>
              <w:rPr>
                <w:b/>
              </w:rPr>
            </w:pPr>
          </w:p>
          <w:p w14:paraId="61EDDD50" w14:textId="77777777" w:rsidR="009F62A8" w:rsidRPr="006418C1" w:rsidRDefault="009F62A8" w:rsidP="00BA1429">
            <w:pPr>
              <w:jc w:val="center"/>
              <w:rPr>
                <w:b/>
              </w:rPr>
            </w:pPr>
          </w:p>
          <w:p w14:paraId="7D8E83E0" w14:textId="77777777" w:rsidR="009F62A8" w:rsidRPr="006418C1" w:rsidRDefault="009F62A8" w:rsidP="00BA1429">
            <w:pPr>
              <w:jc w:val="center"/>
              <w:rPr>
                <w:b/>
              </w:rPr>
            </w:pPr>
          </w:p>
          <w:p w14:paraId="5F6632D7" w14:textId="77777777" w:rsidR="00936541" w:rsidRPr="006418C1" w:rsidRDefault="00936541" w:rsidP="00BA1429">
            <w:pPr>
              <w:jc w:val="center"/>
              <w:rPr>
                <w:b/>
              </w:rPr>
            </w:pPr>
          </w:p>
          <w:p w14:paraId="6EB955B8" w14:textId="77777777" w:rsidR="00936541" w:rsidRPr="006418C1" w:rsidRDefault="00936541" w:rsidP="00BA1429">
            <w:pPr>
              <w:jc w:val="center"/>
              <w:rPr>
                <w:b/>
              </w:rPr>
            </w:pPr>
          </w:p>
          <w:p w14:paraId="571A5819" w14:textId="77777777" w:rsidR="00936541" w:rsidRPr="006418C1" w:rsidRDefault="00936541" w:rsidP="00BA1429">
            <w:pPr>
              <w:jc w:val="center"/>
              <w:rPr>
                <w:b/>
              </w:rPr>
            </w:pPr>
          </w:p>
          <w:p w14:paraId="28B2926C" w14:textId="77777777" w:rsidR="00936541" w:rsidRPr="006418C1" w:rsidRDefault="00936541" w:rsidP="00BA1429">
            <w:pPr>
              <w:jc w:val="center"/>
              <w:rPr>
                <w:b/>
              </w:rPr>
            </w:pPr>
          </w:p>
          <w:p w14:paraId="65A7FCD1" w14:textId="77777777" w:rsidR="00936541" w:rsidRPr="006418C1" w:rsidRDefault="00936541" w:rsidP="00BA1429">
            <w:pPr>
              <w:jc w:val="center"/>
              <w:rPr>
                <w:b/>
              </w:rPr>
            </w:pPr>
          </w:p>
          <w:p w14:paraId="789AD7FB" w14:textId="77777777" w:rsidR="00936541" w:rsidRPr="006418C1" w:rsidRDefault="00936541" w:rsidP="00BA1429">
            <w:pPr>
              <w:jc w:val="center"/>
              <w:rPr>
                <w:b/>
              </w:rPr>
            </w:pPr>
          </w:p>
          <w:p w14:paraId="675CB443" w14:textId="77777777" w:rsidR="00936541" w:rsidRPr="006418C1" w:rsidRDefault="00936541" w:rsidP="00BA1429">
            <w:pPr>
              <w:jc w:val="center"/>
              <w:rPr>
                <w:b/>
              </w:rPr>
            </w:pPr>
          </w:p>
          <w:p w14:paraId="6A7C66BF" w14:textId="77777777" w:rsidR="00936541" w:rsidRPr="006418C1" w:rsidRDefault="00936541" w:rsidP="00BA1429">
            <w:pPr>
              <w:jc w:val="center"/>
              <w:rPr>
                <w:b/>
              </w:rPr>
            </w:pPr>
          </w:p>
          <w:p w14:paraId="417EA99E" w14:textId="77777777" w:rsidR="00936541" w:rsidRPr="006418C1" w:rsidRDefault="00936541" w:rsidP="00BA1429">
            <w:pPr>
              <w:jc w:val="center"/>
              <w:rPr>
                <w:b/>
              </w:rPr>
            </w:pPr>
          </w:p>
          <w:p w14:paraId="333DF262" w14:textId="77777777" w:rsidR="00936541" w:rsidRPr="006418C1" w:rsidRDefault="00936541" w:rsidP="00BA1429">
            <w:pPr>
              <w:jc w:val="center"/>
              <w:rPr>
                <w:b/>
              </w:rPr>
            </w:pPr>
          </w:p>
          <w:p w14:paraId="6A88673A" w14:textId="77777777" w:rsidR="00936541" w:rsidRPr="006418C1" w:rsidRDefault="00936541" w:rsidP="00BA1429">
            <w:pPr>
              <w:jc w:val="center"/>
              <w:rPr>
                <w:b/>
              </w:rPr>
            </w:pPr>
          </w:p>
          <w:p w14:paraId="0DECFCCE" w14:textId="77777777" w:rsidR="00936541" w:rsidRPr="006418C1" w:rsidRDefault="00936541" w:rsidP="00BA1429">
            <w:pPr>
              <w:jc w:val="center"/>
              <w:rPr>
                <w:b/>
              </w:rPr>
            </w:pPr>
          </w:p>
          <w:p w14:paraId="57AB316B" w14:textId="77777777" w:rsidR="00936541" w:rsidRPr="006418C1" w:rsidRDefault="00936541" w:rsidP="00BA1429">
            <w:pPr>
              <w:jc w:val="center"/>
              <w:rPr>
                <w:b/>
              </w:rPr>
            </w:pPr>
          </w:p>
          <w:p w14:paraId="5D93B3C1" w14:textId="77777777" w:rsidR="00936541" w:rsidRPr="006418C1" w:rsidRDefault="00936541" w:rsidP="00BA1429">
            <w:pPr>
              <w:jc w:val="center"/>
              <w:rPr>
                <w:b/>
              </w:rPr>
            </w:pPr>
          </w:p>
          <w:p w14:paraId="0663E3CF" w14:textId="77777777" w:rsidR="00936541" w:rsidRPr="006418C1" w:rsidRDefault="00936541" w:rsidP="00BA1429">
            <w:pPr>
              <w:jc w:val="center"/>
              <w:rPr>
                <w:b/>
              </w:rPr>
            </w:pPr>
          </w:p>
          <w:p w14:paraId="412736DE" w14:textId="77777777" w:rsidR="00936541" w:rsidRPr="006418C1" w:rsidRDefault="00936541" w:rsidP="00BA1429">
            <w:pPr>
              <w:jc w:val="center"/>
              <w:rPr>
                <w:b/>
              </w:rPr>
            </w:pPr>
          </w:p>
          <w:p w14:paraId="1870C51B" w14:textId="77777777" w:rsidR="00936541" w:rsidRPr="006418C1" w:rsidRDefault="00936541" w:rsidP="00BA1429">
            <w:pPr>
              <w:jc w:val="center"/>
              <w:rPr>
                <w:b/>
              </w:rPr>
            </w:pPr>
          </w:p>
          <w:p w14:paraId="39466A36" w14:textId="77777777" w:rsidR="00936541" w:rsidRPr="006418C1" w:rsidRDefault="00936541" w:rsidP="00BA1429">
            <w:pPr>
              <w:jc w:val="center"/>
              <w:rPr>
                <w:b/>
              </w:rPr>
            </w:pPr>
          </w:p>
          <w:p w14:paraId="15F1995D" w14:textId="77777777" w:rsidR="00936541" w:rsidRPr="006418C1" w:rsidRDefault="00936541" w:rsidP="00BA1429">
            <w:pPr>
              <w:jc w:val="center"/>
              <w:rPr>
                <w:b/>
              </w:rPr>
            </w:pPr>
          </w:p>
          <w:p w14:paraId="5708CE6D" w14:textId="6DDAAAC5" w:rsidR="00936541" w:rsidRPr="006418C1" w:rsidRDefault="00936541" w:rsidP="00BA1429">
            <w:pPr>
              <w:jc w:val="center"/>
              <w:rPr>
                <w:b/>
              </w:rPr>
            </w:pPr>
          </w:p>
        </w:tc>
        <w:tc>
          <w:tcPr>
            <w:tcW w:w="7049" w:type="dxa"/>
          </w:tcPr>
          <w:p w14:paraId="07E406DD" w14:textId="5EB77174" w:rsidR="0022589F" w:rsidRPr="006418C1" w:rsidRDefault="000F0E3C" w:rsidP="009A3668">
            <w:pPr>
              <w:rPr>
                <w:b/>
              </w:rPr>
            </w:pPr>
            <w:r w:rsidRPr="006418C1">
              <w:rPr>
                <w:b/>
              </w:rPr>
              <w:lastRenderedPageBreak/>
              <w:t>Policy Reviews</w:t>
            </w:r>
          </w:p>
          <w:p w14:paraId="163AE9D9" w14:textId="6592A22F" w:rsidR="000F0E3C" w:rsidRPr="006418C1" w:rsidRDefault="000F0E3C" w:rsidP="000F0E3C">
            <w:pPr>
              <w:rPr>
                <w:b/>
              </w:rPr>
            </w:pPr>
            <w:r w:rsidRPr="006418C1">
              <w:rPr>
                <w:b/>
              </w:rPr>
              <w:t xml:space="preserve">The Board are asked to: </w:t>
            </w:r>
          </w:p>
          <w:p w14:paraId="6D29F1D6" w14:textId="0646CF7D" w:rsidR="000F0E3C" w:rsidRPr="006418C1" w:rsidRDefault="000F0E3C" w:rsidP="000F0E3C">
            <w:pPr>
              <w:pStyle w:val="ListParagraph"/>
              <w:numPr>
                <w:ilvl w:val="0"/>
                <w:numId w:val="19"/>
              </w:numPr>
              <w:rPr>
                <w:b/>
              </w:rPr>
            </w:pPr>
            <w:r w:rsidRPr="006418C1">
              <w:rPr>
                <w:b/>
              </w:rPr>
              <w:t>Comment on and agree to the changes to the Recharge Policy attached at Appendix 1.</w:t>
            </w:r>
          </w:p>
          <w:p w14:paraId="7D2F8DEF" w14:textId="77777777" w:rsidR="000F0E3C" w:rsidRPr="006418C1" w:rsidRDefault="000F0E3C" w:rsidP="000F0E3C">
            <w:pPr>
              <w:pStyle w:val="ListParagraph"/>
              <w:numPr>
                <w:ilvl w:val="0"/>
                <w:numId w:val="19"/>
              </w:numPr>
              <w:rPr>
                <w:b/>
              </w:rPr>
            </w:pPr>
            <w:r w:rsidRPr="006418C1">
              <w:rPr>
                <w:b/>
              </w:rPr>
              <w:t>Agree that the following polices are agreed without revision with revised review dates of July 2018 subject to legislative change.</w:t>
            </w:r>
          </w:p>
          <w:p w14:paraId="2464F8F2" w14:textId="493311CC" w:rsidR="000F0E3C" w:rsidRPr="006418C1" w:rsidRDefault="000F0E3C" w:rsidP="000F0E3C">
            <w:pPr>
              <w:pStyle w:val="ListParagraph"/>
              <w:numPr>
                <w:ilvl w:val="0"/>
                <w:numId w:val="17"/>
              </w:numPr>
              <w:rPr>
                <w:b/>
              </w:rPr>
            </w:pPr>
            <w:r w:rsidRPr="006418C1">
              <w:rPr>
                <w:b/>
              </w:rPr>
              <w:t>Procurement Policy</w:t>
            </w:r>
          </w:p>
          <w:p w14:paraId="1BDACAA5" w14:textId="52496A19" w:rsidR="00420BA5" w:rsidRPr="006418C1" w:rsidRDefault="000F0E3C" w:rsidP="000F0E3C">
            <w:pPr>
              <w:pStyle w:val="ListParagraph"/>
              <w:numPr>
                <w:ilvl w:val="0"/>
                <w:numId w:val="17"/>
              </w:numPr>
            </w:pPr>
            <w:r w:rsidRPr="006418C1">
              <w:rPr>
                <w:b/>
              </w:rPr>
              <w:t>Response Repairs Policy</w:t>
            </w:r>
          </w:p>
          <w:p w14:paraId="42DAD4F5" w14:textId="77777777" w:rsidR="000F0E3C" w:rsidRPr="006418C1" w:rsidRDefault="000F0E3C" w:rsidP="002C755A">
            <w:pPr>
              <w:pStyle w:val="ListParagraph"/>
              <w:ind w:left="0"/>
            </w:pPr>
          </w:p>
          <w:p w14:paraId="7D7FBE9E" w14:textId="462FAC8B" w:rsidR="002C755A" w:rsidRPr="006418C1" w:rsidRDefault="002C755A" w:rsidP="009F62A8">
            <w:pPr>
              <w:pStyle w:val="ListParagraph"/>
              <w:ind w:left="0"/>
              <w:rPr>
                <w:b/>
              </w:rPr>
            </w:pPr>
            <w:r w:rsidRPr="006418C1">
              <w:rPr>
                <w:b/>
              </w:rPr>
              <w:t>Under the terms of the MMA and for the effective management of the organisation</w:t>
            </w:r>
            <w:r w:rsidR="002A4CF5">
              <w:rPr>
                <w:b/>
              </w:rPr>
              <w:t>,</w:t>
            </w:r>
            <w:r w:rsidRPr="006418C1">
              <w:rPr>
                <w:b/>
              </w:rPr>
              <w:t xml:space="preserve"> RPRM</w:t>
            </w:r>
            <w:r w:rsidR="002A4CF5">
              <w:rPr>
                <w:b/>
              </w:rPr>
              <w:t>O</w:t>
            </w:r>
            <w:r w:rsidRPr="006418C1">
              <w:rPr>
                <w:b/>
              </w:rPr>
              <w:t xml:space="preserve"> must have a comprehensive body of policies and procedures. This has been put in place over the last two years but some are now in need of review.</w:t>
            </w:r>
            <w:r w:rsidR="009F62A8" w:rsidRPr="006418C1">
              <w:rPr>
                <w:b/>
              </w:rPr>
              <w:t xml:space="preserve"> The other policies have not been subject to substantive review and are available on request</w:t>
            </w:r>
            <w:r w:rsidR="00A02FBB">
              <w:rPr>
                <w:b/>
              </w:rPr>
              <w:t>.</w:t>
            </w:r>
          </w:p>
          <w:p w14:paraId="04FBBE02" w14:textId="77777777" w:rsidR="002C755A" w:rsidRPr="006418C1" w:rsidRDefault="002C755A" w:rsidP="002C755A">
            <w:pPr>
              <w:pStyle w:val="ListParagraph"/>
              <w:ind w:left="0"/>
              <w:rPr>
                <w:b/>
              </w:rPr>
            </w:pPr>
          </w:p>
          <w:p w14:paraId="3202B4A3" w14:textId="4732FAD2" w:rsidR="009F62A8" w:rsidRPr="006418C1" w:rsidRDefault="009F62A8" w:rsidP="009F62A8">
            <w:pPr>
              <w:pStyle w:val="ListParagraph"/>
              <w:ind w:left="0"/>
              <w:jc w:val="both"/>
            </w:pPr>
            <w:r w:rsidRPr="006418C1">
              <w:lastRenderedPageBreak/>
              <w:t xml:space="preserve">The policy sets out four sets of circumstances where a resident may be recharged for works – </w:t>
            </w:r>
          </w:p>
          <w:p w14:paraId="2CD89AB9" w14:textId="78A16889" w:rsidR="009F62A8" w:rsidRPr="006418C1" w:rsidRDefault="009F62A8" w:rsidP="009F62A8">
            <w:pPr>
              <w:pStyle w:val="ListParagraph"/>
              <w:numPr>
                <w:ilvl w:val="0"/>
                <w:numId w:val="20"/>
              </w:numPr>
            </w:pPr>
            <w:r w:rsidRPr="006418C1">
              <w:t>Where a tenant had through an ac</w:t>
            </w:r>
            <w:r w:rsidR="002C05B0">
              <w:t xml:space="preserve">t or omission caused damage </w:t>
            </w:r>
            <w:r w:rsidRPr="006418C1">
              <w:t>that if not repaired will create a health and safety risk or result in damage to the structure or other people’s property.</w:t>
            </w:r>
          </w:p>
          <w:p w14:paraId="0CB465F4" w14:textId="48577993" w:rsidR="009F62A8" w:rsidRPr="006418C1" w:rsidRDefault="009F62A8" w:rsidP="009F62A8">
            <w:pPr>
              <w:pStyle w:val="ListParagraph"/>
              <w:numPr>
                <w:ilvl w:val="0"/>
                <w:numId w:val="20"/>
              </w:numPr>
            </w:pPr>
            <w:r w:rsidRPr="006418C1">
              <w:t>When a tenant had moved out of a property and has left it in an unacceptable condition.</w:t>
            </w:r>
          </w:p>
          <w:p w14:paraId="7FB804B3" w14:textId="5EDFCF1F" w:rsidR="009F62A8" w:rsidRPr="006418C1" w:rsidRDefault="009F62A8" w:rsidP="009F62A8">
            <w:pPr>
              <w:pStyle w:val="ListParagraph"/>
              <w:numPr>
                <w:ilvl w:val="0"/>
                <w:numId w:val="20"/>
              </w:numPr>
            </w:pPr>
            <w:r w:rsidRPr="006418C1">
              <w:t>Where because of the failure to carry out a necessary repair which is resulting in damage to the structure or a neighbour’s property.</w:t>
            </w:r>
          </w:p>
          <w:p w14:paraId="5680DB97" w14:textId="53B5178C" w:rsidR="009F62A8" w:rsidRPr="006418C1" w:rsidRDefault="009F62A8" w:rsidP="009F62A8">
            <w:pPr>
              <w:pStyle w:val="ListParagraph"/>
              <w:numPr>
                <w:ilvl w:val="0"/>
                <w:numId w:val="20"/>
              </w:numPr>
            </w:pPr>
            <w:r w:rsidRPr="006418C1">
              <w:t>Where damage had been caused to communal areas.</w:t>
            </w:r>
          </w:p>
          <w:p w14:paraId="1C5F4825" w14:textId="77777777" w:rsidR="009F62A8" w:rsidRPr="006418C1" w:rsidRDefault="009F62A8" w:rsidP="002C755A">
            <w:pPr>
              <w:pStyle w:val="ListParagraph"/>
              <w:ind w:left="0"/>
            </w:pPr>
          </w:p>
          <w:p w14:paraId="48BC79EB" w14:textId="0ACEA26F" w:rsidR="002C755A" w:rsidRPr="006418C1" w:rsidRDefault="009F62A8" w:rsidP="002C755A">
            <w:pPr>
              <w:pStyle w:val="ListParagraph"/>
              <w:ind w:left="0"/>
            </w:pPr>
            <w:r w:rsidRPr="006418C1">
              <w:t xml:space="preserve">Discussions around the need for the </w:t>
            </w:r>
            <w:r w:rsidR="002C755A" w:rsidRPr="006418C1">
              <w:t>Recharges, to take into account adding VAT.</w:t>
            </w:r>
          </w:p>
          <w:p w14:paraId="019DF5BB" w14:textId="77777777" w:rsidR="002C755A" w:rsidRPr="006418C1" w:rsidRDefault="002C755A" w:rsidP="002C755A">
            <w:pPr>
              <w:pStyle w:val="ListParagraph"/>
            </w:pPr>
          </w:p>
          <w:p w14:paraId="78C871F5" w14:textId="2C838C1C" w:rsidR="002C755A" w:rsidRPr="006418C1" w:rsidRDefault="002C755A" w:rsidP="002C755A">
            <w:pPr>
              <w:pStyle w:val="ListParagraph"/>
              <w:ind w:left="0"/>
            </w:pPr>
            <w:r w:rsidRPr="006418C1">
              <w:t>I</w:t>
            </w:r>
            <w:r w:rsidR="00342454" w:rsidRPr="006418C1">
              <w:t>mportant to be aware that every</w:t>
            </w:r>
            <w:r w:rsidRPr="006418C1">
              <w:t xml:space="preserve">day tasks need to be completed as a priority, </w:t>
            </w:r>
            <w:r w:rsidR="00342454" w:rsidRPr="006418C1">
              <w:t>therefore Staff could not be overstretched</w:t>
            </w:r>
            <w:r w:rsidR="002A4CF5">
              <w:t xml:space="preserve"> when offering services to leaseholders</w:t>
            </w:r>
            <w:r w:rsidR="00342454" w:rsidRPr="006418C1">
              <w:t xml:space="preserve">. There was a view to look </w:t>
            </w:r>
            <w:r w:rsidRPr="006418C1">
              <w:t>at charging a competitive</w:t>
            </w:r>
            <w:r w:rsidR="00342454" w:rsidRPr="006418C1">
              <w:t xml:space="preserve"> hourly rate, in order</w:t>
            </w:r>
            <w:r w:rsidR="002A4CF5">
              <w:t xml:space="preserve"> to</w:t>
            </w:r>
            <w:r w:rsidR="00342454" w:rsidRPr="006418C1">
              <w:t xml:space="preserve"> provide a</w:t>
            </w:r>
            <w:r w:rsidRPr="006418C1">
              <w:t xml:space="preserve"> minimal service</w:t>
            </w:r>
            <w:r w:rsidR="002A4CF5">
              <w:t xml:space="preserve"> to leaseholders</w:t>
            </w:r>
            <w:r w:rsidRPr="006418C1">
              <w:t xml:space="preserve"> and the capacity to do so.</w:t>
            </w:r>
          </w:p>
          <w:p w14:paraId="3CC8AA22" w14:textId="77777777" w:rsidR="002C755A" w:rsidRPr="006418C1" w:rsidRDefault="002C755A" w:rsidP="002C755A">
            <w:pPr>
              <w:pStyle w:val="ListParagraph"/>
              <w:ind w:left="0"/>
            </w:pPr>
          </w:p>
          <w:p w14:paraId="7933A401" w14:textId="4DA2D7E7" w:rsidR="002C755A" w:rsidRPr="006418C1" w:rsidRDefault="002C755A" w:rsidP="002C755A">
            <w:pPr>
              <w:pStyle w:val="ListParagraph"/>
              <w:ind w:left="0"/>
            </w:pPr>
            <w:r w:rsidRPr="006418C1">
              <w:t xml:space="preserve">As the DLO is currently running at 80% so we could offer a 20% service as a baseline. This would potentially generate some income and offer a wider service to </w:t>
            </w:r>
            <w:r w:rsidR="002A4CF5">
              <w:t xml:space="preserve">our </w:t>
            </w:r>
            <w:r w:rsidRPr="006418C1">
              <w:t>community.</w:t>
            </w:r>
          </w:p>
          <w:p w14:paraId="4D27A968" w14:textId="77777777" w:rsidR="002C755A" w:rsidRPr="006418C1" w:rsidRDefault="002C755A" w:rsidP="002C755A">
            <w:pPr>
              <w:pStyle w:val="ListParagraph"/>
              <w:ind w:left="0"/>
            </w:pPr>
          </w:p>
          <w:p w14:paraId="30F9E337" w14:textId="631059D7" w:rsidR="00936541" w:rsidRPr="006418C1" w:rsidRDefault="00CF057D" w:rsidP="002C755A">
            <w:pPr>
              <w:pStyle w:val="ListParagraph"/>
              <w:ind w:left="0"/>
              <w:rPr>
                <w:b/>
              </w:rPr>
            </w:pPr>
            <w:r w:rsidRPr="006418C1">
              <w:rPr>
                <w:b/>
              </w:rPr>
              <w:t>The Board AGREED this Policy.</w:t>
            </w:r>
          </w:p>
          <w:p w14:paraId="059ADC1E" w14:textId="44BE0CE1" w:rsidR="002C755A" w:rsidRPr="006418C1" w:rsidRDefault="002C755A" w:rsidP="002C755A">
            <w:pPr>
              <w:pStyle w:val="ListParagraph"/>
              <w:ind w:left="0"/>
            </w:pPr>
          </w:p>
          <w:p w14:paraId="20FB1C81" w14:textId="223EEB4B" w:rsidR="002C755A" w:rsidRPr="006418C1" w:rsidRDefault="00CF057D" w:rsidP="002C755A">
            <w:pPr>
              <w:pStyle w:val="ListParagraph"/>
              <w:ind w:left="0"/>
            </w:pPr>
            <w:r w:rsidRPr="006418C1">
              <w:t>These policies had not been subject to substantive review and are available on request and were on our website.</w:t>
            </w:r>
          </w:p>
          <w:p w14:paraId="4FC46B46" w14:textId="77777777" w:rsidR="0022589F" w:rsidRPr="006418C1" w:rsidRDefault="0022589F" w:rsidP="004E276E">
            <w:pPr>
              <w:rPr>
                <w:b/>
              </w:rPr>
            </w:pPr>
          </w:p>
        </w:tc>
        <w:tc>
          <w:tcPr>
            <w:tcW w:w="1376" w:type="dxa"/>
          </w:tcPr>
          <w:p w14:paraId="3D543884" w14:textId="77777777" w:rsidR="0022589F" w:rsidRPr="006418C1" w:rsidRDefault="0022589F" w:rsidP="00E03B69"/>
          <w:p w14:paraId="27DCFE62" w14:textId="77777777" w:rsidR="00342454" w:rsidRPr="006418C1" w:rsidRDefault="00342454" w:rsidP="00E5785F">
            <w:pPr>
              <w:jc w:val="center"/>
              <w:rPr>
                <w:b/>
              </w:rPr>
            </w:pPr>
          </w:p>
          <w:p w14:paraId="7394768D" w14:textId="6417AB06" w:rsidR="00415186" w:rsidRPr="006418C1" w:rsidRDefault="00BB0150" w:rsidP="00E5785F">
            <w:pPr>
              <w:jc w:val="center"/>
              <w:rPr>
                <w:b/>
              </w:rPr>
            </w:pPr>
            <w:r w:rsidRPr="006418C1">
              <w:rPr>
                <w:b/>
              </w:rPr>
              <w:t>SO</w:t>
            </w:r>
            <w:r w:rsidR="00342454" w:rsidRPr="006418C1">
              <w:rPr>
                <w:b/>
              </w:rPr>
              <w:t>/BOARD</w:t>
            </w:r>
          </w:p>
          <w:p w14:paraId="219506FF" w14:textId="77777777" w:rsidR="00415186" w:rsidRPr="006418C1" w:rsidRDefault="00415186" w:rsidP="00E5785F">
            <w:pPr>
              <w:jc w:val="center"/>
              <w:rPr>
                <w:b/>
              </w:rPr>
            </w:pPr>
          </w:p>
          <w:p w14:paraId="6D3A1D35" w14:textId="77777777" w:rsidR="00415186" w:rsidRPr="006418C1" w:rsidRDefault="00415186" w:rsidP="00E5785F">
            <w:pPr>
              <w:jc w:val="center"/>
              <w:rPr>
                <w:b/>
              </w:rPr>
            </w:pPr>
          </w:p>
          <w:p w14:paraId="697F5969" w14:textId="77777777" w:rsidR="00415186" w:rsidRPr="006418C1" w:rsidRDefault="00415186" w:rsidP="00E5785F">
            <w:pPr>
              <w:jc w:val="center"/>
              <w:rPr>
                <w:b/>
              </w:rPr>
            </w:pPr>
          </w:p>
          <w:p w14:paraId="5596055B" w14:textId="77777777" w:rsidR="00415186" w:rsidRPr="006418C1" w:rsidRDefault="00415186" w:rsidP="00E5785F">
            <w:pPr>
              <w:jc w:val="center"/>
              <w:rPr>
                <w:b/>
              </w:rPr>
            </w:pPr>
          </w:p>
          <w:p w14:paraId="775869B1" w14:textId="77777777" w:rsidR="00415186" w:rsidRPr="006418C1" w:rsidRDefault="00415186" w:rsidP="00E5785F">
            <w:pPr>
              <w:jc w:val="center"/>
              <w:rPr>
                <w:b/>
              </w:rPr>
            </w:pPr>
          </w:p>
          <w:p w14:paraId="692A020E" w14:textId="77777777" w:rsidR="004E276E" w:rsidRPr="006418C1" w:rsidRDefault="004E276E" w:rsidP="00E5785F">
            <w:pPr>
              <w:jc w:val="center"/>
              <w:rPr>
                <w:b/>
              </w:rPr>
            </w:pPr>
          </w:p>
          <w:p w14:paraId="0B9DB2B3" w14:textId="77777777" w:rsidR="004E276E" w:rsidRPr="006418C1" w:rsidRDefault="004E276E" w:rsidP="00E5785F">
            <w:pPr>
              <w:jc w:val="center"/>
              <w:rPr>
                <w:b/>
              </w:rPr>
            </w:pPr>
          </w:p>
          <w:p w14:paraId="3BDD27D0" w14:textId="77777777" w:rsidR="004E276E" w:rsidRPr="006418C1" w:rsidRDefault="004E276E" w:rsidP="00E5785F">
            <w:pPr>
              <w:jc w:val="center"/>
              <w:rPr>
                <w:b/>
              </w:rPr>
            </w:pPr>
          </w:p>
          <w:p w14:paraId="2E4D258A" w14:textId="77777777" w:rsidR="004E276E" w:rsidRPr="006418C1" w:rsidRDefault="004E276E" w:rsidP="00E5785F">
            <w:pPr>
              <w:jc w:val="center"/>
              <w:rPr>
                <w:b/>
              </w:rPr>
            </w:pPr>
          </w:p>
          <w:p w14:paraId="60A5E3D7" w14:textId="77777777" w:rsidR="004E276E" w:rsidRPr="006418C1" w:rsidRDefault="004E276E" w:rsidP="00E5785F">
            <w:pPr>
              <w:jc w:val="center"/>
              <w:rPr>
                <w:b/>
              </w:rPr>
            </w:pPr>
          </w:p>
          <w:p w14:paraId="57229E99" w14:textId="77777777" w:rsidR="004E276E" w:rsidRPr="006418C1" w:rsidRDefault="004E276E" w:rsidP="00E5785F">
            <w:pPr>
              <w:jc w:val="center"/>
              <w:rPr>
                <w:b/>
              </w:rPr>
            </w:pPr>
          </w:p>
          <w:p w14:paraId="662B3835" w14:textId="77777777" w:rsidR="004E276E" w:rsidRPr="006418C1" w:rsidRDefault="004E276E" w:rsidP="00E5785F">
            <w:pPr>
              <w:jc w:val="center"/>
              <w:rPr>
                <w:b/>
              </w:rPr>
            </w:pPr>
          </w:p>
          <w:p w14:paraId="23184749" w14:textId="77777777" w:rsidR="004E276E" w:rsidRPr="006418C1" w:rsidRDefault="004E276E" w:rsidP="00E5785F">
            <w:pPr>
              <w:jc w:val="center"/>
              <w:rPr>
                <w:b/>
              </w:rPr>
            </w:pPr>
          </w:p>
          <w:p w14:paraId="757382EC" w14:textId="77777777" w:rsidR="004E276E" w:rsidRPr="006418C1" w:rsidRDefault="004E276E" w:rsidP="00E5785F">
            <w:pPr>
              <w:jc w:val="center"/>
              <w:rPr>
                <w:b/>
              </w:rPr>
            </w:pPr>
          </w:p>
          <w:p w14:paraId="6B729BE8" w14:textId="77777777" w:rsidR="004E276E" w:rsidRPr="006418C1" w:rsidRDefault="004E276E" w:rsidP="00E5785F">
            <w:pPr>
              <w:jc w:val="center"/>
              <w:rPr>
                <w:b/>
              </w:rPr>
            </w:pPr>
          </w:p>
          <w:p w14:paraId="26D3FD02" w14:textId="77777777" w:rsidR="004E276E" w:rsidRPr="006418C1" w:rsidRDefault="004E276E" w:rsidP="00E5785F">
            <w:pPr>
              <w:jc w:val="center"/>
              <w:rPr>
                <w:b/>
              </w:rPr>
            </w:pPr>
          </w:p>
          <w:p w14:paraId="2D9DF498" w14:textId="77777777" w:rsidR="004E276E" w:rsidRPr="006418C1" w:rsidRDefault="004E276E" w:rsidP="00E5785F">
            <w:pPr>
              <w:jc w:val="center"/>
              <w:rPr>
                <w:b/>
              </w:rPr>
            </w:pPr>
          </w:p>
          <w:p w14:paraId="1FBD2DE8" w14:textId="77777777" w:rsidR="004E276E" w:rsidRPr="006418C1" w:rsidRDefault="004E276E" w:rsidP="00E5785F">
            <w:pPr>
              <w:jc w:val="center"/>
              <w:rPr>
                <w:b/>
              </w:rPr>
            </w:pPr>
          </w:p>
          <w:p w14:paraId="3796EA15" w14:textId="77777777" w:rsidR="004E276E" w:rsidRPr="006418C1" w:rsidRDefault="004E276E" w:rsidP="00E5785F">
            <w:pPr>
              <w:jc w:val="center"/>
              <w:rPr>
                <w:b/>
              </w:rPr>
            </w:pPr>
          </w:p>
          <w:p w14:paraId="339F0870" w14:textId="77777777" w:rsidR="004E276E" w:rsidRPr="006418C1" w:rsidRDefault="004E276E" w:rsidP="00E5785F">
            <w:pPr>
              <w:jc w:val="center"/>
              <w:rPr>
                <w:b/>
              </w:rPr>
            </w:pPr>
          </w:p>
          <w:p w14:paraId="77137E3C" w14:textId="77777777" w:rsidR="004E276E" w:rsidRPr="006418C1" w:rsidRDefault="004E276E" w:rsidP="00E5785F">
            <w:pPr>
              <w:jc w:val="center"/>
              <w:rPr>
                <w:b/>
              </w:rPr>
            </w:pPr>
          </w:p>
          <w:p w14:paraId="41DEC3ED" w14:textId="77777777" w:rsidR="004E276E" w:rsidRPr="006418C1" w:rsidRDefault="004E276E" w:rsidP="00E5785F">
            <w:pPr>
              <w:jc w:val="center"/>
              <w:rPr>
                <w:b/>
              </w:rPr>
            </w:pPr>
          </w:p>
          <w:p w14:paraId="1A0F25F4" w14:textId="77777777" w:rsidR="004E276E" w:rsidRPr="006418C1" w:rsidRDefault="004E276E" w:rsidP="00E5785F">
            <w:pPr>
              <w:jc w:val="center"/>
              <w:rPr>
                <w:b/>
              </w:rPr>
            </w:pPr>
          </w:p>
          <w:p w14:paraId="522FC6B9" w14:textId="77777777" w:rsidR="004E276E" w:rsidRPr="006418C1" w:rsidRDefault="004E276E" w:rsidP="00E5785F">
            <w:pPr>
              <w:jc w:val="center"/>
              <w:rPr>
                <w:b/>
              </w:rPr>
            </w:pPr>
          </w:p>
          <w:p w14:paraId="0DE7932F" w14:textId="77777777" w:rsidR="004E276E" w:rsidRPr="006418C1" w:rsidRDefault="004E276E" w:rsidP="00E5785F">
            <w:pPr>
              <w:jc w:val="center"/>
              <w:rPr>
                <w:b/>
              </w:rPr>
            </w:pPr>
          </w:p>
          <w:p w14:paraId="08061BBD" w14:textId="77777777" w:rsidR="004E276E" w:rsidRPr="006418C1" w:rsidRDefault="004E276E" w:rsidP="00E5785F">
            <w:pPr>
              <w:jc w:val="center"/>
              <w:rPr>
                <w:b/>
              </w:rPr>
            </w:pPr>
          </w:p>
          <w:p w14:paraId="6D62D4D5" w14:textId="77777777" w:rsidR="004E276E" w:rsidRPr="006418C1" w:rsidRDefault="004E276E" w:rsidP="00E5785F">
            <w:pPr>
              <w:jc w:val="center"/>
              <w:rPr>
                <w:b/>
              </w:rPr>
            </w:pPr>
          </w:p>
          <w:p w14:paraId="038BF1E8" w14:textId="77777777" w:rsidR="004E276E" w:rsidRPr="006418C1" w:rsidRDefault="004E276E" w:rsidP="00E5785F">
            <w:pPr>
              <w:jc w:val="center"/>
              <w:rPr>
                <w:b/>
              </w:rPr>
            </w:pPr>
          </w:p>
          <w:p w14:paraId="2ACC14F1" w14:textId="77777777" w:rsidR="004E276E" w:rsidRPr="006418C1" w:rsidRDefault="004E276E" w:rsidP="00E5785F">
            <w:pPr>
              <w:jc w:val="center"/>
              <w:rPr>
                <w:b/>
              </w:rPr>
            </w:pPr>
          </w:p>
          <w:p w14:paraId="724C3C36" w14:textId="77777777" w:rsidR="004E276E" w:rsidRPr="006418C1" w:rsidRDefault="004E276E" w:rsidP="00E5785F">
            <w:pPr>
              <w:jc w:val="center"/>
              <w:rPr>
                <w:b/>
              </w:rPr>
            </w:pPr>
          </w:p>
          <w:p w14:paraId="71AEDB93" w14:textId="77777777" w:rsidR="004E276E" w:rsidRPr="006418C1" w:rsidRDefault="004E276E" w:rsidP="00E5785F">
            <w:pPr>
              <w:jc w:val="center"/>
              <w:rPr>
                <w:b/>
              </w:rPr>
            </w:pPr>
          </w:p>
          <w:p w14:paraId="5C2A8F43" w14:textId="77777777" w:rsidR="004E276E" w:rsidRPr="006418C1" w:rsidRDefault="004E276E" w:rsidP="00E5785F">
            <w:pPr>
              <w:jc w:val="center"/>
              <w:rPr>
                <w:b/>
              </w:rPr>
            </w:pPr>
          </w:p>
          <w:p w14:paraId="67C6D6BA" w14:textId="77777777" w:rsidR="004E276E" w:rsidRPr="006418C1" w:rsidRDefault="004E276E" w:rsidP="00E5785F">
            <w:pPr>
              <w:jc w:val="center"/>
              <w:rPr>
                <w:b/>
              </w:rPr>
            </w:pPr>
          </w:p>
          <w:p w14:paraId="52289228" w14:textId="77777777" w:rsidR="004E276E" w:rsidRPr="006418C1" w:rsidRDefault="004E276E" w:rsidP="00E5785F">
            <w:pPr>
              <w:jc w:val="center"/>
              <w:rPr>
                <w:b/>
              </w:rPr>
            </w:pPr>
          </w:p>
          <w:p w14:paraId="797BFAA5" w14:textId="77777777" w:rsidR="004E276E" w:rsidRPr="006418C1" w:rsidRDefault="004E276E" w:rsidP="00E5785F">
            <w:pPr>
              <w:jc w:val="center"/>
              <w:rPr>
                <w:b/>
              </w:rPr>
            </w:pPr>
          </w:p>
          <w:p w14:paraId="244B7E49" w14:textId="77777777" w:rsidR="004E276E" w:rsidRPr="006418C1" w:rsidRDefault="004E276E" w:rsidP="00E5785F">
            <w:pPr>
              <w:jc w:val="center"/>
              <w:rPr>
                <w:b/>
              </w:rPr>
            </w:pPr>
          </w:p>
          <w:p w14:paraId="7F38712F" w14:textId="77777777" w:rsidR="004E276E" w:rsidRPr="006418C1" w:rsidRDefault="004E276E" w:rsidP="00E5785F">
            <w:pPr>
              <w:jc w:val="center"/>
              <w:rPr>
                <w:b/>
              </w:rPr>
            </w:pPr>
          </w:p>
          <w:p w14:paraId="335B20E5" w14:textId="77777777" w:rsidR="004E276E" w:rsidRPr="006418C1" w:rsidRDefault="004E276E" w:rsidP="00E5785F">
            <w:pPr>
              <w:jc w:val="center"/>
              <w:rPr>
                <w:b/>
              </w:rPr>
            </w:pPr>
          </w:p>
          <w:p w14:paraId="4A09BEBE" w14:textId="77777777" w:rsidR="004E276E" w:rsidRPr="006418C1" w:rsidRDefault="004E276E" w:rsidP="00E5785F">
            <w:pPr>
              <w:jc w:val="center"/>
              <w:rPr>
                <w:b/>
              </w:rPr>
            </w:pPr>
          </w:p>
          <w:p w14:paraId="72E758C9" w14:textId="77777777" w:rsidR="004E276E" w:rsidRPr="006418C1" w:rsidRDefault="004E276E" w:rsidP="00E5785F">
            <w:pPr>
              <w:jc w:val="center"/>
              <w:rPr>
                <w:b/>
              </w:rPr>
            </w:pPr>
          </w:p>
          <w:p w14:paraId="30460816" w14:textId="77777777" w:rsidR="004E276E" w:rsidRPr="006418C1" w:rsidRDefault="004E276E" w:rsidP="00E5785F">
            <w:pPr>
              <w:jc w:val="center"/>
              <w:rPr>
                <w:b/>
              </w:rPr>
            </w:pPr>
          </w:p>
          <w:p w14:paraId="15DBB240" w14:textId="77777777" w:rsidR="0022589F" w:rsidRPr="006418C1" w:rsidRDefault="0022589F" w:rsidP="00E03B69">
            <w:pPr>
              <w:rPr>
                <w:b/>
              </w:rPr>
            </w:pPr>
          </w:p>
        </w:tc>
      </w:tr>
      <w:tr w:rsidR="0022589F" w:rsidRPr="006418C1" w14:paraId="0A0F4CB0" w14:textId="77777777" w:rsidTr="00CD1BD8">
        <w:tc>
          <w:tcPr>
            <w:tcW w:w="817" w:type="dxa"/>
          </w:tcPr>
          <w:p w14:paraId="6BEF8C30" w14:textId="2C68DD7E" w:rsidR="0022589F" w:rsidRPr="006418C1" w:rsidRDefault="001263F0" w:rsidP="00E03B69">
            <w:pPr>
              <w:jc w:val="center"/>
              <w:rPr>
                <w:b/>
              </w:rPr>
            </w:pPr>
            <w:r w:rsidRPr="006418C1">
              <w:rPr>
                <w:b/>
              </w:rPr>
              <w:lastRenderedPageBreak/>
              <w:t>10</w:t>
            </w:r>
          </w:p>
          <w:p w14:paraId="5FE1F942" w14:textId="77777777" w:rsidR="001263F0" w:rsidRPr="006418C1" w:rsidRDefault="001263F0" w:rsidP="00E03B69">
            <w:pPr>
              <w:jc w:val="center"/>
              <w:rPr>
                <w:b/>
              </w:rPr>
            </w:pPr>
          </w:p>
          <w:p w14:paraId="7B244180" w14:textId="77777777" w:rsidR="001263F0" w:rsidRPr="006418C1" w:rsidRDefault="001263F0" w:rsidP="00E03B69">
            <w:pPr>
              <w:jc w:val="center"/>
              <w:rPr>
                <w:b/>
              </w:rPr>
            </w:pPr>
          </w:p>
          <w:p w14:paraId="38F1B440" w14:textId="77777777" w:rsidR="001263F0" w:rsidRPr="006418C1" w:rsidRDefault="001263F0" w:rsidP="00E03B69">
            <w:pPr>
              <w:jc w:val="center"/>
              <w:rPr>
                <w:b/>
              </w:rPr>
            </w:pPr>
          </w:p>
          <w:p w14:paraId="2B9CD2B1" w14:textId="45B57A36" w:rsidR="001263F0" w:rsidRPr="006418C1" w:rsidRDefault="001263F0" w:rsidP="00E03B69">
            <w:pPr>
              <w:jc w:val="center"/>
              <w:rPr>
                <w:b/>
              </w:rPr>
            </w:pPr>
          </w:p>
          <w:p w14:paraId="3A4BA92B" w14:textId="77777777" w:rsidR="00FE7020" w:rsidRPr="006418C1" w:rsidRDefault="00FE7020" w:rsidP="00E03B69">
            <w:pPr>
              <w:jc w:val="center"/>
              <w:rPr>
                <w:b/>
              </w:rPr>
            </w:pPr>
          </w:p>
          <w:p w14:paraId="03A59A6F" w14:textId="77777777" w:rsidR="00FE7020" w:rsidRPr="006418C1" w:rsidRDefault="00FE7020" w:rsidP="00E03B69">
            <w:pPr>
              <w:jc w:val="center"/>
              <w:rPr>
                <w:b/>
              </w:rPr>
            </w:pPr>
          </w:p>
          <w:p w14:paraId="24A95DB8" w14:textId="77777777" w:rsidR="007F4BA7" w:rsidRPr="006418C1" w:rsidRDefault="007F4BA7" w:rsidP="00E03B69">
            <w:pPr>
              <w:jc w:val="center"/>
              <w:rPr>
                <w:b/>
              </w:rPr>
            </w:pPr>
          </w:p>
          <w:p w14:paraId="107D1697" w14:textId="77777777" w:rsidR="007F4BA7" w:rsidRPr="006418C1" w:rsidRDefault="007F4BA7" w:rsidP="00E03B69">
            <w:pPr>
              <w:jc w:val="center"/>
              <w:rPr>
                <w:b/>
              </w:rPr>
            </w:pPr>
          </w:p>
          <w:p w14:paraId="29D861EB" w14:textId="77777777" w:rsidR="007F4BA7" w:rsidRPr="006418C1" w:rsidRDefault="007F4BA7" w:rsidP="00E03B69">
            <w:pPr>
              <w:jc w:val="center"/>
              <w:rPr>
                <w:b/>
              </w:rPr>
            </w:pPr>
          </w:p>
          <w:p w14:paraId="6D313DA6" w14:textId="77777777" w:rsidR="007F4BA7" w:rsidRPr="006418C1" w:rsidRDefault="007F4BA7" w:rsidP="00E03B69">
            <w:pPr>
              <w:jc w:val="center"/>
              <w:rPr>
                <w:b/>
              </w:rPr>
            </w:pPr>
          </w:p>
          <w:p w14:paraId="1516FBDF" w14:textId="77777777" w:rsidR="007F4BA7" w:rsidRPr="006418C1" w:rsidRDefault="007F4BA7" w:rsidP="00E03B69">
            <w:pPr>
              <w:jc w:val="center"/>
              <w:rPr>
                <w:b/>
              </w:rPr>
            </w:pPr>
          </w:p>
          <w:p w14:paraId="2DC96983" w14:textId="77777777" w:rsidR="007F4BA7" w:rsidRPr="006418C1" w:rsidRDefault="007F4BA7" w:rsidP="00E03B69">
            <w:pPr>
              <w:jc w:val="center"/>
              <w:rPr>
                <w:b/>
              </w:rPr>
            </w:pPr>
          </w:p>
          <w:p w14:paraId="22E195B7" w14:textId="77777777" w:rsidR="007F4BA7" w:rsidRPr="006418C1" w:rsidRDefault="007F4BA7" w:rsidP="00E03B69">
            <w:pPr>
              <w:jc w:val="center"/>
              <w:rPr>
                <w:b/>
              </w:rPr>
            </w:pPr>
          </w:p>
          <w:p w14:paraId="0999FBBC" w14:textId="77777777" w:rsidR="007F4BA7" w:rsidRPr="006418C1" w:rsidRDefault="007F4BA7" w:rsidP="00E03B69">
            <w:pPr>
              <w:jc w:val="center"/>
              <w:rPr>
                <w:b/>
              </w:rPr>
            </w:pPr>
          </w:p>
          <w:p w14:paraId="735B16F0" w14:textId="77777777" w:rsidR="007F4BA7" w:rsidRPr="006418C1" w:rsidRDefault="007F4BA7" w:rsidP="00E03B69">
            <w:pPr>
              <w:jc w:val="center"/>
              <w:rPr>
                <w:b/>
              </w:rPr>
            </w:pPr>
          </w:p>
          <w:p w14:paraId="088BE582" w14:textId="77777777" w:rsidR="007F4BA7" w:rsidRPr="006418C1" w:rsidRDefault="007F4BA7" w:rsidP="00E03B69">
            <w:pPr>
              <w:jc w:val="center"/>
              <w:rPr>
                <w:b/>
              </w:rPr>
            </w:pPr>
          </w:p>
          <w:p w14:paraId="79F06A7D" w14:textId="77777777" w:rsidR="007F4BA7" w:rsidRPr="006418C1" w:rsidRDefault="007F4BA7" w:rsidP="00E03B69">
            <w:pPr>
              <w:jc w:val="center"/>
              <w:rPr>
                <w:b/>
              </w:rPr>
            </w:pPr>
          </w:p>
          <w:p w14:paraId="17323B71" w14:textId="77777777" w:rsidR="007F4BA7" w:rsidRPr="006418C1" w:rsidRDefault="007F4BA7" w:rsidP="00E03B69">
            <w:pPr>
              <w:jc w:val="center"/>
              <w:rPr>
                <w:b/>
              </w:rPr>
            </w:pPr>
          </w:p>
          <w:p w14:paraId="7D1F259B" w14:textId="77777777" w:rsidR="007F4BA7" w:rsidRPr="006418C1" w:rsidRDefault="007F4BA7" w:rsidP="00E03B69">
            <w:pPr>
              <w:jc w:val="center"/>
              <w:rPr>
                <w:b/>
              </w:rPr>
            </w:pPr>
          </w:p>
          <w:p w14:paraId="2EF2970F" w14:textId="77777777" w:rsidR="007F4BA7" w:rsidRPr="006418C1" w:rsidRDefault="007F4BA7" w:rsidP="00392F7B">
            <w:pPr>
              <w:rPr>
                <w:b/>
              </w:rPr>
            </w:pPr>
          </w:p>
          <w:p w14:paraId="7C9525BF" w14:textId="77777777" w:rsidR="00605FC6" w:rsidRPr="006418C1" w:rsidRDefault="00605FC6" w:rsidP="00392F7B">
            <w:pPr>
              <w:rPr>
                <w:b/>
              </w:rPr>
            </w:pPr>
          </w:p>
          <w:p w14:paraId="575F9BAB" w14:textId="11F9B425" w:rsidR="00FE7020" w:rsidRPr="006418C1" w:rsidRDefault="00FE7020" w:rsidP="00605FC6">
            <w:pPr>
              <w:rPr>
                <w:b/>
              </w:rPr>
            </w:pPr>
          </w:p>
        </w:tc>
        <w:tc>
          <w:tcPr>
            <w:tcW w:w="7049" w:type="dxa"/>
          </w:tcPr>
          <w:p w14:paraId="09E3C24C" w14:textId="1CBE746A" w:rsidR="0022589F" w:rsidRPr="006418C1" w:rsidRDefault="007F4BA7" w:rsidP="009A3668">
            <w:pPr>
              <w:rPr>
                <w:b/>
              </w:rPr>
            </w:pPr>
            <w:r w:rsidRPr="006418C1">
              <w:rPr>
                <w:b/>
              </w:rPr>
              <w:lastRenderedPageBreak/>
              <w:t>Business Plan – Achievements and Risks</w:t>
            </w:r>
          </w:p>
          <w:p w14:paraId="01A1998E" w14:textId="1D7B4DA5" w:rsidR="001263F0" w:rsidRPr="006418C1" w:rsidRDefault="001263F0" w:rsidP="009A3668">
            <w:pPr>
              <w:rPr>
                <w:b/>
              </w:rPr>
            </w:pPr>
            <w:r w:rsidRPr="006418C1">
              <w:rPr>
                <w:b/>
              </w:rPr>
              <w:t xml:space="preserve">Members were asked to note and comment on </w:t>
            </w:r>
            <w:r w:rsidR="007F4BA7" w:rsidRPr="006418C1">
              <w:rPr>
                <w:b/>
              </w:rPr>
              <w:t>the papers Appendix 1 and 2</w:t>
            </w:r>
          </w:p>
          <w:p w14:paraId="2F8C9C0D" w14:textId="77777777" w:rsidR="0022589F" w:rsidRPr="006418C1" w:rsidRDefault="0022589F" w:rsidP="009A3668">
            <w:pPr>
              <w:rPr>
                <w:b/>
              </w:rPr>
            </w:pPr>
          </w:p>
          <w:p w14:paraId="5582D84D" w14:textId="2DFB198D" w:rsidR="007F4BA7" w:rsidRPr="006418C1" w:rsidRDefault="007F4BA7" w:rsidP="007F4BA7">
            <w:r w:rsidRPr="006418C1">
              <w:t xml:space="preserve">SO spoke </w:t>
            </w:r>
            <w:r w:rsidR="002A4CF5">
              <w:t>on</w:t>
            </w:r>
            <w:r w:rsidR="002A4CF5" w:rsidRPr="006418C1">
              <w:t xml:space="preserve"> </w:t>
            </w:r>
            <w:r w:rsidRPr="006418C1">
              <w:t>this item. Discussions on Appendix 2, Members had some initial concerns and the following were raised:</w:t>
            </w:r>
          </w:p>
          <w:p w14:paraId="1635B588" w14:textId="77777777" w:rsidR="007F4BA7" w:rsidRPr="006418C1" w:rsidRDefault="007F4BA7" w:rsidP="007F4BA7"/>
          <w:p w14:paraId="2581DAFB" w14:textId="77777777" w:rsidR="007F4BA7" w:rsidRPr="006418C1" w:rsidRDefault="007F4BA7" w:rsidP="007F4BA7">
            <w:pPr>
              <w:pStyle w:val="ListParagraph"/>
              <w:numPr>
                <w:ilvl w:val="0"/>
                <w:numId w:val="21"/>
              </w:numPr>
            </w:pPr>
            <w:r w:rsidRPr="006418C1">
              <w:t>TP - Board sustainability</w:t>
            </w:r>
          </w:p>
          <w:p w14:paraId="6BFF75E2" w14:textId="77777777" w:rsidR="007F4BA7" w:rsidRPr="006418C1" w:rsidRDefault="007F4BA7" w:rsidP="007F4BA7">
            <w:pPr>
              <w:pStyle w:val="ListParagraph"/>
              <w:numPr>
                <w:ilvl w:val="0"/>
                <w:numId w:val="21"/>
              </w:numPr>
            </w:pPr>
            <w:r w:rsidRPr="006418C1">
              <w:t>CW - Staffing</w:t>
            </w:r>
          </w:p>
          <w:p w14:paraId="1C5B2661" w14:textId="77777777" w:rsidR="007F4BA7" w:rsidRPr="006418C1" w:rsidRDefault="007F4BA7" w:rsidP="007F4BA7">
            <w:pPr>
              <w:pStyle w:val="ListParagraph"/>
              <w:numPr>
                <w:ilvl w:val="0"/>
                <w:numId w:val="21"/>
              </w:numPr>
            </w:pPr>
            <w:r w:rsidRPr="006418C1">
              <w:t>OI - wider government impact</w:t>
            </w:r>
          </w:p>
          <w:p w14:paraId="3CEDFF55" w14:textId="677CA655" w:rsidR="007F4BA7" w:rsidRPr="006418C1" w:rsidRDefault="007F4BA7" w:rsidP="007F4BA7">
            <w:pPr>
              <w:pStyle w:val="ListParagraph"/>
              <w:numPr>
                <w:ilvl w:val="0"/>
                <w:numId w:val="21"/>
              </w:numPr>
            </w:pPr>
            <w:r w:rsidRPr="006418C1">
              <w:t xml:space="preserve">MJ - impact on UC and WF. There is a welfare benefits unit in the borough, who we are currently working </w:t>
            </w:r>
            <w:r w:rsidR="002A4CF5">
              <w:t>with</w:t>
            </w:r>
          </w:p>
          <w:p w14:paraId="0B00AEBB" w14:textId="77777777" w:rsidR="007F4BA7" w:rsidRPr="006418C1" w:rsidRDefault="007F4BA7" w:rsidP="007F4BA7">
            <w:pPr>
              <w:pStyle w:val="ListParagraph"/>
              <w:numPr>
                <w:ilvl w:val="0"/>
                <w:numId w:val="21"/>
              </w:numPr>
            </w:pPr>
            <w:r w:rsidRPr="006418C1">
              <w:t xml:space="preserve">MS1 - 0-hours contract and the impact this is having </w:t>
            </w:r>
          </w:p>
          <w:p w14:paraId="7817BAF0" w14:textId="151013E3" w:rsidR="007F4BA7" w:rsidRPr="006418C1" w:rsidRDefault="007F4BA7" w:rsidP="007F4BA7">
            <w:pPr>
              <w:pStyle w:val="ListParagraph"/>
              <w:numPr>
                <w:ilvl w:val="0"/>
                <w:numId w:val="21"/>
              </w:numPr>
            </w:pPr>
            <w:r w:rsidRPr="006418C1">
              <w:t xml:space="preserve">Board sustainability and skills - this could include offering training to any potential Board Members </w:t>
            </w:r>
          </w:p>
          <w:p w14:paraId="53B6A7C4" w14:textId="77777777" w:rsidR="007F4BA7" w:rsidRPr="006418C1" w:rsidRDefault="007F4BA7" w:rsidP="007F4BA7">
            <w:pPr>
              <w:pStyle w:val="ListParagraph"/>
              <w:numPr>
                <w:ilvl w:val="0"/>
                <w:numId w:val="21"/>
              </w:numPr>
            </w:pPr>
            <w:r w:rsidRPr="006418C1">
              <w:t>CW - volunteers on the DLO workforce, what happens if they leave, possibly increase our volunteering</w:t>
            </w:r>
          </w:p>
          <w:p w14:paraId="6C9D5400" w14:textId="77777777" w:rsidR="007F4BA7" w:rsidRPr="006418C1" w:rsidRDefault="007F4BA7" w:rsidP="007F4BA7">
            <w:pPr>
              <w:pStyle w:val="ListParagraph"/>
              <w:numPr>
                <w:ilvl w:val="0"/>
                <w:numId w:val="21"/>
              </w:numPr>
            </w:pPr>
            <w:r w:rsidRPr="006418C1">
              <w:t>The Increased level of ASB including street prostitution, due to funding cuts</w:t>
            </w:r>
          </w:p>
          <w:p w14:paraId="06C32B2F" w14:textId="67004C9E" w:rsidR="007F4BA7" w:rsidRPr="006418C1" w:rsidRDefault="00293B1A" w:rsidP="007F4BA7">
            <w:r w:rsidRPr="006418C1">
              <w:lastRenderedPageBreak/>
              <w:t>SO asked Members to t</w:t>
            </w:r>
            <w:r w:rsidR="007F4BA7" w:rsidRPr="006418C1">
              <w:t>hi</w:t>
            </w:r>
            <w:r w:rsidRPr="006418C1">
              <w:t xml:space="preserve">nk about achievements which would be tabled at the </w:t>
            </w:r>
            <w:r w:rsidR="007F4BA7" w:rsidRPr="006418C1">
              <w:t>October</w:t>
            </w:r>
            <w:r w:rsidRPr="006418C1">
              <w:t xml:space="preserve"> meeting. Any additional </w:t>
            </w:r>
            <w:r w:rsidR="007F4BA7" w:rsidRPr="006418C1">
              <w:t>thoug</w:t>
            </w:r>
            <w:r w:rsidRPr="006418C1">
              <w:t>h</w:t>
            </w:r>
            <w:r w:rsidR="007F4BA7" w:rsidRPr="006418C1">
              <w:t xml:space="preserve">ts to </w:t>
            </w:r>
            <w:r w:rsidRPr="006418C1">
              <w:t xml:space="preserve">be passed to SO </w:t>
            </w:r>
            <w:r w:rsidR="007F4BA7" w:rsidRPr="006418C1">
              <w:t>by 1 October.</w:t>
            </w:r>
            <w:r w:rsidR="00605FC6" w:rsidRPr="006418C1">
              <w:t xml:space="preserve"> </w:t>
            </w:r>
            <w:r w:rsidR="007F4BA7" w:rsidRPr="006418C1">
              <w:t>Any other risks by 5 August.</w:t>
            </w:r>
          </w:p>
          <w:p w14:paraId="4DCCE4F4" w14:textId="77777777" w:rsidR="008F14B1" w:rsidRPr="006418C1" w:rsidRDefault="008F14B1" w:rsidP="00C63AA5"/>
        </w:tc>
        <w:tc>
          <w:tcPr>
            <w:tcW w:w="1376" w:type="dxa"/>
          </w:tcPr>
          <w:p w14:paraId="487830EB" w14:textId="77777777" w:rsidR="0022589F" w:rsidRPr="006418C1" w:rsidRDefault="0022589F" w:rsidP="00E03B69"/>
          <w:p w14:paraId="45F97DC3" w14:textId="77777777" w:rsidR="0022589F" w:rsidRPr="006418C1" w:rsidRDefault="0022589F" w:rsidP="00E03B69"/>
          <w:p w14:paraId="1FC2D74E" w14:textId="77777777" w:rsidR="00C63AA5" w:rsidRPr="006418C1" w:rsidRDefault="00C63AA5" w:rsidP="00EA5CC3">
            <w:pPr>
              <w:jc w:val="center"/>
              <w:rPr>
                <w:b/>
              </w:rPr>
            </w:pPr>
          </w:p>
          <w:p w14:paraId="10CA8855" w14:textId="77777777" w:rsidR="00C63AA5" w:rsidRPr="006418C1" w:rsidRDefault="00C63AA5" w:rsidP="00EA5CC3">
            <w:pPr>
              <w:jc w:val="center"/>
              <w:rPr>
                <w:b/>
              </w:rPr>
            </w:pPr>
          </w:p>
          <w:p w14:paraId="5A765E5F" w14:textId="20494351" w:rsidR="00C63AA5" w:rsidRPr="006418C1" w:rsidRDefault="00685A13" w:rsidP="00EA5CC3">
            <w:pPr>
              <w:jc w:val="center"/>
              <w:rPr>
                <w:b/>
              </w:rPr>
            </w:pPr>
            <w:r w:rsidRPr="006418C1">
              <w:rPr>
                <w:b/>
              </w:rPr>
              <w:t>SO</w:t>
            </w:r>
            <w:r w:rsidR="00293B1A" w:rsidRPr="006418C1">
              <w:rPr>
                <w:b/>
              </w:rPr>
              <w:t>/BOARD</w:t>
            </w:r>
          </w:p>
        </w:tc>
      </w:tr>
      <w:tr w:rsidR="008F14B1" w:rsidRPr="006418C1" w14:paraId="79178D5A" w14:textId="77777777" w:rsidTr="00CD1BD8">
        <w:tc>
          <w:tcPr>
            <w:tcW w:w="817" w:type="dxa"/>
          </w:tcPr>
          <w:p w14:paraId="07FDBE2E" w14:textId="77777777" w:rsidR="008F14B1" w:rsidRPr="006418C1" w:rsidRDefault="008F14B1" w:rsidP="00E03B69">
            <w:pPr>
              <w:jc w:val="center"/>
              <w:rPr>
                <w:b/>
              </w:rPr>
            </w:pPr>
            <w:r w:rsidRPr="006418C1">
              <w:rPr>
                <w:b/>
              </w:rPr>
              <w:lastRenderedPageBreak/>
              <w:t>11.</w:t>
            </w:r>
          </w:p>
          <w:p w14:paraId="2C758DB4" w14:textId="77777777" w:rsidR="008F14B1" w:rsidRPr="006418C1" w:rsidRDefault="008F14B1" w:rsidP="00E03B69">
            <w:pPr>
              <w:jc w:val="center"/>
              <w:rPr>
                <w:b/>
              </w:rPr>
            </w:pPr>
          </w:p>
          <w:p w14:paraId="34CA0590" w14:textId="77777777" w:rsidR="008F14B1" w:rsidRPr="006418C1" w:rsidRDefault="008F14B1" w:rsidP="00E03B69">
            <w:pPr>
              <w:jc w:val="center"/>
              <w:rPr>
                <w:b/>
              </w:rPr>
            </w:pPr>
            <w:r w:rsidRPr="006418C1">
              <w:rPr>
                <w:b/>
              </w:rPr>
              <w:t>11.1</w:t>
            </w:r>
          </w:p>
          <w:p w14:paraId="4544309E" w14:textId="77777777" w:rsidR="008F14B1" w:rsidRPr="006418C1" w:rsidRDefault="008F14B1" w:rsidP="00E03B69">
            <w:pPr>
              <w:jc w:val="center"/>
              <w:rPr>
                <w:b/>
              </w:rPr>
            </w:pPr>
          </w:p>
          <w:p w14:paraId="6409E5ED" w14:textId="77777777" w:rsidR="008F14B1" w:rsidRPr="006418C1" w:rsidRDefault="008F14B1" w:rsidP="00E03B69">
            <w:pPr>
              <w:jc w:val="center"/>
              <w:rPr>
                <w:b/>
              </w:rPr>
            </w:pPr>
          </w:p>
          <w:p w14:paraId="6AC6AEB4" w14:textId="77777777" w:rsidR="008F14B1" w:rsidRPr="006418C1" w:rsidRDefault="008F14B1" w:rsidP="00E03B69">
            <w:pPr>
              <w:jc w:val="center"/>
              <w:rPr>
                <w:b/>
              </w:rPr>
            </w:pPr>
          </w:p>
          <w:p w14:paraId="3CF1591A" w14:textId="77777777" w:rsidR="008F14B1" w:rsidRPr="006418C1" w:rsidRDefault="008F14B1" w:rsidP="00E03B69">
            <w:pPr>
              <w:jc w:val="center"/>
              <w:rPr>
                <w:b/>
              </w:rPr>
            </w:pPr>
          </w:p>
          <w:p w14:paraId="11F41C01" w14:textId="77777777" w:rsidR="008F14B1" w:rsidRPr="006418C1" w:rsidRDefault="008F14B1" w:rsidP="00E03B69">
            <w:pPr>
              <w:jc w:val="center"/>
              <w:rPr>
                <w:b/>
              </w:rPr>
            </w:pPr>
            <w:r w:rsidRPr="006418C1">
              <w:rPr>
                <w:b/>
              </w:rPr>
              <w:t>11.2</w:t>
            </w:r>
          </w:p>
          <w:p w14:paraId="5CE318DF" w14:textId="77777777" w:rsidR="008F14B1" w:rsidRPr="006418C1" w:rsidRDefault="008F14B1" w:rsidP="00E03B69">
            <w:pPr>
              <w:jc w:val="center"/>
              <w:rPr>
                <w:b/>
              </w:rPr>
            </w:pPr>
          </w:p>
          <w:p w14:paraId="0F3DF9EF" w14:textId="77777777" w:rsidR="008F14B1" w:rsidRPr="006418C1" w:rsidRDefault="008F14B1" w:rsidP="00E03B69">
            <w:pPr>
              <w:jc w:val="center"/>
              <w:rPr>
                <w:b/>
              </w:rPr>
            </w:pPr>
          </w:p>
          <w:p w14:paraId="2D18E44E" w14:textId="77777777" w:rsidR="008F14B1" w:rsidRPr="006418C1" w:rsidRDefault="008F14B1" w:rsidP="00E03B69">
            <w:pPr>
              <w:jc w:val="center"/>
              <w:rPr>
                <w:b/>
              </w:rPr>
            </w:pPr>
          </w:p>
          <w:p w14:paraId="617A529B" w14:textId="77777777" w:rsidR="009514BE" w:rsidRPr="006418C1" w:rsidRDefault="009514BE" w:rsidP="00E03B69">
            <w:pPr>
              <w:jc w:val="center"/>
              <w:rPr>
                <w:b/>
              </w:rPr>
            </w:pPr>
          </w:p>
          <w:p w14:paraId="3848F037" w14:textId="77777777" w:rsidR="008F14B1" w:rsidRPr="006418C1" w:rsidRDefault="008F14B1" w:rsidP="00E03B69">
            <w:pPr>
              <w:jc w:val="center"/>
              <w:rPr>
                <w:b/>
              </w:rPr>
            </w:pPr>
            <w:r w:rsidRPr="006418C1">
              <w:rPr>
                <w:b/>
              </w:rPr>
              <w:t>11.3</w:t>
            </w:r>
          </w:p>
          <w:p w14:paraId="6134335D" w14:textId="77777777" w:rsidR="007A1CC3" w:rsidRPr="006418C1" w:rsidRDefault="007A1CC3" w:rsidP="00E03B69">
            <w:pPr>
              <w:jc w:val="center"/>
              <w:rPr>
                <w:b/>
              </w:rPr>
            </w:pPr>
          </w:p>
          <w:p w14:paraId="2AA35845" w14:textId="77777777" w:rsidR="007A1CC3" w:rsidRPr="006418C1" w:rsidRDefault="007A1CC3" w:rsidP="00E03B69">
            <w:pPr>
              <w:jc w:val="center"/>
              <w:rPr>
                <w:b/>
              </w:rPr>
            </w:pPr>
          </w:p>
          <w:p w14:paraId="577E0E9B" w14:textId="77777777" w:rsidR="007A1CC3" w:rsidRPr="006418C1" w:rsidRDefault="007A1CC3" w:rsidP="00E03B69">
            <w:pPr>
              <w:jc w:val="center"/>
              <w:rPr>
                <w:b/>
              </w:rPr>
            </w:pPr>
          </w:p>
          <w:p w14:paraId="1A032B59" w14:textId="77777777" w:rsidR="007A1CC3" w:rsidRPr="006418C1" w:rsidRDefault="007A1CC3" w:rsidP="00E03B69">
            <w:pPr>
              <w:jc w:val="center"/>
              <w:rPr>
                <w:b/>
              </w:rPr>
            </w:pPr>
          </w:p>
          <w:p w14:paraId="2D2F50F6" w14:textId="77777777" w:rsidR="007A1CC3" w:rsidRPr="006418C1" w:rsidRDefault="007A1CC3" w:rsidP="00E03B69">
            <w:pPr>
              <w:jc w:val="center"/>
              <w:rPr>
                <w:b/>
              </w:rPr>
            </w:pPr>
          </w:p>
          <w:p w14:paraId="0B41C197" w14:textId="77777777" w:rsidR="007A1CC3" w:rsidRPr="006418C1" w:rsidRDefault="007A1CC3" w:rsidP="00E03B69">
            <w:pPr>
              <w:jc w:val="center"/>
              <w:rPr>
                <w:b/>
              </w:rPr>
            </w:pPr>
          </w:p>
          <w:p w14:paraId="47D88B43" w14:textId="77777777" w:rsidR="007A1CC3" w:rsidRPr="006418C1" w:rsidRDefault="007A1CC3" w:rsidP="00E03B69">
            <w:pPr>
              <w:jc w:val="center"/>
              <w:rPr>
                <w:b/>
              </w:rPr>
            </w:pPr>
            <w:r w:rsidRPr="006418C1">
              <w:rPr>
                <w:b/>
              </w:rPr>
              <w:t>11.4</w:t>
            </w:r>
          </w:p>
          <w:p w14:paraId="596373D0" w14:textId="77777777" w:rsidR="00971C9B" w:rsidRPr="006418C1" w:rsidRDefault="00971C9B" w:rsidP="00E03B69">
            <w:pPr>
              <w:jc w:val="center"/>
              <w:rPr>
                <w:b/>
              </w:rPr>
            </w:pPr>
          </w:p>
          <w:p w14:paraId="575ED0AC" w14:textId="77777777" w:rsidR="00971C9B" w:rsidRPr="006418C1" w:rsidRDefault="00971C9B" w:rsidP="00E03B69">
            <w:pPr>
              <w:jc w:val="center"/>
              <w:rPr>
                <w:b/>
              </w:rPr>
            </w:pPr>
          </w:p>
          <w:p w14:paraId="7DB1A882" w14:textId="77777777" w:rsidR="00971C9B" w:rsidRPr="006418C1" w:rsidRDefault="00971C9B" w:rsidP="00E03B69">
            <w:pPr>
              <w:jc w:val="center"/>
              <w:rPr>
                <w:b/>
              </w:rPr>
            </w:pPr>
          </w:p>
          <w:p w14:paraId="239A8D52" w14:textId="77777777" w:rsidR="00971C9B" w:rsidRPr="006418C1" w:rsidRDefault="00971C9B" w:rsidP="00E03B69">
            <w:pPr>
              <w:jc w:val="center"/>
              <w:rPr>
                <w:b/>
              </w:rPr>
            </w:pPr>
          </w:p>
          <w:p w14:paraId="35441371" w14:textId="77777777" w:rsidR="00971C9B" w:rsidRPr="006418C1" w:rsidRDefault="00971C9B" w:rsidP="00E03B69">
            <w:pPr>
              <w:jc w:val="center"/>
              <w:rPr>
                <w:b/>
              </w:rPr>
            </w:pPr>
            <w:r w:rsidRPr="006418C1">
              <w:rPr>
                <w:b/>
              </w:rPr>
              <w:t>11.5</w:t>
            </w:r>
          </w:p>
          <w:p w14:paraId="0FAAB151" w14:textId="77777777" w:rsidR="002766E5" w:rsidRPr="006418C1" w:rsidRDefault="002766E5" w:rsidP="00E03B69">
            <w:pPr>
              <w:jc w:val="center"/>
              <w:rPr>
                <w:b/>
              </w:rPr>
            </w:pPr>
          </w:p>
          <w:p w14:paraId="22612D0B" w14:textId="77777777" w:rsidR="002766E5" w:rsidRPr="006418C1" w:rsidRDefault="002766E5" w:rsidP="00E03B69">
            <w:pPr>
              <w:jc w:val="center"/>
              <w:rPr>
                <w:b/>
              </w:rPr>
            </w:pPr>
          </w:p>
          <w:p w14:paraId="0509D6D1" w14:textId="77777777" w:rsidR="002766E5" w:rsidRPr="006418C1" w:rsidRDefault="002766E5" w:rsidP="00E03B69">
            <w:pPr>
              <w:jc w:val="center"/>
              <w:rPr>
                <w:b/>
              </w:rPr>
            </w:pPr>
          </w:p>
          <w:p w14:paraId="6582BEE7" w14:textId="77777777" w:rsidR="002766E5" w:rsidRPr="006418C1" w:rsidRDefault="002766E5" w:rsidP="00E03B69">
            <w:pPr>
              <w:jc w:val="center"/>
              <w:rPr>
                <w:b/>
              </w:rPr>
            </w:pPr>
          </w:p>
          <w:p w14:paraId="63E29FD9" w14:textId="77777777" w:rsidR="002766E5" w:rsidRPr="006418C1" w:rsidRDefault="002766E5" w:rsidP="00E03B69">
            <w:pPr>
              <w:jc w:val="center"/>
              <w:rPr>
                <w:b/>
              </w:rPr>
            </w:pPr>
          </w:p>
          <w:p w14:paraId="081B324F" w14:textId="77777777" w:rsidR="002766E5" w:rsidRPr="006418C1" w:rsidRDefault="002766E5" w:rsidP="00E03B69">
            <w:pPr>
              <w:jc w:val="center"/>
              <w:rPr>
                <w:b/>
              </w:rPr>
            </w:pPr>
          </w:p>
          <w:p w14:paraId="1665B873" w14:textId="77777777" w:rsidR="002766E5" w:rsidRPr="006418C1" w:rsidRDefault="002766E5" w:rsidP="00E03B69">
            <w:pPr>
              <w:jc w:val="center"/>
              <w:rPr>
                <w:b/>
              </w:rPr>
            </w:pPr>
          </w:p>
          <w:p w14:paraId="5761CCA6" w14:textId="77777777" w:rsidR="002766E5" w:rsidRPr="006418C1" w:rsidRDefault="002766E5" w:rsidP="00E03B69">
            <w:pPr>
              <w:jc w:val="center"/>
              <w:rPr>
                <w:b/>
              </w:rPr>
            </w:pPr>
          </w:p>
          <w:p w14:paraId="5DF4D0F9" w14:textId="77777777" w:rsidR="002766E5" w:rsidRPr="006418C1" w:rsidRDefault="002766E5" w:rsidP="00E03B69">
            <w:pPr>
              <w:jc w:val="center"/>
              <w:rPr>
                <w:b/>
              </w:rPr>
            </w:pPr>
          </w:p>
          <w:p w14:paraId="1401C40A" w14:textId="77777777" w:rsidR="002766E5" w:rsidRPr="006418C1" w:rsidRDefault="002766E5" w:rsidP="00E03B69">
            <w:pPr>
              <w:jc w:val="center"/>
              <w:rPr>
                <w:b/>
              </w:rPr>
            </w:pPr>
          </w:p>
          <w:p w14:paraId="22CA7679" w14:textId="77777777" w:rsidR="002766E5" w:rsidRPr="006418C1" w:rsidRDefault="002766E5" w:rsidP="00E03B69">
            <w:pPr>
              <w:jc w:val="center"/>
              <w:rPr>
                <w:b/>
              </w:rPr>
            </w:pPr>
          </w:p>
          <w:p w14:paraId="4C2FB455" w14:textId="77777777" w:rsidR="002766E5" w:rsidRPr="006418C1" w:rsidRDefault="002766E5" w:rsidP="00E03B69">
            <w:pPr>
              <w:jc w:val="center"/>
              <w:rPr>
                <w:b/>
              </w:rPr>
            </w:pPr>
          </w:p>
          <w:p w14:paraId="5D25F971" w14:textId="77777777" w:rsidR="002766E5" w:rsidRPr="006418C1" w:rsidRDefault="002766E5" w:rsidP="00E03B69">
            <w:pPr>
              <w:jc w:val="center"/>
              <w:rPr>
                <w:b/>
              </w:rPr>
            </w:pPr>
          </w:p>
          <w:p w14:paraId="14DF58B8" w14:textId="77777777" w:rsidR="002766E5" w:rsidRPr="006418C1" w:rsidRDefault="002766E5" w:rsidP="00E03B69">
            <w:pPr>
              <w:jc w:val="center"/>
              <w:rPr>
                <w:b/>
              </w:rPr>
            </w:pPr>
          </w:p>
          <w:p w14:paraId="575B3733" w14:textId="77777777" w:rsidR="002766E5" w:rsidRPr="006418C1" w:rsidRDefault="002766E5" w:rsidP="00E03B69">
            <w:pPr>
              <w:jc w:val="center"/>
              <w:rPr>
                <w:b/>
              </w:rPr>
            </w:pPr>
          </w:p>
          <w:p w14:paraId="61618DBF" w14:textId="77777777" w:rsidR="002766E5" w:rsidRPr="006418C1" w:rsidRDefault="002766E5" w:rsidP="00E03B69">
            <w:pPr>
              <w:jc w:val="center"/>
              <w:rPr>
                <w:b/>
              </w:rPr>
            </w:pPr>
          </w:p>
          <w:p w14:paraId="7687B9A4" w14:textId="77777777" w:rsidR="002766E5" w:rsidRPr="006418C1" w:rsidRDefault="002766E5" w:rsidP="00E03B69">
            <w:pPr>
              <w:jc w:val="center"/>
              <w:rPr>
                <w:b/>
              </w:rPr>
            </w:pPr>
          </w:p>
          <w:p w14:paraId="4FE9BFF0" w14:textId="77777777" w:rsidR="002766E5" w:rsidRPr="006418C1" w:rsidRDefault="002766E5" w:rsidP="00E03B69">
            <w:pPr>
              <w:jc w:val="center"/>
              <w:rPr>
                <w:b/>
              </w:rPr>
            </w:pPr>
          </w:p>
          <w:p w14:paraId="557541AA" w14:textId="77777777" w:rsidR="002766E5" w:rsidRPr="006418C1" w:rsidRDefault="002766E5" w:rsidP="00E03B69">
            <w:pPr>
              <w:jc w:val="center"/>
              <w:rPr>
                <w:b/>
              </w:rPr>
            </w:pPr>
          </w:p>
          <w:p w14:paraId="2022BCA5" w14:textId="77777777" w:rsidR="002766E5" w:rsidRPr="006418C1" w:rsidRDefault="002766E5" w:rsidP="00E03B69">
            <w:pPr>
              <w:jc w:val="center"/>
              <w:rPr>
                <w:b/>
              </w:rPr>
            </w:pPr>
          </w:p>
          <w:p w14:paraId="30E15A5D" w14:textId="77777777" w:rsidR="00582B63" w:rsidRDefault="00582B63" w:rsidP="00E03B69">
            <w:pPr>
              <w:jc w:val="center"/>
              <w:rPr>
                <w:b/>
              </w:rPr>
            </w:pPr>
          </w:p>
          <w:p w14:paraId="50547481" w14:textId="77777777" w:rsidR="00582B63" w:rsidRDefault="00582B63" w:rsidP="00E03B69">
            <w:pPr>
              <w:jc w:val="center"/>
              <w:rPr>
                <w:b/>
              </w:rPr>
            </w:pPr>
          </w:p>
          <w:p w14:paraId="7CE8D1D2" w14:textId="77777777" w:rsidR="002766E5" w:rsidRPr="006418C1" w:rsidRDefault="002766E5" w:rsidP="00E03B69">
            <w:pPr>
              <w:jc w:val="center"/>
              <w:rPr>
                <w:b/>
              </w:rPr>
            </w:pPr>
            <w:r w:rsidRPr="006418C1">
              <w:rPr>
                <w:b/>
              </w:rPr>
              <w:lastRenderedPageBreak/>
              <w:t>11.6</w:t>
            </w:r>
          </w:p>
          <w:p w14:paraId="0AC651CA" w14:textId="77777777" w:rsidR="00AA117C" w:rsidRPr="006418C1" w:rsidRDefault="00AA117C" w:rsidP="00E03B69">
            <w:pPr>
              <w:jc w:val="center"/>
              <w:rPr>
                <w:b/>
              </w:rPr>
            </w:pPr>
          </w:p>
          <w:p w14:paraId="753C6674" w14:textId="77777777" w:rsidR="00AA117C" w:rsidRPr="006418C1" w:rsidRDefault="00AA117C" w:rsidP="00E03B69">
            <w:pPr>
              <w:jc w:val="center"/>
              <w:rPr>
                <w:b/>
              </w:rPr>
            </w:pPr>
          </w:p>
          <w:p w14:paraId="29337990" w14:textId="77777777" w:rsidR="00AA117C" w:rsidRPr="006418C1" w:rsidRDefault="00AA117C" w:rsidP="00E03B69">
            <w:pPr>
              <w:jc w:val="center"/>
              <w:rPr>
                <w:b/>
              </w:rPr>
            </w:pPr>
          </w:p>
          <w:p w14:paraId="36CB41E2" w14:textId="77777777" w:rsidR="00AA117C" w:rsidRPr="006418C1" w:rsidRDefault="00AA117C" w:rsidP="00E03B69">
            <w:pPr>
              <w:jc w:val="center"/>
              <w:rPr>
                <w:b/>
              </w:rPr>
            </w:pPr>
          </w:p>
          <w:p w14:paraId="2EAB5A43" w14:textId="77777777" w:rsidR="00AA117C" w:rsidRPr="006418C1" w:rsidRDefault="00AA117C" w:rsidP="00E03B69">
            <w:pPr>
              <w:jc w:val="center"/>
              <w:rPr>
                <w:b/>
              </w:rPr>
            </w:pPr>
          </w:p>
          <w:p w14:paraId="7EB28A09" w14:textId="77777777" w:rsidR="00AA117C" w:rsidRPr="006418C1" w:rsidRDefault="00AA117C" w:rsidP="00E03B69">
            <w:pPr>
              <w:jc w:val="center"/>
              <w:rPr>
                <w:b/>
              </w:rPr>
            </w:pPr>
          </w:p>
          <w:p w14:paraId="22668956" w14:textId="77777777" w:rsidR="00AA117C" w:rsidRPr="006418C1" w:rsidRDefault="00AA117C" w:rsidP="00E03B69">
            <w:pPr>
              <w:jc w:val="center"/>
              <w:rPr>
                <w:b/>
              </w:rPr>
            </w:pPr>
          </w:p>
          <w:p w14:paraId="52AF6AB4" w14:textId="77777777" w:rsidR="00AA117C" w:rsidRPr="006418C1" w:rsidRDefault="00AA117C" w:rsidP="00E03B69">
            <w:pPr>
              <w:jc w:val="center"/>
              <w:rPr>
                <w:b/>
              </w:rPr>
            </w:pPr>
          </w:p>
          <w:p w14:paraId="2E9D59A7" w14:textId="77777777" w:rsidR="00AA117C" w:rsidRPr="006418C1" w:rsidRDefault="00AA117C" w:rsidP="00E03B69">
            <w:pPr>
              <w:jc w:val="center"/>
              <w:rPr>
                <w:b/>
              </w:rPr>
            </w:pPr>
          </w:p>
          <w:p w14:paraId="65852279" w14:textId="77777777" w:rsidR="00AA117C" w:rsidRPr="006418C1" w:rsidRDefault="00AA117C" w:rsidP="00E03B69">
            <w:pPr>
              <w:jc w:val="center"/>
              <w:rPr>
                <w:b/>
              </w:rPr>
            </w:pPr>
          </w:p>
          <w:p w14:paraId="3F886EBF" w14:textId="77777777" w:rsidR="00AA117C" w:rsidRPr="006418C1" w:rsidRDefault="00AA117C" w:rsidP="00E03B69">
            <w:pPr>
              <w:jc w:val="center"/>
              <w:rPr>
                <w:b/>
              </w:rPr>
            </w:pPr>
          </w:p>
          <w:p w14:paraId="700D79B7" w14:textId="77777777" w:rsidR="00AA117C" w:rsidRPr="006418C1" w:rsidRDefault="00AA117C" w:rsidP="00E03B69">
            <w:pPr>
              <w:jc w:val="center"/>
              <w:rPr>
                <w:b/>
              </w:rPr>
            </w:pPr>
          </w:p>
          <w:p w14:paraId="500343A3" w14:textId="77777777" w:rsidR="00AA117C" w:rsidRPr="006418C1" w:rsidRDefault="00AA117C" w:rsidP="00E03B69">
            <w:pPr>
              <w:jc w:val="center"/>
              <w:rPr>
                <w:b/>
              </w:rPr>
            </w:pPr>
          </w:p>
          <w:p w14:paraId="28469C42" w14:textId="77777777" w:rsidR="00AA117C" w:rsidRPr="006418C1" w:rsidRDefault="00AA117C" w:rsidP="00E03B69">
            <w:pPr>
              <w:jc w:val="center"/>
              <w:rPr>
                <w:b/>
              </w:rPr>
            </w:pPr>
          </w:p>
          <w:p w14:paraId="37E553DD" w14:textId="77777777" w:rsidR="00AA117C" w:rsidRPr="006418C1" w:rsidRDefault="00AA117C" w:rsidP="00E03B69">
            <w:pPr>
              <w:jc w:val="center"/>
              <w:rPr>
                <w:b/>
              </w:rPr>
            </w:pPr>
          </w:p>
          <w:p w14:paraId="73CF0E7D" w14:textId="77777777" w:rsidR="00AA117C" w:rsidRPr="006418C1" w:rsidRDefault="00AA117C" w:rsidP="00E03B69">
            <w:pPr>
              <w:jc w:val="center"/>
              <w:rPr>
                <w:b/>
              </w:rPr>
            </w:pPr>
          </w:p>
          <w:p w14:paraId="696BBD01" w14:textId="77777777" w:rsidR="00AA117C" w:rsidRPr="006418C1" w:rsidRDefault="00AA117C" w:rsidP="00E03B69">
            <w:pPr>
              <w:jc w:val="center"/>
              <w:rPr>
                <w:b/>
              </w:rPr>
            </w:pPr>
          </w:p>
          <w:p w14:paraId="653EC945" w14:textId="77777777" w:rsidR="00AA117C" w:rsidRPr="006418C1" w:rsidRDefault="00AA117C" w:rsidP="00E03B69">
            <w:pPr>
              <w:jc w:val="center"/>
              <w:rPr>
                <w:b/>
              </w:rPr>
            </w:pPr>
          </w:p>
          <w:p w14:paraId="34BC4A36" w14:textId="77777777" w:rsidR="00AA117C" w:rsidRPr="006418C1" w:rsidRDefault="00AA117C" w:rsidP="00E03B69">
            <w:pPr>
              <w:jc w:val="center"/>
              <w:rPr>
                <w:b/>
              </w:rPr>
            </w:pPr>
          </w:p>
          <w:p w14:paraId="3677D3E8" w14:textId="77777777" w:rsidR="00AA117C" w:rsidRPr="006418C1" w:rsidRDefault="00AA117C" w:rsidP="00E03B69">
            <w:pPr>
              <w:jc w:val="center"/>
              <w:rPr>
                <w:b/>
              </w:rPr>
            </w:pPr>
          </w:p>
          <w:p w14:paraId="2E094067" w14:textId="77777777" w:rsidR="00AA117C" w:rsidRPr="006418C1" w:rsidRDefault="00AA117C" w:rsidP="00E03B69">
            <w:pPr>
              <w:jc w:val="center"/>
              <w:rPr>
                <w:b/>
              </w:rPr>
            </w:pPr>
          </w:p>
          <w:p w14:paraId="33F87015" w14:textId="77777777" w:rsidR="00AA117C" w:rsidRPr="006418C1" w:rsidRDefault="00AA117C" w:rsidP="00E03B69">
            <w:pPr>
              <w:jc w:val="center"/>
              <w:rPr>
                <w:b/>
              </w:rPr>
            </w:pPr>
          </w:p>
          <w:p w14:paraId="7C91B0D5" w14:textId="77777777" w:rsidR="00AA117C" w:rsidRPr="006418C1" w:rsidRDefault="00AA117C" w:rsidP="00E03B69">
            <w:pPr>
              <w:jc w:val="center"/>
              <w:rPr>
                <w:b/>
              </w:rPr>
            </w:pPr>
          </w:p>
          <w:p w14:paraId="7C39C89F" w14:textId="77777777" w:rsidR="00944C76" w:rsidRPr="006418C1" w:rsidRDefault="00944C76" w:rsidP="00E03B69">
            <w:pPr>
              <w:jc w:val="center"/>
              <w:rPr>
                <w:b/>
              </w:rPr>
            </w:pPr>
          </w:p>
          <w:p w14:paraId="4FD275AB" w14:textId="77777777" w:rsidR="00944C76" w:rsidRPr="006418C1" w:rsidRDefault="00944C76" w:rsidP="00E03B69">
            <w:pPr>
              <w:jc w:val="center"/>
              <w:rPr>
                <w:b/>
              </w:rPr>
            </w:pPr>
          </w:p>
          <w:p w14:paraId="57F90F57" w14:textId="77777777" w:rsidR="00944C76" w:rsidRPr="006418C1" w:rsidRDefault="00944C76" w:rsidP="00E03B69">
            <w:pPr>
              <w:jc w:val="center"/>
              <w:rPr>
                <w:b/>
              </w:rPr>
            </w:pPr>
          </w:p>
          <w:p w14:paraId="08CE5DDE" w14:textId="77777777" w:rsidR="00944C76" w:rsidRPr="006418C1" w:rsidRDefault="00944C76" w:rsidP="00E03B69">
            <w:pPr>
              <w:jc w:val="center"/>
              <w:rPr>
                <w:b/>
              </w:rPr>
            </w:pPr>
          </w:p>
          <w:p w14:paraId="6FF3B848" w14:textId="77777777" w:rsidR="00944C76" w:rsidRPr="006418C1" w:rsidRDefault="00944C76" w:rsidP="00E03B69">
            <w:pPr>
              <w:jc w:val="center"/>
              <w:rPr>
                <w:b/>
              </w:rPr>
            </w:pPr>
          </w:p>
          <w:p w14:paraId="73F1898E" w14:textId="77777777" w:rsidR="00944C76" w:rsidRPr="006418C1" w:rsidRDefault="00944C76" w:rsidP="00E03B69">
            <w:pPr>
              <w:jc w:val="center"/>
              <w:rPr>
                <w:b/>
              </w:rPr>
            </w:pPr>
          </w:p>
          <w:p w14:paraId="1436FFE7" w14:textId="77777777" w:rsidR="00944C76" w:rsidRPr="006418C1" w:rsidRDefault="00944C76" w:rsidP="00E03B69">
            <w:pPr>
              <w:jc w:val="center"/>
              <w:rPr>
                <w:b/>
              </w:rPr>
            </w:pPr>
          </w:p>
          <w:p w14:paraId="02B27F10" w14:textId="77777777" w:rsidR="00944C76" w:rsidRPr="006418C1" w:rsidRDefault="00944C76" w:rsidP="00E03B69">
            <w:pPr>
              <w:jc w:val="center"/>
              <w:rPr>
                <w:b/>
              </w:rPr>
            </w:pPr>
          </w:p>
          <w:p w14:paraId="14C12EF4" w14:textId="77777777" w:rsidR="004F2675" w:rsidRPr="006418C1" w:rsidRDefault="004F2675" w:rsidP="00E03B69">
            <w:pPr>
              <w:jc w:val="center"/>
              <w:rPr>
                <w:b/>
              </w:rPr>
            </w:pPr>
          </w:p>
          <w:p w14:paraId="52330B94" w14:textId="77777777" w:rsidR="004F2675" w:rsidRPr="006418C1" w:rsidRDefault="004F2675" w:rsidP="00E03B69">
            <w:pPr>
              <w:jc w:val="center"/>
              <w:rPr>
                <w:b/>
              </w:rPr>
            </w:pPr>
          </w:p>
          <w:p w14:paraId="0B4FFB72" w14:textId="77777777" w:rsidR="004F2675" w:rsidRPr="006418C1" w:rsidRDefault="004F2675" w:rsidP="00E03B69">
            <w:pPr>
              <w:jc w:val="center"/>
              <w:rPr>
                <w:b/>
              </w:rPr>
            </w:pPr>
          </w:p>
          <w:p w14:paraId="166DED41" w14:textId="77777777" w:rsidR="004F2675" w:rsidRPr="006418C1" w:rsidRDefault="004F2675" w:rsidP="00E03B69">
            <w:pPr>
              <w:jc w:val="center"/>
              <w:rPr>
                <w:b/>
              </w:rPr>
            </w:pPr>
          </w:p>
          <w:p w14:paraId="123389DE" w14:textId="77777777" w:rsidR="004F2675" w:rsidRPr="006418C1" w:rsidRDefault="004F2675" w:rsidP="00E03B69">
            <w:pPr>
              <w:jc w:val="center"/>
              <w:rPr>
                <w:b/>
              </w:rPr>
            </w:pPr>
          </w:p>
          <w:p w14:paraId="5E3CC66A" w14:textId="77777777" w:rsidR="004F2675" w:rsidRPr="006418C1" w:rsidRDefault="004F2675" w:rsidP="00E03B69">
            <w:pPr>
              <w:jc w:val="center"/>
              <w:rPr>
                <w:b/>
              </w:rPr>
            </w:pPr>
          </w:p>
          <w:p w14:paraId="34BA21B8" w14:textId="77777777" w:rsidR="00D4685E" w:rsidRPr="006418C1" w:rsidRDefault="00D4685E" w:rsidP="00E03B69">
            <w:pPr>
              <w:jc w:val="center"/>
              <w:rPr>
                <w:b/>
              </w:rPr>
            </w:pPr>
          </w:p>
          <w:p w14:paraId="637595C2" w14:textId="77777777" w:rsidR="004F2675" w:rsidRPr="006418C1" w:rsidRDefault="004F2675" w:rsidP="00E03B69">
            <w:pPr>
              <w:jc w:val="center"/>
              <w:rPr>
                <w:b/>
              </w:rPr>
            </w:pPr>
            <w:r w:rsidRPr="006418C1">
              <w:rPr>
                <w:b/>
              </w:rPr>
              <w:t>11.7</w:t>
            </w:r>
          </w:p>
          <w:p w14:paraId="30FF23B8" w14:textId="77777777" w:rsidR="00CD1BD8" w:rsidRPr="006418C1" w:rsidRDefault="00CD1BD8" w:rsidP="00E03B69">
            <w:pPr>
              <w:jc w:val="center"/>
              <w:rPr>
                <w:b/>
              </w:rPr>
            </w:pPr>
          </w:p>
          <w:p w14:paraId="470A276E" w14:textId="77777777" w:rsidR="00CD1BD8" w:rsidRPr="006418C1" w:rsidRDefault="00CD1BD8" w:rsidP="00E03B69">
            <w:pPr>
              <w:jc w:val="center"/>
              <w:rPr>
                <w:b/>
              </w:rPr>
            </w:pPr>
          </w:p>
          <w:p w14:paraId="6B977BC7" w14:textId="77777777" w:rsidR="00CD1BD8" w:rsidRPr="006418C1" w:rsidRDefault="00CD1BD8" w:rsidP="00E03B69">
            <w:pPr>
              <w:jc w:val="center"/>
              <w:rPr>
                <w:b/>
              </w:rPr>
            </w:pPr>
          </w:p>
          <w:p w14:paraId="2D7472D0" w14:textId="77777777" w:rsidR="00CD1BD8" w:rsidRPr="006418C1" w:rsidRDefault="00CD1BD8" w:rsidP="00E03B69">
            <w:pPr>
              <w:jc w:val="center"/>
              <w:rPr>
                <w:b/>
              </w:rPr>
            </w:pPr>
          </w:p>
          <w:p w14:paraId="6765503B" w14:textId="77777777" w:rsidR="00CD1BD8" w:rsidRPr="006418C1" w:rsidRDefault="00CD1BD8" w:rsidP="00E03B69">
            <w:pPr>
              <w:jc w:val="center"/>
              <w:rPr>
                <w:b/>
              </w:rPr>
            </w:pPr>
          </w:p>
          <w:p w14:paraId="34C3C9E4" w14:textId="77777777" w:rsidR="00CD1BD8" w:rsidRPr="006418C1" w:rsidRDefault="00CD1BD8" w:rsidP="00E03B69">
            <w:pPr>
              <w:jc w:val="center"/>
              <w:rPr>
                <w:b/>
              </w:rPr>
            </w:pPr>
          </w:p>
          <w:p w14:paraId="5624FD3A" w14:textId="77777777" w:rsidR="00CD1BD8" w:rsidRPr="006418C1" w:rsidRDefault="00CD1BD8" w:rsidP="00E03B69">
            <w:pPr>
              <w:jc w:val="center"/>
              <w:rPr>
                <w:b/>
              </w:rPr>
            </w:pPr>
          </w:p>
          <w:p w14:paraId="64138C42" w14:textId="34D0F156" w:rsidR="00CD1BD8" w:rsidRPr="006418C1" w:rsidRDefault="00CD1BD8" w:rsidP="00E03B69">
            <w:pPr>
              <w:jc w:val="center"/>
              <w:rPr>
                <w:b/>
              </w:rPr>
            </w:pPr>
          </w:p>
          <w:p w14:paraId="5CF8B949" w14:textId="77777777" w:rsidR="00CD1BD8" w:rsidRDefault="00CD1BD8" w:rsidP="00E03B69">
            <w:pPr>
              <w:jc w:val="center"/>
              <w:rPr>
                <w:b/>
              </w:rPr>
            </w:pPr>
          </w:p>
          <w:p w14:paraId="41008303" w14:textId="77777777" w:rsidR="00A02FBB" w:rsidRDefault="00A02FBB" w:rsidP="00E03B69">
            <w:pPr>
              <w:jc w:val="center"/>
              <w:rPr>
                <w:b/>
              </w:rPr>
            </w:pPr>
          </w:p>
          <w:p w14:paraId="0F291405" w14:textId="77777777" w:rsidR="00582B63" w:rsidRDefault="00582B63" w:rsidP="00E03B69">
            <w:pPr>
              <w:jc w:val="center"/>
              <w:rPr>
                <w:b/>
              </w:rPr>
            </w:pPr>
          </w:p>
          <w:p w14:paraId="728177FD" w14:textId="1341EF95" w:rsidR="00CD1BD8" w:rsidRDefault="00CD1BD8" w:rsidP="00E03B69">
            <w:pPr>
              <w:jc w:val="center"/>
              <w:rPr>
                <w:b/>
              </w:rPr>
            </w:pPr>
            <w:r w:rsidRPr="006418C1">
              <w:rPr>
                <w:b/>
              </w:rPr>
              <w:lastRenderedPageBreak/>
              <w:t>11.</w:t>
            </w:r>
            <w:r w:rsidR="00582B63">
              <w:rPr>
                <w:b/>
              </w:rPr>
              <w:t>8</w:t>
            </w:r>
          </w:p>
          <w:p w14:paraId="6BE50C16" w14:textId="77777777" w:rsidR="00F52357" w:rsidRDefault="00F52357" w:rsidP="00E03B69">
            <w:pPr>
              <w:jc w:val="center"/>
              <w:rPr>
                <w:b/>
              </w:rPr>
            </w:pPr>
          </w:p>
          <w:p w14:paraId="4D0D867A" w14:textId="77777777" w:rsidR="00F52357" w:rsidRDefault="00F52357" w:rsidP="00E03B69">
            <w:pPr>
              <w:jc w:val="center"/>
              <w:rPr>
                <w:b/>
              </w:rPr>
            </w:pPr>
          </w:p>
          <w:p w14:paraId="1AECD21C" w14:textId="77777777" w:rsidR="00F52357" w:rsidRDefault="00F52357" w:rsidP="00E03B69">
            <w:pPr>
              <w:jc w:val="center"/>
              <w:rPr>
                <w:b/>
              </w:rPr>
            </w:pPr>
          </w:p>
          <w:p w14:paraId="0A454335" w14:textId="77777777" w:rsidR="00F52357" w:rsidRDefault="00F52357" w:rsidP="00E03B69">
            <w:pPr>
              <w:jc w:val="center"/>
              <w:rPr>
                <w:b/>
              </w:rPr>
            </w:pPr>
          </w:p>
          <w:p w14:paraId="1E30033A" w14:textId="77777777" w:rsidR="00F52357" w:rsidRDefault="00F52357" w:rsidP="00E03B69">
            <w:pPr>
              <w:jc w:val="center"/>
              <w:rPr>
                <w:b/>
              </w:rPr>
            </w:pPr>
          </w:p>
          <w:p w14:paraId="32F879AD" w14:textId="77777777" w:rsidR="00F52357" w:rsidRDefault="00F52357" w:rsidP="00E03B69">
            <w:pPr>
              <w:jc w:val="center"/>
              <w:rPr>
                <w:b/>
              </w:rPr>
            </w:pPr>
          </w:p>
          <w:p w14:paraId="01609EC5" w14:textId="77777777" w:rsidR="00F52357" w:rsidRDefault="00F52357" w:rsidP="00E03B69">
            <w:pPr>
              <w:jc w:val="center"/>
              <w:rPr>
                <w:b/>
              </w:rPr>
            </w:pPr>
          </w:p>
          <w:p w14:paraId="72B79287" w14:textId="77777777" w:rsidR="00F52357" w:rsidRDefault="00F52357" w:rsidP="00E03B69">
            <w:pPr>
              <w:jc w:val="center"/>
              <w:rPr>
                <w:b/>
              </w:rPr>
            </w:pPr>
          </w:p>
          <w:p w14:paraId="077D3045" w14:textId="77777777" w:rsidR="00F52357" w:rsidRDefault="00F52357" w:rsidP="00E03B69">
            <w:pPr>
              <w:jc w:val="center"/>
              <w:rPr>
                <w:b/>
              </w:rPr>
            </w:pPr>
          </w:p>
          <w:p w14:paraId="68B18362" w14:textId="77777777" w:rsidR="00F52357" w:rsidRDefault="00F52357" w:rsidP="00E03B69">
            <w:pPr>
              <w:jc w:val="center"/>
              <w:rPr>
                <w:b/>
              </w:rPr>
            </w:pPr>
          </w:p>
          <w:p w14:paraId="7D0A28E7" w14:textId="77777777" w:rsidR="00F52357" w:rsidRDefault="00F52357" w:rsidP="00E03B69">
            <w:pPr>
              <w:jc w:val="center"/>
              <w:rPr>
                <w:b/>
              </w:rPr>
            </w:pPr>
          </w:p>
          <w:p w14:paraId="4B42CDD2" w14:textId="77777777" w:rsidR="00726BA8" w:rsidRDefault="00726BA8" w:rsidP="00E03B69">
            <w:pPr>
              <w:jc w:val="center"/>
              <w:rPr>
                <w:b/>
              </w:rPr>
            </w:pPr>
          </w:p>
          <w:p w14:paraId="09D0321D" w14:textId="0CEDB4A6" w:rsidR="00F52357" w:rsidRDefault="00FD6D8E" w:rsidP="00E03B69">
            <w:pPr>
              <w:jc w:val="center"/>
              <w:rPr>
                <w:b/>
              </w:rPr>
            </w:pPr>
            <w:r>
              <w:rPr>
                <w:b/>
              </w:rPr>
              <w:t>11.</w:t>
            </w:r>
            <w:r w:rsidR="00582B63">
              <w:rPr>
                <w:b/>
              </w:rPr>
              <w:t>9</w:t>
            </w:r>
          </w:p>
          <w:p w14:paraId="131F3052" w14:textId="77777777" w:rsidR="00F52357" w:rsidRDefault="00F52357" w:rsidP="00E03B69">
            <w:pPr>
              <w:jc w:val="center"/>
              <w:rPr>
                <w:b/>
              </w:rPr>
            </w:pPr>
          </w:p>
          <w:p w14:paraId="4E2DBA88" w14:textId="77777777" w:rsidR="00F52357" w:rsidRDefault="00F52357" w:rsidP="00E03B69">
            <w:pPr>
              <w:jc w:val="center"/>
              <w:rPr>
                <w:b/>
              </w:rPr>
            </w:pPr>
          </w:p>
          <w:p w14:paraId="4B59D3D7" w14:textId="77777777" w:rsidR="00FD6D8E" w:rsidRDefault="00FD6D8E" w:rsidP="00E03B69">
            <w:pPr>
              <w:jc w:val="center"/>
              <w:rPr>
                <w:b/>
              </w:rPr>
            </w:pPr>
          </w:p>
          <w:p w14:paraId="5020B02D" w14:textId="77777777" w:rsidR="00FD6D8E" w:rsidRDefault="00FD6D8E" w:rsidP="00E03B69">
            <w:pPr>
              <w:jc w:val="center"/>
              <w:rPr>
                <w:b/>
              </w:rPr>
            </w:pPr>
          </w:p>
          <w:p w14:paraId="11139CB8" w14:textId="77777777" w:rsidR="00FD6D8E" w:rsidRDefault="00FD6D8E" w:rsidP="00E03B69">
            <w:pPr>
              <w:jc w:val="center"/>
              <w:rPr>
                <w:b/>
              </w:rPr>
            </w:pPr>
          </w:p>
          <w:p w14:paraId="387007AD" w14:textId="77777777" w:rsidR="00FD6D8E" w:rsidRDefault="00FD6D8E" w:rsidP="00E03B69">
            <w:pPr>
              <w:jc w:val="center"/>
              <w:rPr>
                <w:b/>
              </w:rPr>
            </w:pPr>
          </w:p>
          <w:p w14:paraId="67F234FE" w14:textId="77777777" w:rsidR="00FD6D8E" w:rsidRDefault="00FD6D8E" w:rsidP="00E03B69">
            <w:pPr>
              <w:jc w:val="center"/>
              <w:rPr>
                <w:b/>
              </w:rPr>
            </w:pPr>
          </w:p>
          <w:p w14:paraId="51E7F2AD" w14:textId="77777777" w:rsidR="00FD6D8E" w:rsidRDefault="00FD6D8E" w:rsidP="00E03B69">
            <w:pPr>
              <w:jc w:val="center"/>
              <w:rPr>
                <w:b/>
              </w:rPr>
            </w:pPr>
          </w:p>
          <w:p w14:paraId="4A55C118" w14:textId="77777777" w:rsidR="00FD6D8E" w:rsidRDefault="00FD6D8E" w:rsidP="00E03B69">
            <w:pPr>
              <w:jc w:val="center"/>
              <w:rPr>
                <w:b/>
              </w:rPr>
            </w:pPr>
          </w:p>
          <w:p w14:paraId="56DDA549" w14:textId="77777777" w:rsidR="00FD6D8E" w:rsidRDefault="00FD6D8E" w:rsidP="00E03B69">
            <w:pPr>
              <w:jc w:val="center"/>
              <w:rPr>
                <w:b/>
              </w:rPr>
            </w:pPr>
          </w:p>
          <w:p w14:paraId="67644E8C" w14:textId="77777777" w:rsidR="00582B63" w:rsidRDefault="00582B63" w:rsidP="00E03B69">
            <w:pPr>
              <w:jc w:val="center"/>
              <w:rPr>
                <w:b/>
              </w:rPr>
            </w:pPr>
          </w:p>
          <w:p w14:paraId="440B2348" w14:textId="1637ED12" w:rsidR="00FD6D8E" w:rsidRDefault="00FD6D8E" w:rsidP="00E03B69">
            <w:pPr>
              <w:jc w:val="center"/>
              <w:rPr>
                <w:b/>
              </w:rPr>
            </w:pPr>
            <w:r>
              <w:rPr>
                <w:b/>
              </w:rPr>
              <w:t>11.</w:t>
            </w:r>
            <w:r w:rsidR="00582B63">
              <w:rPr>
                <w:b/>
              </w:rPr>
              <w:t>10</w:t>
            </w:r>
          </w:p>
          <w:p w14:paraId="7A5568B4" w14:textId="77777777" w:rsidR="00FD6D8E" w:rsidRDefault="00FD6D8E" w:rsidP="00E03B69">
            <w:pPr>
              <w:jc w:val="center"/>
              <w:rPr>
                <w:b/>
              </w:rPr>
            </w:pPr>
          </w:p>
          <w:p w14:paraId="399EC2A5" w14:textId="77777777" w:rsidR="00FD6D8E" w:rsidRDefault="00FD6D8E" w:rsidP="00E03B69">
            <w:pPr>
              <w:jc w:val="center"/>
              <w:rPr>
                <w:b/>
              </w:rPr>
            </w:pPr>
          </w:p>
          <w:p w14:paraId="1A9DF428" w14:textId="77777777" w:rsidR="00FD6D8E" w:rsidRDefault="00FD6D8E" w:rsidP="00E03B69">
            <w:pPr>
              <w:jc w:val="center"/>
              <w:rPr>
                <w:b/>
              </w:rPr>
            </w:pPr>
          </w:p>
          <w:p w14:paraId="74AFD22A" w14:textId="7A8E77D2" w:rsidR="00FD6D8E" w:rsidRDefault="00FD6D8E" w:rsidP="00E03B69">
            <w:pPr>
              <w:jc w:val="center"/>
              <w:rPr>
                <w:b/>
              </w:rPr>
            </w:pPr>
            <w:r>
              <w:rPr>
                <w:b/>
              </w:rPr>
              <w:t>11.</w:t>
            </w:r>
            <w:r w:rsidR="00582B63">
              <w:rPr>
                <w:b/>
              </w:rPr>
              <w:t>11</w:t>
            </w:r>
          </w:p>
          <w:p w14:paraId="181E862D" w14:textId="77777777" w:rsidR="00BC05B0" w:rsidRDefault="00BC05B0" w:rsidP="00E03B69">
            <w:pPr>
              <w:jc w:val="center"/>
              <w:rPr>
                <w:b/>
              </w:rPr>
            </w:pPr>
          </w:p>
          <w:p w14:paraId="660E3BFF" w14:textId="77777777" w:rsidR="00BC05B0" w:rsidRDefault="00BC05B0" w:rsidP="00E03B69">
            <w:pPr>
              <w:jc w:val="center"/>
              <w:rPr>
                <w:b/>
              </w:rPr>
            </w:pPr>
          </w:p>
          <w:p w14:paraId="3A8A3597" w14:textId="77777777" w:rsidR="00164030" w:rsidRDefault="00164030" w:rsidP="00E03B69">
            <w:pPr>
              <w:jc w:val="center"/>
              <w:rPr>
                <w:b/>
              </w:rPr>
            </w:pPr>
          </w:p>
          <w:p w14:paraId="6336BE2A" w14:textId="77777777" w:rsidR="00164030" w:rsidRDefault="00164030" w:rsidP="00E03B69">
            <w:pPr>
              <w:jc w:val="center"/>
              <w:rPr>
                <w:b/>
              </w:rPr>
            </w:pPr>
          </w:p>
          <w:p w14:paraId="462A4911" w14:textId="77777777" w:rsidR="00164030" w:rsidRDefault="00164030" w:rsidP="00E03B69">
            <w:pPr>
              <w:jc w:val="center"/>
              <w:rPr>
                <w:b/>
              </w:rPr>
            </w:pPr>
          </w:p>
          <w:p w14:paraId="39D5626F" w14:textId="46979A8A" w:rsidR="00BC05B0" w:rsidRDefault="00BC05B0" w:rsidP="00E03B69">
            <w:pPr>
              <w:jc w:val="center"/>
              <w:rPr>
                <w:b/>
              </w:rPr>
            </w:pPr>
            <w:r>
              <w:rPr>
                <w:b/>
              </w:rPr>
              <w:t>11.</w:t>
            </w:r>
            <w:r w:rsidR="00582B63">
              <w:rPr>
                <w:b/>
              </w:rPr>
              <w:t>12</w:t>
            </w:r>
          </w:p>
          <w:p w14:paraId="4A2E01C8" w14:textId="77777777" w:rsidR="009C1B6A" w:rsidRDefault="009C1B6A" w:rsidP="00E03B69">
            <w:pPr>
              <w:jc w:val="center"/>
              <w:rPr>
                <w:b/>
              </w:rPr>
            </w:pPr>
          </w:p>
          <w:p w14:paraId="62073E1B" w14:textId="77777777" w:rsidR="009C1B6A" w:rsidRDefault="009C1B6A" w:rsidP="00E03B69">
            <w:pPr>
              <w:jc w:val="center"/>
              <w:rPr>
                <w:b/>
              </w:rPr>
            </w:pPr>
          </w:p>
          <w:p w14:paraId="4AE67397" w14:textId="77777777" w:rsidR="009C1B6A" w:rsidRDefault="009C1B6A" w:rsidP="00E03B69">
            <w:pPr>
              <w:jc w:val="center"/>
              <w:rPr>
                <w:b/>
              </w:rPr>
            </w:pPr>
          </w:p>
          <w:p w14:paraId="05ED4346" w14:textId="77777777" w:rsidR="009C1B6A" w:rsidRDefault="009C1B6A" w:rsidP="00E03B69">
            <w:pPr>
              <w:jc w:val="center"/>
              <w:rPr>
                <w:b/>
              </w:rPr>
            </w:pPr>
          </w:p>
          <w:p w14:paraId="7A3A789E" w14:textId="77777777" w:rsidR="009C1B6A" w:rsidRDefault="009C1B6A" w:rsidP="00E03B69">
            <w:pPr>
              <w:jc w:val="center"/>
              <w:rPr>
                <w:b/>
              </w:rPr>
            </w:pPr>
          </w:p>
          <w:p w14:paraId="018A5606" w14:textId="411085A9" w:rsidR="009C1B6A" w:rsidRDefault="009C1B6A" w:rsidP="00E03B69">
            <w:pPr>
              <w:jc w:val="center"/>
              <w:rPr>
                <w:b/>
              </w:rPr>
            </w:pPr>
            <w:r>
              <w:rPr>
                <w:b/>
              </w:rPr>
              <w:t>11.</w:t>
            </w:r>
            <w:r w:rsidR="00582B63">
              <w:rPr>
                <w:b/>
              </w:rPr>
              <w:t>13</w:t>
            </w:r>
          </w:p>
          <w:p w14:paraId="3312C945" w14:textId="77777777" w:rsidR="006566D2" w:rsidRDefault="006566D2" w:rsidP="00E03B69">
            <w:pPr>
              <w:jc w:val="center"/>
              <w:rPr>
                <w:b/>
              </w:rPr>
            </w:pPr>
          </w:p>
          <w:p w14:paraId="72C03288" w14:textId="77777777" w:rsidR="006566D2" w:rsidRDefault="006566D2" w:rsidP="00E03B69">
            <w:pPr>
              <w:jc w:val="center"/>
              <w:rPr>
                <w:b/>
              </w:rPr>
            </w:pPr>
          </w:p>
          <w:p w14:paraId="525F8846" w14:textId="77777777" w:rsidR="006566D2" w:rsidRDefault="006566D2" w:rsidP="00E03B69">
            <w:pPr>
              <w:jc w:val="center"/>
              <w:rPr>
                <w:b/>
              </w:rPr>
            </w:pPr>
          </w:p>
          <w:p w14:paraId="35FBC736" w14:textId="77777777" w:rsidR="006566D2" w:rsidRDefault="006566D2" w:rsidP="00E03B69">
            <w:pPr>
              <w:jc w:val="center"/>
              <w:rPr>
                <w:b/>
              </w:rPr>
            </w:pPr>
          </w:p>
          <w:p w14:paraId="2EFB43F4" w14:textId="31E482F5" w:rsidR="006566D2" w:rsidRPr="006418C1" w:rsidRDefault="006566D2" w:rsidP="00582B63">
            <w:pPr>
              <w:jc w:val="center"/>
              <w:rPr>
                <w:b/>
              </w:rPr>
            </w:pPr>
            <w:r>
              <w:rPr>
                <w:b/>
              </w:rPr>
              <w:t>11.</w:t>
            </w:r>
            <w:r w:rsidR="00582B63">
              <w:rPr>
                <w:b/>
              </w:rPr>
              <w:t>14</w:t>
            </w:r>
          </w:p>
        </w:tc>
        <w:tc>
          <w:tcPr>
            <w:tcW w:w="7049" w:type="dxa"/>
          </w:tcPr>
          <w:p w14:paraId="786AA348" w14:textId="259D988A" w:rsidR="008F14B1" w:rsidRPr="006418C1" w:rsidRDefault="00114D69" w:rsidP="009A3668">
            <w:r w:rsidRPr="006418C1">
              <w:rPr>
                <w:b/>
              </w:rPr>
              <w:lastRenderedPageBreak/>
              <w:t>Estate Director’s Report</w:t>
            </w:r>
          </w:p>
          <w:p w14:paraId="2E06F17A" w14:textId="77777777" w:rsidR="008F14B1" w:rsidRPr="006418C1" w:rsidRDefault="008F14B1" w:rsidP="009A3668"/>
          <w:p w14:paraId="690C9C7F" w14:textId="37FEFBBF" w:rsidR="00DA1A23" w:rsidRPr="006418C1" w:rsidRDefault="00DA1A23" w:rsidP="00DA1A23">
            <w:pPr>
              <w:rPr>
                <w:u w:val="single"/>
              </w:rPr>
            </w:pPr>
            <w:r w:rsidRPr="006418C1">
              <w:rPr>
                <w:u w:val="single"/>
              </w:rPr>
              <w:t>LHS internal Works</w:t>
            </w:r>
          </w:p>
          <w:p w14:paraId="23DCB491" w14:textId="52E97975" w:rsidR="00DA1A23" w:rsidRPr="006418C1" w:rsidRDefault="00DA1A23" w:rsidP="00DA1A23">
            <w:r w:rsidRPr="006418C1">
              <w:t>As the Board was aware negotiations between Wates and the Council were ongoing. At the time of writing no further information was available. It is hoped that an update if any would be given at the September meeting.</w:t>
            </w:r>
          </w:p>
          <w:p w14:paraId="6507DEE3" w14:textId="77777777" w:rsidR="00DA1A23" w:rsidRPr="006418C1" w:rsidRDefault="00DA1A23" w:rsidP="00DA1A23"/>
          <w:p w14:paraId="37FAA9E9" w14:textId="5643EEFB" w:rsidR="00DA1A23" w:rsidRPr="006418C1" w:rsidRDefault="00DA1A23" w:rsidP="00DA1A23">
            <w:pPr>
              <w:rPr>
                <w:u w:val="single"/>
              </w:rPr>
            </w:pPr>
            <w:r w:rsidRPr="006418C1">
              <w:rPr>
                <w:u w:val="single"/>
              </w:rPr>
              <w:t>External Works</w:t>
            </w:r>
          </w:p>
          <w:p w14:paraId="265510E9" w14:textId="46345A55" w:rsidR="00DA1A23" w:rsidRPr="006418C1" w:rsidRDefault="00DA1A23" w:rsidP="00DA1A23">
            <w:r w:rsidRPr="006418C1">
              <w:t>Whilst there were delays in completing Tanhurst, Thursley and Outwood it was still not anticipated that there would be a delay to the project as a whole. It was</w:t>
            </w:r>
            <w:r w:rsidR="009514BE" w:rsidRPr="006418C1">
              <w:t xml:space="preserve"> also hoped that time would</w:t>
            </w:r>
            <w:r w:rsidRPr="006418C1">
              <w:t xml:space="preserve"> be made up on the latter 2 blocks.</w:t>
            </w:r>
          </w:p>
          <w:p w14:paraId="28767624" w14:textId="77777777" w:rsidR="00DA1A23" w:rsidRPr="006418C1" w:rsidRDefault="00DA1A23" w:rsidP="00DA1A23"/>
          <w:p w14:paraId="639EFF18" w14:textId="01BB7211" w:rsidR="00DA1A23" w:rsidRPr="006418C1" w:rsidRDefault="009514BE" w:rsidP="00DA1A23">
            <w:r w:rsidRPr="006418C1">
              <w:t>There had</w:t>
            </w:r>
            <w:r w:rsidR="00DA1A23" w:rsidRPr="006418C1">
              <w:t xml:space="preserve"> been some issues around the final design of the bal</w:t>
            </w:r>
            <w:r w:rsidRPr="006418C1">
              <w:t>cony balustrades but these had</w:t>
            </w:r>
            <w:r w:rsidR="00DA1A23" w:rsidRPr="006418C1">
              <w:t xml:space="preserve"> now been resolved. There have also been delays caused by the failure of residents to clear the</w:t>
            </w:r>
            <w:r w:rsidRPr="006418C1">
              <w:t>ir balconies. Most of these had</w:t>
            </w:r>
            <w:r w:rsidR="00DA1A23" w:rsidRPr="006418C1">
              <w:t xml:space="preserve"> now bee</w:t>
            </w:r>
            <w:r w:rsidRPr="006418C1">
              <w:t>n resolved but legal action would</w:t>
            </w:r>
            <w:r w:rsidR="00DA1A23" w:rsidRPr="006418C1">
              <w:t xml:space="preserve"> be taken where required. In cases where residents are vulnerable we </w:t>
            </w:r>
            <w:r w:rsidRPr="006418C1">
              <w:t>were</w:t>
            </w:r>
            <w:r w:rsidR="00DA1A23" w:rsidRPr="006418C1">
              <w:t xml:space="preserve"> working with residents or their relatives to resolve any problems.</w:t>
            </w:r>
          </w:p>
          <w:p w14:paraId="65AD2883" w14:textId="77777777" w:rsidR="00DA1A23" w:rsidRPr="006418C1" w:rsidRDefault="00DA1A23" w:rsidP="00DA1A23"/>
          <w:p w14:paraId="639FF05F" w14:textId="455B67FD" w:rsidR="00DA1A23" w:rsidRPr="006418C1" w:rsidRDefault="007A1CC3" w:rsidP="00DA1A23">
            <w:r w:rsidRPr="006418C1">
              <w:t>There were</w:t>
            </w:r>
            <w:r w:rsidR="00DA1A23" w:rsidRPr="006418C1">
              <w:t xml:space="preserve"> ongoing concerns about issues around cleaning, communications and the </w:t>
            </w:r>
            <w:r w:rsidRPr="006418C1">
              <w:t>way in which some operatives were</w:t>
            </w:r>
            <w:r w:rsidR="00DA1A23" w:rsidRPr="006418C1">
              <w:t xml:space="preserve"> working</w:t>
            </w:r>
            <w:r w:rsidR="00C057B4" w:rsidRPr="006418C1">
              <w:t>. This had</w:t>
            </w:r>
            <w:r w:rsidR="00DA1A23" w:rsidRPr="006418C1">
              <w:t xml:space="preserve"> been raised with the site manager and also formally at the project meeting. We will continue to closely monitor the position.</w:t>
            </w:r>
          </w:p>
          <w:p w14:paraId="55B85687" w14:textId="77777777" w:rsidR="00971C9B" w:rsidRPr="006418C1" w:rsidRDefault="00971C9B" w:rsidP="00DA1A23"/>
          <w:p w14:paraId="2D250048" w14:textId="77777777" w:rsidR="00971C9B" w:rsidRPr="006418C1" w:rsidRDefault="00971C9B" w:rsidP="00971C9B">
            <w:pPr>
              <w:rPr>
                <w:u w:val="single"/>
              </w:rPr>
            </w:pPr>
            <w:r w:rsidRPr="006418C1">
              <w:rPr>
                <w:u w:val="single"/>
              </w:rPr>
              <w:t>Risk Management</w:t>
            </w:r>
          </w:p>
          <w:p w14:paraId="7F88A4AB" w14:textId="54D19F94" w:rsidR="00971C9B" w:rsidRPr="006418C1" w:rsidRDefault="00971C9B" w:rsidP="00971C9B">
            <w:r w:rsidRPr="006418C1">
              <w:t xml:space="preserve">An updated risk map is attached at Appendix 1. </w:t>
            </w:r>
          </w:p>
          <w:p w14:paraId="38221E25" w14:textId="77777777" w:rsidR="00971C9B" w:rsidRPr="006418C1" w:rsidRDefault="00971C9B" w:rsidP="00971C9B"/>
          <w:p w14:paraId="0FEB4C2F" w14:textId="1E390E5C" w:rsidR="00971C9B" w:rsidRPr="006418C1" w:rsidRDefault="00971C9B" w:rsidP="00971C9B">
            <w:r w:rsidRPr="006418C1">
              <w:t>Three risks had been increased all within the capital works area:</w:t>
            </w:r>
          </w:p>
          <w:p w14:paraId="50D65947" w14:textId="31E2386E" w:rsidR="00971C9B" w:rsidRPr="006418C1" w:rsidRDefault="00971C9B" w:rsidP="00971C9B">
            <w:pPr>
              <w:pStyle w:val="ListParagraph"/>
              <w:numPr>
                <w:ilvl w:val="0"/>
                <w:numId w:val="22"/>
              </w:numPr>
            </w:pPr>
            <w:r w:rsidRPr="006418C1">
              <w:t>Risk 23 – with ongoing uncertainty about the process of carrying out remedial repairs some issues which were not previously urgent were becoming more so, especially for vulnerable residents. In addition more repairs were becoming evident and Lambeth appear increasingly unwilling to engage in the process. This was being raised formally at a senior level in Lambeth.</w:t>
            </w:r>
          </w:p>
          <w:p w14:paraId="4A2BC718" w14:textId="7D035E00" w:rsidR="00971C9B" w:rsidRPr="006418C1" w:rsidRDefault="00461DAE" w:rsidP="00971C9B">
            <w:pPr>
              <w:pStyle w:val="ListParagraph"/>
              <w:numPr>
                <w:ilvl w:val="0"/>
                <w:numId w:val="22"/>
              </w:numPr>
            </w:pPr>
            <w:r w:rsidRPr="006418C1">
              <w:t>Risk 27 – whilst it was</w:t>
            </w:r>
            <w:r w:rsidR="00971C9B" w:rsidRPr="006418C1">
              <w:t xml:space="preserve"> not anticipated at this stage that the main programme will slip there are delays on Tanhur</w:t>
            </w:r>
            <w:r w:rsidRPr="006418C1">
              <w:t>st, Outwood and Thursley. This wa</w:t>
            </w:r>
            <w:r w:rsidR="00971C9B" w:rsidRPr="006418C1">
              <w:t xml:space="preserve">s caused by a number of issues </w:t>
            </w:r>
            <w:r w:rsidRPr="006418C1">
              <w:t>but the causes for the delay sh</w:t>
            </w:r>
            <w:r w:rsidR="00971C9B" w:rsidRPr="006418C1">
              <w:t>ould be avoided on subsequent blocks.</w:t>
            </w:r>
          </w:p>
          <w:p w14:paraId="0C81B671" w14:textId="23580990" w:rsidR="00971C9B" w:rsidRPr="006418C1" w:rsidRDefault="00971C9B" w:rsidP="00461DAE">
            <w:pPr>
              <w:pStyle w:val="ListParagraph"/>
              <w:numPr>
                <w:ilvl w:val="0"/>
                <w:numId w:val="22"/>
              </w:numPr>
            </w:pPr>
            <w:r w:rsidRPr="006418C1">
              <w:t>Risk 30 – whil</w:t>
            </w:r>
            <w:r w:rsidR="00461DAE" w:rsidRPr="006418C1">
              <w:t>st the number of complaints had</w:t>
            </w:r>
            <w:r w:rsidRPr="006418C1">
              <w:t xml:space="preserve"> rema</w:t>
            </w:r>
            <w:r w:rsidR="00700F88" w:rsidRPr="006418C1">
              <w:t>ined low a number of themes had</w:t>
            </w:r>
            <w:r w:rsidRPr="006418C1">
              <w:t xml:space="preserve"> become apparent, around cleaning standards, communications with residents and poor planning. These ha</w:t>
            </w:r>
            <w:r w:rsidR="00700F88" w:rsidRPr="006418C1">
              <w:t>d</w:t>
            </w:r>
            <w:r w:rsidRPr="006418C1">
              <w:t xml:space="preserve"> been raised at project team as well as</w:t>
            </w:r>
            <w:r w:rsidR="00700F88" w:rsidRPr="006418C1">
              <w:t xml:space="preserve"> at an operational level and would</w:t>
            </w:r>
            <w:r w:rsidR="00235ADA">
              <w:t xml:space="preserve"> continue</w:t>
            </w:r>
            <w:r w:rsidRPr="006418C1">
              <w:t xml:space="preserve"> to be monitore</w:t>
            </w:r>
            <w:r w:rsidR="00700F88" w:rsidRPr="006418C1">
              <w:t>d by RPRMO staff and issues would</w:t>
            </w:r>
            <w:r w:rsidRPr="006418C1">
              <w:t xml:space="preserve"> be escalated if needed.</w:t>
            </w:r>
          </w:p>
          <w:p w14:paraId="6740D4E8" w14:textId="77777777" w:rsidR="00971C9B" w:rsidRPr="006418C1" w:rsidRDefault="00971C9B" w:rsidP="00971C9B"/>
          <w:p w14:paraId="53066715" w14:textId="77777777" w:rsidR="00582B63" w:rsidRDefault="00582B63" w:rsidP="00971C9B">
            <w:pPr>
              <w:rPr>
                <w:u w:val="single"/>
              </w:rPr>
            </w:pPr>
          </w:p>
          <w:p w14:paraId="37AD71E3" w14:textId="77777777" w:rsidR="00582B63" w:rsidRDefault="00582B63" w:rsidP="00971C9B">
            <w:pPr>
              <w:rPr>
                <w:u w:val="single"/>
              </w:rPr>
            </w:pPr>
          </w:p>
          <w:p w14:paraId="2858E422" w14:textId="5AEE690A" w:rsidR="00971C9B" w:rsidRPr="006418C1" w:rsidRDefault="00971C9B" w:rsidP="00971C9B">
            <w:r w:rsidRPr="006418C1">
              <w:rPr>
                <w:u w:val="single"/>
              </w:rPr>
              <w:lastRenderedPageBreak/>
              <w:t>Governance</w:t>
            </w:r>
            <w:r w:rsidR="002766E5" w:rsidRPr="006418C1">
              <w:rPr>
                <w:u w:val="single"/>
              </w:rPr>
              <w:t xml:space="preserve"> - </w:t>
            </w:r>
            <w:r w:rsidRPr="006418C1">
              <w:t>AGM</w:t>
            </w:r>
          </w:p>
          <w:p w14:paraId="7534AD63" w14:textId="1561BA6F" w:rsidR="00971C9B" w:rsidRPr="006418C1" w:rsidRDefault="002766E5" w:rsidP="00971C9B">
            <w:r w:rsidRPr="006418C1">
              <w:t>Members were reminded that the AGM would</w:t>
            </w:r>
            <w:r w:rsidR="00971C9B" w:rsidRPr="006418C1">
              <w:t xml:space="preserve"> be held on 13 September. The time table</w:t>
            </w:r>
            <w:r w:rsidRPr="006418C1">
              <w:t xml:space="preserve"> was as</w:t>
            </w:r>
            <w:r w:rsidR="00971C9B" w:rsidRPr="006418C1">
              <w:t xml:space="preserve"> follows – </w:t>
            </w:r>
          </w:p>
          <w:p w14:paraId="00ECA249" w14:textId="2F8B7860" w:rsidR="00971C9B" w:rsidRPr="006418C1" w:rsidRDefault="00971C9B" w:rsidP="002766E5">
            <w:pPr>
              <w:pStyle w:val="ListParagraph"/>
              <w:numPr>
                <w:ilvl w:val="0"/>
                <w:numId w:val="23"/>
              </w:numPr>
            </w:pPr>
            <w:r w:rsidRPr="006418C1">
              <w:t>Nominations requested for Board Membership (Not less than 21 days before the date of the meeting) 19 August.</w:t>
            </w:r>
          </w:p>
          <w:p w14:paraId="111A6C9D" w14:textId="248652B9" w:rsidR="00971C9B" w:rsidRPr="006418C1" w:rsidRDefault="00971C9B" w:rsidP="002766E5">
            <w:pPr>
              <w:pStyle w:val="ListParagraph"/>
              <w:numPr>
                <w:ilvl w:val="0"/>
                <w:numId w:val="23"/>
              </w:numPr>
            </w:pPr>
            <w:r w:rsidRPr="006418C1">
              <w:t>Formal notice (not less than 2 weeks before meeting) 26 August – includes agenda, Annual Accounts, Minutes of 2015 AGM.</w:t>
            </w:r>
          </w:p>
          <w:p w14:paraId="3DC58F50" w14:textId="73E0007B" w:rsidR="00971C9B" w:rsidRPr="006418C1" w:rsidRDefault="00971C9B" w:rsidP="002766E5">
            <w:pPr>
              <w:pStyle w:val="ListParagraph"/>
              <w:numPr>
                <w:ilvl w:val="0"/>
                <w:numId w:val="23"/>
              </w:numPr>
            </w:pPr>
            <w:r w:rsidRPr="006418C1">
              <w:t>Reminder with annual report WC 5 September.</w:t>
            </w:r>
          </w:p>
          <w:p w14:paraId="5F17D1F4" w14:textId="794E5368" w:rsidR="00971C9B" w:rsidRPr="006418C1" w:rsidRDefault="00971C9B" w:rsidP="002766E5">
            <w:pPr>
              <w:pStyle w:val="ListParagraph"/>
              <w:numPr>
                <w:ilvl w:val="0"/>
                <w:numId w:val="23"/>
              </w:numPr>
            </w:pPr>
            <w:r w:rsidRPr="006418C1">
              <w:t>Return date for Nominations 6 September.</w:t>
            </w:r>
          </w:p>
          <w:p w14:paraId="2FDE76BA" w14:textId="69BDA27C" w:rsidR="00971C9B" w:rsidRPr="006418C1" w:rsidRDefault="00971C9B" w:rsidP="002766E5">
            <w:pPr>
              <w:pStyle w:val="ListParagraph"/>
              <w:numPr>
                <w:ilvl w:val="0"/>
                <w:numId w:val="23"/>
              </w:numPr>
            </w:pPr>
            <w:r w:rsidRPr="006418C1">
              <w:t>AGM 13 September.</w:t>
            </w:r>
          </w:p>
          <w:p w14:paraId="047D856E" w14:textId="77777777" w:rsidR="00971C9B" w:rsidRPr="006418C1" w:rsidRDefault="00971C9B" w:rsidP="00971C9B"/>
          <w:p w14:paraId="5E7487DA" w14:textId="5EF04D50" w:rsidR="00971C9B" w:rsidRPr="006418C1" w:rsidRDefault="00971C9B" w:rsidP="00971C9B">
            <w:r w:rsidRPr="006418C1">
              <w:t>The Board also need</w:t>
            </w:r>
            <w:r w:rsidR="00AA117C" w:rsidRPr="006418C1">
              <w:t>ed</w:t>
            </w:r>
            <w:r w:rsidRPr="006418C1">
              <w:t xml:space="preserve"> to consider the</w:t>
            </w:r>
            <w:r w:rsidR="00AA117C" w:rsidRPr="006418C1">
              <w:t xml:space="preserve"> re-election of existing Board Members. The R</w:t>
            </w:r>
            <w:r w:rsidRPr="006418C1">
              <w:t xml:space="preserve">ules are as follows - </w:t>
            </w:r>
          </w:p>
          <w:p w14:paraId="378CAD8F" w14:textId="2DA011FD" w:rsidR="00971C9B" w:rsidRPr="006418C1" w:rsidRDefault="00AA117C" w:rsidP="00AA117C">
            <w:pPr>
              <w:ind w:left="720"/>
            </w:pPr>
            <w:r w:rsidRPr="006418C1">
              <w:t>D12.1</w:t>
            </w:r>
            <w:r w:rsidRPr="006418C1">
              <w:tab/>
            </w:r>
            <w:r w:rsidR="00971C9B" w:rsidRPr="006418C1">
              <w:t xml:space="preserve">At every annual general meeting not less than </w:t>
            </w:r>
            <w:r w:rsidR="00944C76" w:rsidRPr="006418C1">
              <w:t xml:space="preserve">one third of the elected Board </w:t>
            </w:r>
            <w:r w:rsidRPr="006418C1">
              <w:t>M</w:t>
            </w:r>
            <w:r w:rsidR="00971C9B" w:rsidRPr="006418C1">
              <w:t>embers shall retire from office.</w:t>
            </w:r>
          </w:p>
          <w:p w14:paraId="2AEB07FD" w14:textId="77777777" w:rsidR="00971C9B" w:rsidRPr="006418C1" w:rsidRDefault="00971C9B" w:rsidP="00AA117C">
            <w:pPr>
              <w:ind w:left="720"/>
            </w:pPr>
            <w:r w:rsidRPr="006418C1">
              <w:t>D12.2</w:t>
            </w:r>
            <w:r w:rsidRPr="006418C1">
              <w:tab/>
              <w:t xml:space="preserve">Board members forming the retiring third shall be those who have been longest in office since they were last elected or re-elected to the Board. If the choice is between people who became Board members on the same day those to retire shall be chosen by lot if not agreed. </w:t>
            </w:r>
          </w:p>
          <w:p w14:paraId="18D22A3E" w14:textId="77777777" w:rsidR="00AA117C" w:rsidRPr="006418C1" w:rsidRDefault="00AA117C" w:rsidP="00971C9B"/>
          <w:p w14:paraId="159E41DD" w14:textId="0D2D2ADD" w:rsidR="00971C9B" w:rsidRPr="006418C1" w:rsidRDefault="00971C9B" w:rsidP="00971C9B">
            <w:r w:rsidRPr="006418C1">
              <w:t>Therefore given we have 11 members 4 must stand down for re-election.</w:t>
            </w:r>
          </w:p>
          <w:p w14:paraId="735183AA" w14:textId="77777777" w:rsidR="00971C9B" w:rsidRPr="006418C1" w:rsidRDefault="00971C9B" w:rsidP="00971C9B"/>
          <w:p w14:paraId="1934FC6F" w14:textId="4AF3215B" w:rsidR="00971C9B" w:rsidRPr="006418C1" w:rsidRDefault="00971C9B" w:rsidP="00971C9B">
            <w:r w:rsidRPr="006418C1">
              <w:t>Our records show people being elected as follows</w:t>
            </w:r>
          </w:p>
          <w:p w14:paraId="20C4E28D" w14:textId="6B53C2C3" w:rsidR="00971C9B" w:rsidRPr="006418C1" w:rsidRDefault="006418C1" w:rsidP="00971C9B">
            <w:r>
              <w:t xml:space="preserve">Marcia – </w:t>
            </w:r>
            <w:r w:rsidR="00944C76" w:rsidRPr="006418C1">
              <w:t>2013</w:t>
            </w:r>
          </w:p>
          <w:p w14:paraId="3C3405DA" w14:textId="467D4994" w:rsidR="00971C9B" w:rsidRPr="006418C1" w:rsidRDefault="00944C76" w:rsidP="00971C9B">
            <w:r w:rsidRPr="006418C1">
              <w:t xml:space="preserve">Alieu – </w:t>
            </w:r>
            <w:r w:rsidRPr="006418C1">
              <w:tab/>
            </w:r>
            <w:r w:rsidR="00971C9B" w:rsidRPr="006418C1">
              <w:t>2</w:t>
            </w:r>
            <w:r w:rsidRPr="006418C1">
              <w:t>013</w:t>
            </w:r>
          </w:p>
          <w:p w14:paraId="32D152BD" w14:textId="76A3F991" w:rsidR="00971C9B" w:rsidRPr="006418C1" w:rsidRDefault="00944C76" w:rsidP="00971C9B">
            <w:r w:rsidRPr="006418C1">
              <w:t xml:space="preserve">Mary – </w:t>
            </w:r>
            <w:r w:rsidRPr="006418C1">
              <w:tab/>
            </w:r>
            <w:r w:rsidR="00971C9B" w:rsidRPr="006418C1">
              <w:t>2014</w:t>
            </w:r>
          </w:p>
          <w:p w14:paraId="235FEEA2" w14:textId="1468BAE2" w:rsidR="00971C9B" w:rsidRPr="006418C1" w:rsidRDefault="006418C1" w:rsidP="00971C9B">
            <w:r>
              <w:t xml:space="preserve">Alex A – </w:t>
            </w:r>
            <w:r w:rsidR="00971C9B" w:rsidRPr="006418C1">
              <w:t>2014</w:t>
            </w:r>
          </w:p>
          <w:p w14:paraId="32528BC1" w14:textId="05EE2A9A" w:rsidR="00971C9B" w:rsidRPr="006418C1" w:rsidRDefault="006418C1" w:rsidP="00971C9B">
            <w:r>
              <w:t xml:space="preserve">Oni – </w:t>
            </w:r>
            <w:r>
              <w:tab/>
            </w:r>
            <w:r w:rsidR="00971C9B" w:rsidRPr="006418C1">
              <w:t>2014</w:t>
            </w:r>
          </w:p>
          <w:p w14:paraId="23C828DB" w14:textId="4F38D31D" w:rsidR="00971C9B" w:rsidRPr="006418C1" w:rsidRDefault="00944C76" w:rsidP="00971C9B">
            <w:r w:rsidRPr="006418C1">
              <w:t xml:space="preserve">Molly – </w:t>
            </w:r>
            <w:r w:rsidRPr="006418C1">
              <w:tab/>
            </w:r>
            <w:r w:rsidR="00971C9B" w:rsidRPr="006418C1">
              <w:t>2015</w:t>
            </w:r>
          </w:p>
          <w:p w14:paraId="50D426CF" w14:textId="1731C23B" w:rsidR="00971C9B" w:rsidRPr="006418C1" w:rsidRDefault="006418C1" w:rsidP="00971C9B">
            <w:r>
              <w:t xml:space="preserve">Sandra – </w:t>
            </w:r>
            <w:r w:rsidR="00971C9B" w:rsidRPr="006418C1">
              <w:t>2015</w:t>
            </w:r>
          </w:p>
          <w:p w14:paraId="75E1B773" w14:textId="57BE2E4D" w:rsidR="00971C9B" w:rsidRPr="006418C1" w:rsidRDefault="006418C1" w:rsidP="00971C9B">
            <w:r>
              <w:t xml:space="preserve">Alex T – </w:t>
            </w:r>
            <w:r w:rsidR="00971C9B" w:rsidRPr="006418C1">
              <w:t>2015</w:t>
            </w:r>
          </w:p>
          <w:p w14:paraId="6F47B853" w14:textId="3440A15A" w:rsidR="00971C9B" w:rsidRPr="006418C1" w:rsidRDefault="006418C1" w:rsidP="00971C9B">
            <w:r>
              <w:t xml:space="preserve">Chris – </w:t>
            </w:r>
            <w:r>
              <w:tab/>
            </w:r>
            <w:r w:rsidR="00971C9B" w:rsidRPr="006418C1">
              <w:t>2015</w:t>
            </w:r>
          </w:p>
          <w:p w14:paraId="2D774A9B" w14:textId="3585A94F" w:rsidR="00971C9B" w:rsidRPr="006418C1" w:rsidRDefault="006418C1" w:rsidP="00971C9B">
            <w:r>
              <w:t xml:space="preserve">Tom – </w:t>
            </w:r>
            <w:r>
              <w:tab/>
            </w:r>
            <w:r w:rsidR="00971C9B" w:rsidRPr="006418C1">
              <w:t>2015</w:t>
            </w:r>
          </w:p>
          <w:p w14:paraId="5475D8ED" w14:textId="61A423DB" w:rsidR="00971C9B" w:rsidRPr="006418C1" w:rsidRDefault="00944C76" w:rsidP="00971C9B">
            <w:r w:rsidRPr="006418C1">
              <w:t xml:space="preserve">Janet – </w:t>
            </w:r>
            <w:r w:rsidRPr="006418C1">
              <w:tab/>
            </w:r>
            <w:r w:rsidR="00971C9B" w:rsidRPr="006418C1">
              <w:t xml:space="preserve">2015 </w:t>
            </w:r>
          </w:p>
          <w:p w14:paraId="1BDC5B94" w14:textId="7F4411DB" w:rsidR="00971C9B" w:rsidRPr="006418C1" w:rsidRDefault="00971C9B" w:rsidP="00971C9B">
            <w:r w:rsidRPr="006418C1">
              <w:t xml:space="preserve">Therefore Marcia and Alieu plus 2 of Mary, Alex A and Oni must stand for re-election should they wish to do so. </w:t>
            </w:r>
            <w:r w:rsidR="002A4CF5">
              <w:t>We</w:t>
            </w:r>
            <w:r w:rsidR="006316F5" w:rsidRPr="006418C1">
              <w:t xml:space="preserve"> </w:t>
            </w:r>
            <w:r w:rsidRPr="006418C1">
              <w:t>have drawn lots in the office and having done so Mary and Oni must step down.</w:t>
            </w:r>
          </w:p>
          <w:p w14:paraId="706607CD" w14:textId="77777777" w:rsidR="004F2675" w:rsidRPr="006418C1" w:rsidRDefault="004F2675" w:rsidP="00971C9B"/>
          <w:p w14:paraId="7079817F" w14:textId="77777777" w:rsidR="004F2675" w:rsidRPr="006418C1" w:rsidRDefault="004F2675" w:rsidP="004F2675">
            <w:pPr>
              <w:rPr>
                <w:u w:val="single"/>
              </w:rPr>
            </w:pPr>
            <w:r w:rsidRPr="006418C1">
              <w:rPr>
                <w:u w:val="single"/>
              </w:rPr>
              <w:t>Finance Sub</w:t>
            </w:r>
          </w:p>
          <w:p w14:paraId="0069CA5E" w14:textId="2DDC0775" w:rsidR="004F2675" w:rsidRPr="006418C1" w:rsidRDefault="004F2675" w:rsidP="004F2675">
            <w:r w:rsidRPr="006418C1">
              <w:t>Members had requested that the dates of the Finance and Audit Committee be revised. These had now been agreed by the Committee as follows:</w:t>
            </w:r>
          </w:p>
          <w:p w14:paraId="75853AE8" w14:textId="58240A17" w:rsidR="004F2675" w:rsidRPr="006418C1" w:rsidRDefault="004F2675" w:rsidP="004F2675">
            <w:pPr>
              <w:pStyle w:val="ListParagraph"/>
              <w:numPr>
                <w:ilvl w:val="0"/>
                <w:numId w:val="24"/>
              </w:numPr>
            </w:pPr>
            <w:r w:rsidRPr="006418C1">
              <w:t>6 September 2016</w:t>
            </w:r>
          </w:p>
          <w:p w14:paraId="1331D06B" w14:textId="353D1C99" w:rsidR="004F2675" w:rsidRPr="006418C1" w:rsidRDefault="004F2675" w:rsidP="004F2675">
            <w:pPr>
              <w:pStyle w:val="ListParagraph"/>
              <w:numPr>
                <w:ilvl w:val="0"/>
                <w:numId w:val="24"/>
              </w:numPr>
            </w:pPr>
            <w:r w:rsidRPr="006418C1">
              <w:t>8 November 2016</w:t>
            </w:r>
          </w:p>
          <w:p w14:paraId="79155D94" w14:textId="6EAC7C2C" w:rsidR="004F2675" w:rsidRPr="006418C1" w:rsidRDefault="004F2675" w:rsidP="004F2675">
            <w:pPr>
              <w:pStyle w:val="ListParagraph"/>
              <w:numPr>
                <w:ilvl w:val="0"/>
                <w:numId w:val="24"/>
              </w:numPr>
            </w:pPr>
            <w:r w:rsidRPr="006418C1">
              <w:t>17 January 2017 (this is the budget meeting and may be subject to change)</w:t>
            </w:r>
          </w:p>
          <w:p w14:paraId="43B3E642" w14:textId="687B02EF" w:rsidR="004F2675" w:rsidRPr="006418C1" w:rsidRDefault="004F2675" w:rsidP="004F2675">
            <w:pPr>
              <w:pStyle w:val="ListParagraph"/>
              <w:numPr>
                <w:ilvl w:val="0"/>
                <w:numId w:val="24"/>
              </w:numPr>
            </w:pPr>
            <w:r w:rsidRPr="006418C1">
              <w:t>21 February 2017</w:t>
            </w:r>
          </w:p>
          <w:p w14:paraId="67284FF9" w14:textId="02A0DCC6" w:rsidR="004F2675" w:rsidRPr="006418C1" w:rsidRDefault="00F100DF" w:rsidP="004F2675">
            <w:r w:rsidRPr="006418C1">
              <w:t>All M</w:t>
            </w:r>
            <w:r w:rsidR="004F2675" w:rsidRPr="006418C1">
              <w:t>embers are welcome to attend.</w:t>
            </w:r>
          </w:p>
          <w:p w14:paraId="1090F13B" w14:textId="77777777" w:rsidR="004F2675" w:rsidRDefault="004F2675" w:rsidP="004F2675"/>
          <w:p w14:paraId="13F6E277" w14:textId="77777777" w:rsidR="00582B63" w:rsidRDefault="00582B63" w:rsidP="004F2675"/>
          <w:p w14:paraId="015AB046" w14:textId="77777777" w:rsidR="00582B63" w:rsidRPr="006418C1" w:rsidRDefault="00582B63" w:rsidP="004F2675"/>
          <w:p w14:paraId="23831BE2" w14:textId="77777777" w:rsidR="004F2675" w:rsidRPr="006418C1" w:rsidRDefault="004F2675" w:rsidP="004F2675">
            <w:pPr>
              <w:rPr>
                <w:u w:val="single"/>
              </w:rPr>
            </w:pPr>
            <w:r w:rsidRPr="006418C1">
              <w:rPr>
                <w:u w:val="single"/>
              </w:rPr>
              <w:lastRenderedPageBreak/>
              <w:t>Management Allowance</w:t>
            </w:r>
          </w:p>
          <w:p w14:paraId="77D17076" w14:textId="294ED48C" w:rsidR="004F2675" w:rsidRDefault="00CD1BD8" w:rsidP="004F2675">
            <w:r w:rsidRPr="006418C1">
              <w:t>Members had</w:t>
            </w:r>
            <w:r w:rsidR="004F2675" w:rsidRPr="006418C1">
              <w:t xml:space="preserve"> been circulated with an indicative timetable for the review of TMO allowances. This is as follows – </w:t>
            </w:r>
          </w:p>
          <w:p w14:paraId="24F2C3A8" w14:textId="77777777" w:rsidR="00A02FBB" w:rsidRDefault="00A02FBB" w:rsidP="004F2675"/>
          <w:tbl>
            <w:tblPr>
              <w:tblW w:w="0" w:type="auto"/>
              <w:tblInd w:w="119" w:type="dxa"/>
              <w:tblLayout w:type="fixed"/>
              <w:tblCellMar>
                <w:left w:w="0" w:type="dxa"/>
                <w:right w:w="0" w:type="dxa"/>
              </w:tblCellMar>
              <w:tblLook w:val="04A0" w:firstRow="1" w:lastRow="0" w:firstColumn="1" w:lastColumn="0" w:noHBand="0" w:noVBand="1"/>
            </w:tblPr>
            <w:tblGrid>
              <w:gridCol w:w="4421"/>
              <w:gridCol w:w="2484"/>
            </w:tblGrid>
            <w:tr w:rsidR="00CD1BD8" w:rsidRPr="006418C1" w14:paraId="7EEB0B2A" w14:textId="77777777" w:rsidTr="00CD1BD8">
              <w:trPr>
                <w:trHeight w:val="300"/>
              </w:trPr>
              <w:tc>
                <w:tcPr>
                  <w:tcW w:w="442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EC8FCB7" w14:textId="77777777" w:rsidR="00CD1BD8" w:rsidRPr="006418C1" w:rsidRDefault="00CD1BD8" w:rsidP="00CD1BD8">
                  <w:pPr>
                    <w:spacing w:after="0" w:line="240" w:lineRule="auto"/>
                    <w:rPr>
                      <w:rFonts w:cs="Arial"/>
                      <w:b/>
                      <w:bCs/>
                    </w:rPr>
                  </w:pPr>
                  <w:r w:rsidRPr="006418C1">
                    <w:rPr>
                      <w:rFonts w:cs="Arial"/>
                      <w:b/>
                      <w:bCs/>
                    </w:rPr>
                    <w:t>Allowance Calculation - Key Stages</w:t>
                  </w:r>
                </w:p>
              </w:tc>
              <w:tc>
                <w:tcPr>
                  <w:tcW w:w="248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F93A9EF" w14:textId="77777777" w:rsidR="00CD1BD8" w:rsidRPr="006418C1" w:rsidRDefault="00CD1BD8" w:rsidP="00CD1BD8">
                  <w:pPr>
                    <w:spacing w:after="0" w:line="240" w:lineRule="auto"/>
                    <w:rPr>
                      <w:rFonts w:cs="Arial"/>
                      <w:b/>
                      <w:bCs/>
                    </w:rPr>
                  </w:pPr>
                  <w:r w:rsidRPr="006418C1">
                    <w:rPr>
                      <w:rFonts w:cs="Arial"/>
                      <w:b/>
                      <w:bCs/>
                    </w:rPr>
                    <w:t>Period</w:t>
                  </w:r>
                </w:p>
              </w:tc>
            </w:tr>
            <w:tr w:rsidR="00CD1BD8" w:rsidRPr="006418C1" w14:paraId="10424D80" w14:textId="77777777" w:rsidTr="00CD1BD8">
              <w:trPr>
                <w:trHeight w:val="300"/>
              </w:trPr>
              <w:tc>
                <w:tcPr>
                  <w:tcW w:w="44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184631" w14:textId="77777777" w:rsidR="00CD1BD8" w:rsidRPr="006418C1" w:rsidRDefault="00CD1BD8" w:rsidP="00CD1BD8">
                  <w:pPr>
                    <w:spacing w:after="0" w:line="240" w:lineRule="auto"/>
                    <w:rPr>
                      <w:rFonts w:cs="Arial"/>
                    </w:rPr>
                  </w:pPr>
                  <w:r w:rsidRPr="006418C1">
                    <w:rPr>
                      <w:rFonts w:cs="Arial"/>
                    </w:rPr>
                    <w:t>Input from TMOs/Considerations for allowance calculation</w:t>
                  </w:r>
                </w:p>
              </w:tc>
              <w:tc>
                <w:tcPr>
                  <w:tcW w:w="2484" w:type="dxa"/>
                  <w:tcBorders>
                    <w:top w:val="nil"/>
                    <w:left w:val="nil"/>
                    <w:bottom w:val="single" w:sz="8" w:space="0" w:color="auto"/>
                    <w:right w:val="single" w:sz="8" w:space="0" w:color="auto"/>
                  </w:tcBorders>
                  <w:noWrap/>
                  <w:tcMar>
                    <w:top w:w="0" w:type="dxa"/>
                    <w:left w:w="108" w:type="dxa"/>
                    <w:bottom w:w="0" w:type="dxa"/>
                    <w:right w:w="108" w:type="dxa"/>
                  </w:tcMar>
                  <w:hideMark/>
                </w:tcPr>
                <w:p w14:paraId="30498A10" w14:textId="77777777" w:rsidR="00CD1BD8" w:rsidRPr="006418C1" w:rsidRDefault="00CD1BD8" w:rsidP="00CD1BD8">
                  <w:pPr>
                    <w:spacing w:after="0" w:line="240" w:lineRule="auto"/>
                    <w:rPr>
                      <w:rFonts w:cs="Arial"/>
                    </w:rPr>
                  </w:pPr>
                  <w:r w:rsidRPr="006418C1">
                    <w:rPr>
                      <w:rFonts w:cs="Arial"/>
                    </w:rPr>
                    <w:t>June 2016</w:t>
                  </w:r>
                </w:p>
              </w:tc>
            </w:tr>
            <w:tr w:rsidR="00CD1BD8" w:rsidRPr="006418C1" w14:paraId="5D385551" w14:textId="77777777" w:rsidTr="00CD1BD8">
              <w:trPr>
                <w:trHeight w:val="300"/>
              </w:trPr>
              <w:tc>
                <w:tcPr>
                  <w:tcW w:w="44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A3D821" w14:textId="77777777" w:rsidR="00CD1BD8" w:rsidRPr="006418C1" w:rsidRDefault="00CD1BD8" w:rsidP="00CD1BD8">
                  <w:pPr>
                    <w:spacing w:after="0" w:line="240" w:lineRule="auto"/>
                    <w:rPr>
                      <w:rFonts w:cs="Arial"/>
                    </w:rPr>
                  </w:pPr>
                  <w:r w:rsidRPr="006418C1">
                    <w:rPr>
                      <w:rFonts w:cs="Arial"/>
                    </w:rPr>
                    <w:t>Council review allowance</w:t>
                  </w:r>
                </w:p>
              </w:tc>
              <w:tc>
                <w:tcPr>
                  <w:tcW w:w="2484" w:type="dxa"/>
                  <w:tcBorders>
                    <w:top w:val="nil"/>
                    <w:left w:val="nil"/>
                    <w:bottom w:val="single" w:sz="8" w:space="0" w:color="auto"/>
                    <w:right w:val="single" w:sz="8" w:space="0" w:color="auto"/>
                  </w:tcBorders>
                  <w:noWrap/>
                  <w:tcMar>
                    <w:top w:w="0" w:type="dxa"/>
                    <w:left w:w="108" w:type="dxa"/>
                    <w:bottom w:w="0" w:type="dxa"/>
                    <w:right w:w="108" w:type="dxa"/>
                  </w:tcMar>
                  <w:hideMark/>
                </w:tcPr>
                <w:p w14:paraId="5AA73F68" w14:textId="77777777" w:rsidR="00CD1BD8" w:rsidRPr="006418C1" w:rsidRDefault="00CD1BD8" w:rsidP="00CD1BD8">
                  <w:pPr>
                    <w:spacing w:after="0" w:line="240" w:lineRule="auto"/>
                    <w:rPr>
                      <w:rFonts w:cs="Arial"/>
                    </w:rPr>
                  </w:pPr>
                  <w:r w:rsidRPr="006418C1">
                    <w:rPr>
                      <w:rFonts w:cs="Arial"/>
                    </w:rPr>
                    <w:t>July-August 2016</w:t>
                  </w:r>
                </w:p>
              </w:tc>
            </w:tr>
            <w:tr w:rsidR="00CD1BD8" w:rsidRPr="006418C1" w14:paraId="2C9B5802" w14:textId="77777777" w:rsidTr="00CD1BD8">
              <w:trPr>
                <w:trHeight w:val="300"/>
              </w:trPr>
              <w:tc>
                <w:tcPr>
                  <w:tcW w:w="44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2DEAC7" w14:textId="77777777" w:rsidR="00CD1BD8" w:rsidRPr="006418C1" w:rsidRDefault="00CD1BD8" w:rsidP="00CD1BD8">
                  <w:pPr>
                    <w:spacing w:after="0" w:line="240" w:lineRule="auto"/>
                    <w:rPr>
                      <w:rFonts w:cs="Arial"/>
                    </w:rPr>
                  </w:pPr>
                  <w:r w:rsidRPr="006418C1">
                    <w:rPr>
                      <w:rFonts w:cs="Arial"/>
                    </w:rPr>
                    <w:t>Consultation with TMOs</w:t>
                  </w:r>
                </w:p>
              </w:tc>
              <w:tc>
                <w:tcPr>
                  <w:tcW w:w="2484" w:type="dxa"/>
                  <w:tcBorders>
                    <w:top w:val="nil"/>
                    <w:left w:val="nil"/>
                    <w:bottom w:val="single" w:sz="8" w:space="0" w:color="auto"/>
                    <w:right w:val="single" w:sz="8" w:space="0" w:color="auto"/>
                  </w:tcBorders>
                  <w:noWrap/>
                  <w:tcMar>
                    <w:top w:w="0" w:type="dxa"/>
                    <w:left w:w="108" w:type="dxa"/>
                    <w:bottom w:w="0" w:type="dxa"/>
                    <w:right w:w="108" w:type="dxa"/>
                  </w:tcMar>
                  <w:hideMark/>
                </w:tcPr>
                <w:p w14:paraId="5D94B2C7" w14:textId="77777777" w:rsidR="00CD1BD8" w:rsidRPr="006418C1" w:rsidRDefault="00CD1BD8" w:rsidP="00CD1BD8">
                  <w:pPr>
                    <w:spacing w:after="0" w:line="240" w:lineRule="auto"/>
                    <w:rPr>
                      <w:rFonts w:cs="Arial"/>
                    </w:rPr>
                  </w:pPr>
                  <w:r w:rsidRPr="006418C1">
                    <w:rPr>
                      <w:rFonts w:cs="Arial"/>
                    </w:rPr>
                    <w:t>September 2016</w:t>
                  </w:r>
                </w:p>
              </w:tc>
            </w:tr>
            <w:tr w:rsidR="00CD1BD8" w:rsidRPr="006418C1" w14:paraId="78FA4F55" w14:textId="77777777" w:rsidTr="00CD1BD8">
              <w:trPr>
                <w:trHeight w:val="300"/>
              </w:trPr>
              <w:tc>
                <w:tcPr>
                  <w:tcW w:w="44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8C04CA" w14:textId="77777777" w:rsidR="00CD1BD8" w:rsidRPr="006418C1" w:rsidRDefault="00CD1BD8" w:rsidP="00CD1BD8">
                  <w:pPr>
                    <w:spacing w:after="0" w:line="240" w:lineRule="auto"/>
                    <w:rPr>
                      <w:rFonts w:cs="Arial"/>
                    </w:rPr>
                  </w:pPr>
                  <w:r w:rsidRPr="006418C1">
                    <w:rPr>
                      <w:rFonts w:cs="Arial"/>
                    </w:rPr>
                    <w:t>Finalisation/Council internal approval process</w:t>
                  </w:r>
                </w:p>
              </w:tc>
              <w:tc>
                <w:tcPr>
                  <w:tcW w:w="2484" w:type="dxa"/>
                  <w:tcBorders>
                    <w:top w:val="nil"/>
                    <w:left w:val="nil"/>
                    <w:bottom w:val="single" w:sz="8" w:space="0" w:color="auto"/>
                    <w:right w:val="single" w:sz="8" w:space="0" w:color="auto"/>
                  </w:tcBorders>
                  <w:noWrap/>
                  <w:tcMar>
                    <w:top w:w="0" w:type="dxa"/>
                    <w:left w:w="108" w:type="dxa"/>
                    <w:bottom w:w="0" w:type="dxa"/>
                    <w:right w:w="108" w:type="dxa"/>
                  </w:tcMar>
                  <w:hideMark/>
                </w:tcPr>
                <w:p w14:paraId="3CA09ED6" w14:textId="77777777" w:rsidR="00CD1BD8" w:rsidRPr="006418C1" w:rsidRDefault="00CD1BD8" w:rsidP="00CD1BD8">
                  <w:pPr>
                    <w:spacing w:after="0" w:line="240" w:lineRule="auto"/>
                    <w:rPr>
                      <w:rFonts w:cs="Arial"/>
                    </w:rPr>
                  </w:pPr>
                  <w:r w:rsidRPr="006418C1">
                    <w:rPr>
                      <w:rFonts w:cs="Arial"/>
                    </w:rPr>
                    <w:t>November 2016</w:t>
                  </w:r>
                </w:p>
              </w:tc>
            </w:tr>
            <w:tr w:rsidR="00CD1BD8" w:rsidRPr="006418C1" w14:paraId="19AAD56E" w14:textId="77777777" w:rsidTr="00CD1BD8">
              <w:trPr>
                <w:trHeight w:val="300"/>
              </w:trPr>
              <w:tc>
                <w:tcPr>
                  <w:tcW w:w="44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C256AE" w14:textId="77777777" w:rsidR="00CD1BD8" w:rsidRPr="006418C1" w:rsidRDefault="00CD1BD8" w:rsidP="006418C1">
                  <w:pPr>
                    <w:spacing w:after="0" w:line="240" w:lineRule="auto"/>
                    <w:rPr>
                      <w:rFonts w:cs="Arial"/>
                    </w:rPr>
                  </w:pPr>
                  <w:r w:rsidRPr="006418C1">
                    <w:rPr>
                      <w:rFonts w:cs="Arial"/>
                    </w:rPr>
                    <w:t>Notice letters out to TMOs</w:t>
                  </w:r>
                </w:p>
              </w:tc>
              <w:tc>
                <w:tcPr>
                  <w:tcW w:w="2484" w:type="dxa"/>
                  <w:tcBorders>
                    <w:top w:val="nil"/>
                    <w:left w:val="nil"/>
                    <w:bottom w:val="single" w:sz="8" w:space="0" w:color="auto"/>
                    <w:right w:val="single" w:sz="8" w:space="0" w:color="auto"/>
                  </w:tcBorders>
                  <w:noWrap/>
                  <w:tcMar>
                    <w:top w:w="0" w:type="dxa"/>
                    <w:left w:w="108" w:type="dxa"/>
                    <w:bottom w:w="0" w:type="dxa"/>
                    <w:right w:w="108" w:type="dxa"/>
                  </w:tcMar>
                  <w:hideMark/>
                </w:tcPr>
                <w:p w14:paraId="7B843324" w14:textId="77777777" w:rsidR="00CD1BD8" w:rsidRPr="006418C1" w:rsidRDefault="00CD1BD8" w:rsidP="006418C1">
                  <w:pPr>
                    <w:spacing w:after="0" w:line="240" w:lineRule="auto"/>
                    <w:rPr>
                      <w:rFonts w:cs="Arial"/>
                    </w:rPr>
                  </w:pPr>
                  <w:r w:rsidRPr="006418C1">
                    <w:rPr>
                      <w:rFonts w:cs="Arial"/>
                    </w:rPr>
                    <w:t xml:space="preserve">December 2016 </w:t>
                  </w:r>
                </w:p>
              </w:tc>
            </w:tr>
          </w:tbl>
          <w:p w14:paraId="503CBB67" w14:textId="77777777" w:rsidR="00CD1BD8" w:rsidRPr="006418C1" w:rsidRDefault="00CD1BD8" w:rsidP="004F2675"/>
          <w:p w14:paraId="4DE9AFF0" w14:textId="77777777" w:rsidR="00FD6D8E" w:rsidRPr="00FD6D8E" w:rsidRDefault="00FD6D8E" w:rsidP="00FD6D8E">
            <w:pPr>
              <w:rPr>
                <w:u w:val="single"/>
              </w:rPr>
            </w:pPr>
            <w:r w:rsidRPr="00FD6D8E">
              <w:rPr>
                <w:u w:val="single"/>
              </w:rPr>
              <w:t>Community Development</w:t>
            </w:r>
          </w:p>
          <w:p w14:paraId="190F70B1" w14:textId="26B30DAC" w:rsidR="00FD6D8E" w:rsidRDefault="00FD6D8E" w:rsidP="00FD6D8E">
            <w:r>
              <w:t xml:space="preserve">Leaflets for the summer programme had been circulated offering 15 different activities over the summer holidays, many of which have multiple sessions. This was an increase from 11 last summer. Other than the two coach trips run by RPRMO to Margate for all residents and to Wisley Gardens for our older residents, all are free. </w:t>
            </w:r>
          </w:p>
          <w:p w14:paraId="3E2035F5" w14:textId="77777777" w:rsidR="00FD6D8E" w:rsidRDefault="00FD6D8E" w:rsidP="00FD6D8E"/>
          <w:p w14:paraId="141F933F" w14:textId="5A46C4A1" w:rsidR="00FD6D8E" w:rsidRDefault="00FD6D8E" w:rsidP="00FD6D8E">
            <w:r>
              <w:t>As part of our social impact pilot a report would be presented to the September meeting on the outcome of the fun day, whilst at the October meeting a report on the social impact of the summer programme will be given which will include a wider report on our strategy.</w:t>
            </w:r>
          </w:p>
          <w:p w14:paraId="1A60890B" w14:textId="77777777" w:rsidR="00FD6D8E" w:rsidRDefault="00FD6D8E" w:rsidP="00FD6D8E"/>
          <w:p w14:paraId="04762478" w14:textId="77777777" w:rsidR="00FD6D8E" w:rsidRPr="00FD6D8E" w:rsidRDefault="00FD6D8E" w:rsidP="00FD6D8E">
            <w:pPr>
              <w:rPr>
                <w:u w:val="single"/>
              </w:rPr>
            </w:pPr>
            <w:r w:rsidRPr="00FD6D8E">
              <w:rPr>
                <w:u w:val="single"/>
              </w:rPr>
              <w:t>Equalities and Diversity Implications</w:t>
            </w:r>
          </w:p>
          <w:p w14:paraId="1A59E622" w14:textId="14F01F9A" w:rsidR="00FD6D8E" w:rsidRDefault="00FD6D8E" w:rsidP="00FD6D8E">
            <w:r>
              <w:t>The contents of this report had been considered in terms of RPRM</w:t>
            </w:r>
            <w:r w:rsidR="002A4CF5">
              <w:t>O</w:t>
            </w:r>
            <w:r>
              <w:t xml:space="preserve">’s commitment to equalities and valuing the diversity of the estate.  </w:t>
            </w:r>
          </w:p>
          <w:p w14:paraId="05DE6C30" w14:textId="77777777" w:rsidR="00FD6D8E" w:rsidRDefault="00FD6D8E" w:rsidP="00FD6D8E"/>
          <w:p w14:paraId="40E92C01" w14:textId="77777777" w:rsidR="00FD6D8E" w:rsidRPr="00BC05B0" w:rsidRDefault="00FD6D8E" w:rsidP="00FD6D8E">
            <w:pPr>
              <w:rPr>
                <w:u w:val="single"/>
              </w:rPr>
            </w:pPr>
            <w:r w:rsidRPr="00BC05B0">
              <w:rPr>
                <w:u w:val="single"/>
              </w:rPr>
              <w:t>Health and Safety</w:t>
            </w:r>
          </w:p>
          <w:p w14:paraId="4B775E6B" w14:textId="30E6A09E" w:rsidR="00FD6D8E" w:rsidRDefault="0033708E" w:rsidP="00FD6D8E">
            <w:r>
              <w:t>It was noted that one set of storage sheds had</w:t>
            </w:r>
            <w:r w:rsidRPr="0033708E">
              <w:t xml:space="preserve"> been closed because of recent subsidence. Lambeth are involv</w:t>
            </w:r>
            <w:r>
              <w:t>ed, and decisions on repairs were ongoing. Apart from this issue, t</w:t>
            </w:r>
            <w:r w:rsidR="00BC05B0">
              <w:t xml:space="preserve">here were </w:t>
            </w:r>
            <w:r w:rsidR="00FD6D8E">
              <w:t>no health and safety issues on the estate since the last meeting.</w:t>
            </w:r>
          </w:p>
          <w:p w14:paraId="3D6E0E2E" w14:textId="77777777" w:rsidR="00FD6D8E" w:rsidRDefault="00FD6D8E" w:rsidP="00FD6D8E"/>
          <w:p w14:paraId="4222D659" w14:textId="77777777" w:rsidR="00FD6D8E" w:rsidRPr="00BC05B0" w:rsidRDefault="00FD6D8E" w:rsidP="00FD6D8E">
            <w:pPr>
              <w:rPr>
                <w:u w:val="single"/>
              </w:rPr>
            </w:pPr>
            <w:r w:rsidRPr="00BC05B0">
              <w:rPr>
                <w:u w:val="single"/>
              </w:rPr>
              <w:t>Financial Implications</w:t>
            </w:r>
          </w:p>
          <w:p w14:paraId="26E675F5" w14:textId="2345186F" w:rsidR="00FD6D8E" w:rsidRDefault="00FD6D8E" w:rsidP="00FD6D8E">
            <w:r>
              <w:t>Members will note that we anticipate</w:t>
            </w:r>
            <w:r w:rsidR="00BC05B0">
              <w:t>d an under-</w:t>
            </w:r>
            <w:r>
              <w:t>spend against the summer programme budget, which combined with the savings realised on the fun day gives us c</w:t>
            </w:r>
            <w:r w:rsidR="00BC05B0">
              <w:t>apacity to continue to invest in</w:t>
            </w:r>
            <w:r>
              <w:t xml:space="preserve"> community development on the estate.</w:t>
            </w:r>
          </w:p>
          <w:p w14:paraId="72480F38" w14:textId="77777777" w:rsidR="00FD6D8E" w:rsidRDefault="00FD6D8E" w:rsidP="00FD6D8E"/>
          <w:p w14:paraId="517CC1AB" w14:textId="4F5081BB" w:rsidR="00FD6D8E" w:rsidRDefault="00FD6D8E" w:rsidP="00FD6D8E">
            <w:r>
              <w:t>Members will also note the risk identified in relation to delays in carrying out remedial works due to delivery failu</w:t>
            </w:r>
            <w:r w:rsidR="009C1B6A">
              <w:t>res by Wates. Whilst this risk was not current we would</w:t>
            </w:r>
            <w:r>
              <w:t xml:space="preserve"> need to continue to monitor this to protect our finances.</w:t>
            </w:r>
          </w:p>
          <w:p w14:paraId="3A1E8D5F" w14:textId="77777777" w:rsidR="00FD6D8E" w:rsidRDefault="00FD6D8E" w:rsidP="00FD6D8E"/>
          <w:p w14:paraId="40B69704" w14:textId="7ECAE5CA" w:rsidR="004F2675" w:rsidRDefault="00FD6D8E" w:rsidP="00971C9B">
            <w:r>
              <w:t>Finally the issue of the level of allowances to be paid for the period 2017/18 through to 2019/20 is now coming up for discussion which could have a fundamental impact on the way in which we deliver services.</w:t>
            </w:r>
          </w:p>
          <w:p w14:paraId="6E1B5B07" w14:textId="77777777" w:rsidR="00E226E6" w:rsidRPr="006418C1" w:rsidRDefault="00E226E6" w:rsidP="00971C9B"/>
          <w:p w14:paraId="3BA00C64" w14:textId="6494152E" w:rsidR="008F14B1" w:rsidRPr="006418C1" w:rsidRDefault="00E226E6" w:rsidP="00A1046A">
            <w:pPr>
              <w:jc w:val="right"/>
              <w:rPr>
                <w:i/>
              </w:rPr>
            </w:pPr>
            <w:r w:rsidRPr="00E226E6">
              <w:rPr>
                <w:i/>
              </w:rPr>
              <w:t>Oni left meeting at 9.05pm</w:t>
            </w:r>
          </w:p>
        </w:tc>
        <w:tc>
          <w:tcPr>
            <w:tcW w:w="1376" w:type="dxa"/>
          </w:tcPr>
          <w:p w14:paraId="759A0795" w14:textId="77777777" w:rsidR="008F14B1" w:rsidRPr="006418C1" w:rsidRDefault="008F14B1" w:rsidP="00E03B69"/>
          <w:p w14:paraId="5EB136B1" w14:textId="77777777" w:rsidR="008F14B1" w:rsidRPr="006418C1" w:rsidRDefault="00DA1A23" w:rsidP="008F14B1">
            <w:pPr>
              <w:jc w:val="center"/>
              <w:rPr>
                <w:b/>
              </w:rPr>
            </w:pPr>
            <w:r w:rsidRPr="006418C1">
              <w:rPr>
                <w:b/>
              </w:rPr>
              <w:t>SO</w:t>
            </w:r>
          </w:p>
          <w:p w14:paraId="4F8BFFB6" w14:textId="77777777" w:rsidR="00C057B4" w:rsidRPr="006418C1" w:rsidRDefault="00C057B4" w:rsidP="008F14B1">
            <w:pPr>
              <w:jc w:val="center"/>
              <w:rPr>
                <w:b/>
              </w:rPr>
            </w:pPr>
          </w:p>
          <w:p w14:paraId="48DDDA09" w14:textId="77777777" w:rsidR="00C057B4" w:rsidRPr="006418C1" w:rsidRDefault="00C057B4" w:rsidP="008F14B1">
            <w:pPr>
              <w:jc w:val="center"/>
              <w:rPr>
                <w:b/>
              </w:rPr>
            </w:pPr>
          </w:p>
          <w:p w14:paraId="02025AD9" w14:textId="77777777" w:rsidR="00C057B4" w:rsidRPr="006418C1" w:rsidRDefault="00C057B4" w:rsidP="008F14B1">
            <w:pPr>
              <w:jc w:val="center"/>
              <w:rPr>
                <w:b/>
              </w:rPr>
            </w:pPr>
          </w:p>
          <w:p w14:paraId="2F63E690" w14:textId="77777777" w:rsidR="00C057B4" w:rsidRPr="006418C1" w:rsidRDefault="00C057B4" w:rsidP="008F14B1">
            <w:pPr>
              <w:jc w:val="center"/>
              <w:rPr>
                <w:b/>
              </w:rPr>
            </w:pPr>
          </w:p>
          <w:p w14:paraId="2690F0D7" w14:textId="77777777" w:rsidR="00C057B4" w:rsidRPr="006418C1" w:rsidRDefault="00C057B4" w:rsidP="008F14B1">
            <w:pPr>
              <w:jc w:val="center"/>
              <w:rPr>
                <w:b/>
              </w:rPr>
            </w:pPr>
          </w:p>
          <w:p w14:paraId="21744060" w14:textId="77777777" w:rsidR="00C057B4" w:rsidRPr="006418C1" w:rsidRDefault="00C057B4" w:rsidP="008F14B1">
            <w:pPr>
              <w:jc w:val="center"/>
              <w:rPr>
                <w:b/>
              </w:rPr>
            </w:pPr>
          </w:p>
          <w:p w14:paraId="03D6554E" w14:textId="77777777" w:rsidR="00C057B4" w:rsidRPr="006418C1" w:rsidRDefault="00C057B4" w:rsidP="008F14B1">
            <w:pPr>
              <w:jc w:val="center"/>
              <w:rPr>
                <w:b/>
              </w:rPr>
            </w:pPr>
          </w:p>
          <w:p w14:paraId="50934E2D" w14:textId="77777777" w:rsidR="00C057B4" w:rsidRPr="006418C1" w:rsidRDefault="00C057B4" w:rsidP="008F14B1">
            <w:pPr>
              <w:jc w:val="center"/>
              <w:rPr>
                <w:b/>
              </w:rPr>
            </w:pPr>
          </w:p>
          <w:p w14:paraId="3E2B0112" w14:textId="77777777" w:rsidR="00C057B4" w:rsidRPr="006418C1" w:rsidRDefault="00C057B4" w:rsidP="008F14B1">
            <w:pPr>
              <w:jc w:val="center"/>
              <w:rPr>
                <w:b/>
              </w:rPr>
            </w:pPr>
          </w:p>
          <w:p w14:paraId="12D4D886" w14:textId="77777777" w:rsidR="00C057B4" w:rsidRPr="006418C1" w:rsidRDefault="00C057B4" w:rsidP="008F14B1">
            <w:pPr>
              <w:jc w:val="center"/>
              <w:rPr>
                <w:b/>
              </w:rPr>
            </w:pPr>
          </w:p>
          <w:p w14:paraId="0A833D03" w14:textId="77777777" w:rsidR="00C057B4" w:rsidRPr="006418C1" w:rsidRDefault="00C057B4" w:rsidP="008F14B1">
            <w:pPr>
              <w:jc w:val="center"/>
              <w:rPr>
                <w:b/>
              </w:rPr>
            </w:pPr>
          </w:p>
          <w:p w14:paraId="67C855A2" w14:textId="77777777" w:rsidR="00C057B4" w:rsidRPr="006418C1" w:rsidRDefault="00C057B4" w:rsidP="008F14B1">
            <w:pPr>
              <w:jc w:val="center"/>
              <w:rPr>
                <w:b/>
              </w:rPr>
            </w:pPr>
          </w:p>
          <w:p w14:paraId="0B8A14E0" w14:textId="77777777" w:rsidR="00C057B4" w:rsidRPr="006418C1" w:rsidRDefault="00C057B4" w:rsidP="008F14B1">
            <w:pPr>
              <w:jc w:val="center"/>
              <w:rPr>
                <w:b/>
              </w:rPr>
            </w:pPr>
          </w:p>
          <w:p w14:paraId="4B4F93DD" w14:textId="77777777" w:rsidR="00C057B4" w:rsidRPr="006418C1" w:rsidRDefault="00C057B4" w:rsidP="008F14B1">
            <w:pPr>
              <w:jc w:val="center"/>
              <w:rPr>
                <w:b/>
              </w:rPr>
            </w:pPr>
          </w:p>
          <w:p w14:paraId="46E871DB" w14:textId="77777777" w:rsidR="00C057B4" w:rsidRPr="006418C1" w:rsidRDefault="00C057B4" w:rsidP="008F14B1">
            <w:pPr>
              <w:jc w:val="center"/>
              <w:rPr>
                <w:b/>
              </w:rPr>
            </w:pPr>
          </w:p>
          <w:p w14:paraId="5E64BFF7" w14:textId="77777777" w:rsidR="00C057B4" w:rsidRPr="006418C1" w:rsidRDefault="00C057B4" w:rsidP="008F14B1">
            <w:pPr>
              <w:jc w:val="center"/>
              <w:rPr>
                <w:b/>
              </w:rPr>
            </w:pPr>
          </w:p>
          <w:p w14:paraId="5A2545AA" w14:textId="77777777" w:rsidR="00C057B4" w:rsidRPr="006418C1" w:rsidRDefault="00C057B4" w:rsidP="008F14B1">
            <w:pPr>
              <w:jc w:val="center"/>
              <w:rPr>
                <w:b/>
              </w:rPr>
            </w:pPr>
          </w:p>
          <w:p w14:paraId="62EE69EA" w14:textId="77777777" w:rsidR="00C057B4" w:rsidRPr="006418C1" w:rsidRDefault="00C057B4" w:rsidP="008F14B1">
            <w:pPr>
              <w:jc w:val="center"/>
              <w:rPr>
                <w:b/>
              </w:rPr>
            </w:pPr>
          </w:p>
          <w:p w14:paraId="6F622A12" w14:textId="77777777" w:rsidR="00C057B4" w:rsidRPr="006418C1" w:rsidRDefault="00C057B4" w:rsidP="008F14B1">
            <w:pPr>
              <w:jc w:val="center"/>
              <w:rPr>
                <w:b/>
              </w:rPr>
            </w:pPr>
          </w:p>
          <w:p w14:paraId="23F4DC3E" w14:textId="77777777" w:rsidR="00C057B4" w:rsidRPr="006418C1" w:rsidRDefault="00C057B4" w:rsidP="008F14B1">
            <w:pPr>
              <w:jc w:val="center"/>
              <w:rPr>
                <w:b/>
              </w:rPr>
            </w:pPr>
          </w:p>
          <w:p w14:paraId="03B1F8FD" w14:textId="77777777" w:rsidR="00C057B4" w:rsidRPr="006418C1" w:rsidRDefault="00C057B4" w:rsidP="008F14B1">
            <w:pPr>
              <w:jc w:val="center"/>
              <w:rPr>
                <w:b/>
              </w:rPr>
            </w:pPr>
          </w:p>
          <w:p w14:paraId="5DA9B9CE" w14:textId="77777777" w:rsidR="00C057B4" w:rsidRPr="006418C1" w:rsidRDefault="00C057B4" w:rsidP="008F14B1">
            <w:pPr>
              <w:jc w:val="center"/>
              <w:rPr>
                <w:b/>
              </w:rPr>
            </w:pPr>
          </w:p>
          <w:p w14:paraId="534A0101" w14:textId="77777777" w:rsidR="00C057B4" w:rsidRPr="006418C1" w:rsidRDefault="00C057B4" w:rsidP="008F14B1">
            <w:pPr>
              <w:jc w:val="center"/>
              <w:rPr>
                <w:b/>
              </w:rPr>
            </w:pPr>
          </w:p>
          <w:p w14:paraId="59157627" w14:textId="77777777" w:rsidR="00C057B4" w:rsidRPr="006418C1" w:rsidRDefault="00C057B4" w:rsidP="008F14B1">
            <w:pPr>
              <w:jc w:val="center"/>
              <w:rPr>
                <w:b/>
              </w:rPr>
            </w:pPr>
          </w:p>
          <w:p w14:paraId="27629A80" w14:textId="77777777" w:rsidR="00C057B4" w:rsidRPr="006418C1" w:rsidRDefault="00C057B4" w:rsidP="008F14B1">
            <w:pPr>
              <w:jc w:val="center"/>
              <w:rPr>
                <w:b/>
              </w:rPr>
            </w:pPr>
          </w:p>
          <w:p w14:paraId="7F7913B9" w14:textId="77777777" w:rsidR="00C057B4" w:rsidRPr="006418C1" w:rsidRDefault="00C057B4" w:rsidP="008F14B1">
            <w:pPr>
              <w:jc w:val="center"/>
              <w:rPr>
                <w:b/>
              </w:rPr>
            </w:pPr>
          </w:p>
          <w:p w14:paraId="62F6A62D" w14:textId="77777777" w:rsidR="00700F88" w:rsidRPr="006418C1" w:rsidRDefault="00700F88" w:rsidP="008F14B1">
            <w:pPr>
              <w:jc w:val="center"/>
              <w:rPr>
                <w:b/>
              </w:rPr>
            </w:pPr>
          </w:p>
          <w:p w14:paraId="2B5203DC" w14:textId="77777777" w:rsidR="00700F88" w:rsidRPr="006418C1" w:rsidRDefault="00700F88" w:rsidP="008F14B1">
            <w:pPr>
              <w:jc w:val="center"/>
              <w:rPr>
                <w:b/>
              </w:rPr>
            </w:pPr>
          </w:p>
          <w:p w14:paraId="046ADDE6" w14:textId="77777777" w:rsidR="00700F88" w:rsidRPr="006418C1" w:rsidRDefault="00700F88" w:rsidP="008F14B1">
            <w:pPr>
              <w:jc w:val="center"/>
              <w:rPr>
                <w:b/>
              </w:rPr>
            </w:pPr>
          </w:p>
          <w:p w14:paraId="12CF8544" w14:textId="77777777" w:rsidR="00700F88" w:rsidRPr="006418C1" w:rsidRDefault="00700F88" w:rsidP="008F14B1">
            <w:pPr>
              <w:jc w:val="center"/>
              <w:rPr>
                <w:b/>
              </w:rPr>
            </w:pPr>
          </w:p>
          <w:p w14:paraId="3E384AD5" w14:textId="77777777" w:rsidR="00700F88" w:rsidRPr="006418C1" w:rsidRDefault="00700F88" w:rsidP="008F14B1">
            <w:pPr>
              <w:jc w:val="center"/>
              <w:rPr>
                <w:b/>
              </w:rPr>
            </w:pPr>
          </w:p>
          <w:p w14:paraId="109BB203" w14:textId="77777777" w:rsidR="00700F88" w:rsidRPr="006418C1" w:rsidRDefault="00700F88" w:rsidP="008F14B1">
            <w:pPr>
              <w:jc w:val="center"/>
              <w:rPr>
                <w:b/>
              </w:rPr>
            </w:pPr>
          </w:p>
          <w:p w14:paraId="4008CE65" w14:textId="77777777" w:rsidR="00700F88" w:rsidRPr="006418C1" w:rsidRDefault="00700F88" w:rsidP="008F14B1">
            <w:pPr>
              <w:jc w:val="center"/>
              <w:rPr>
                <w:b/>
              </w:rPr>
            </w:pPr>
          </w:p>
          <w:p w14:paraId="2CE2C019" w14:textId="77777777" w:rsidR="00700F88" w:rsidRPr="006418C1" w:rsidRDefault="00700F88" w:rsidP="008F14B1">
            <w:pPr>
              <w:jc w:val="center"/>
              <w:rPr>
                <w:b/>
              </w:rPr>
            </w:pPr>
          </w:p>
          <w:p w14:paraId="11F05CE5" w14:textId="77777777" w:rsidR="00700F88" w:rsidRPr="006418C1" w:rsidRDefault="00700F88" w:rsidP="008F14B1">
            <w:pPr>
              <w:jc w:val="center"/>
              <w:rPr>
                <w:b/>
              </w:rPr>
            </w:pPr>
          </w:p>
          <w:p w14:paraId="4D28808D" w14:textId="77777777" w:rsidR="00700F88" w:rsidRPr="006418C1" w:rsidRDefault="00700F88" w:rsidP="008F14B1">
            <w:pPr>
              <w:jc w:val="center"/>
              <w:rPr>
                <w:b/>
              </w:rPr>
            </w:pPr>
          </w:p>
          <w:p w14:paraId="25D88661" w14:textId="77777777" w:rsidR="00700F88" w:rsidRPr="006418C1" w:rsidRDefault="00700F88" w:rsidP="008F14B1">
            <w:pPr>
              <w:jc w:val="center"/>
              <w:rPr>
                <w:b/>
              </w:rPr>
            </w:pPr>
          </w:p>
          <w:p w14:paraId="7EA7F2F4" w14:textId="77777777" w:rsidR="00700F88" w:rsidRPr="006418C1" w:rsidRDefault="00700F88" w:rsidP="008F14B1">
            <w:pPr>
              <w:jc w:val="center"/>
              <w:rPr>
                <w:b/>
              </w:rPr>
            </w:pPr>
          </w:p>
          <w:p w14:paraId="0C2071EE" w14:textId="77777777" w:rsidR="00700F88" w:rsidRPr="006418C1" w:rsidRDefault="00700F88" w:rsidP="008F14B1">
            <w:pPr>
              <w:jc w:val="center"/>
              <w:rPr>
                <w:b/>
              </w:rPr>
            </w:pPr>
          </w:p>
          <w:p w14:paraId="53BF7188" w14:textId="77777777" w:rsidR="00700F88" w:rsidRPr="006418C1" w:rsidRDefault="00700F88" w:rsidP="008F14B1">
            <w:pPr>
              <w:jc w:val="center"/>
              <w:rPr>
                <w:b/>
              </w:rPr>
            </w:pPr>
          </w:p>
          <w:p w14:paraId="72733F7A" w14:textId="77777777" w:rsidR="00700F88" w:rsidRPr="006418C1" w:rsidRDefault="00700F88" w:rsidP="008F14B1">
            <w:pPr>
              <w:jc w:val="center"/>
              <w:rPr>
                <w:b/>
              </w:rPr>
            </w:pPr>
          </w:p>
          <w:p w14:paraId="4A5719B0" w14:textId="77777777" w:rsidR="00700F88" w:rsidRPr="006418C1" w:rsidRDefault="00700F88" w:rsidP="008F14B1">
            <w:pPr>
              <w:jc w:val="center"/>
              <w:rPr>
                <w:b/>
              </w:rPr>
            </w:pPr>
          </w:p>
          <w:p w14:paraId="0A816436" w14:textId="77777777" w:rsidR="00700F88" w:rsidRPr="006418C1" w:rsidRDefault="00700F88" w:rsidP="008F14B1">
            <w:pPr>
              <w:jc w:val="center"/>
              <w:rPr>
                <w:b/>
              </w:rPr>
            </w:pPr>
          </w:p>
          <w:p w14:paraId="20EE14FB" w14:textId="77777777" w:rsidR="00700F88" w:rsidRPr="006418C1" w:rsidRDefault="00700F88" w:rsidP="008F14B1">
            <w:pPr>
              <w:jc w:val="center"/>
              <w:rPr>
                <w:b/>
              </w:rPr>
            </w:pPr>
          </w:p>
          <w:p w14:paraId="68A79ED9" w14:textId="77777777" w:rsidR="00700F88" w:rsidRPr="006418C1" w:rsidRDefault="00700F88" w:rsidP="008F14B1">
            <w:pPr>
              <w:jc w:val="center"/>
              <w:rPr>
                <w:b/>
              </w:rPr>
            </w:pPr>
          </w:p>
          <w:p w14:paraId="0185D77B" w14:textId="77777777" w:rsidR="00700F88" w:rsidRPr="006418C1" w:rsidRDefault="00700F88" w:rsidP="008F14B1">
            <w:pPr>
              <w:jc w:val="center"/>
              <w:rPr>
                <w:b/>
              </w:rPr>
            </w:pPr>
          </w:p>
          <w:p w14:paraId="06A84BB3" w14:textId="77777777" w:rsidR="00700F88" w:rsidRPr="006418C1" w:rsidRDefault="00700F88" w:rsidP="008F14B1">
            <w:pPr>
              <w:jc w:val="center"/>
              <w:rPr>
                <w:b/>
              </w:rPr>
            </w:pPr>
          </w:p>
          <w:p w14:paraId="016CC67C" w14:textId="77777777" w:rsidR="00700F88" w:rsidRPr="006418C1" w:rsidRDefault="00700F88" w:rsidP="008F14B1">
            <w:pPr>
              <w:jc w:val="center"/>
              <w:rPr>
                <w:b/>
              </w:rPr>
            </w:pPr>
          </w:p>
          <w:p w14:paraId="70DEE668" w14:textId="77777777" w:rsidR="00700F88" w:rsidRPr="006418C1" w:rsidRDefault="00700F88" w:rsidP="008F14B1">
            <w:pPr>
              <w:jc w:val="center"/>
              <w:rPr>
                <w:b/>
              </w:rPr>
            </w:pPr>
          </w:p>
          <w:p w14:paraId="323A1945" w14:textId="77777777" w:rsidR="00944C76" w:rsidRPr="006418C1" w:rsidRDefault="00944C76" w:rsidP="008F14B1">
            <w:pPr>
              <w:jc w:val="center"/>
              <w:rPr>
                <w:b/>
              </w:rPr>
            </w:pPr>
          </w:p>
          <w:p w14:paraId="79E83EB6" w14:textId="77777777" w:rsidR="00944C76" w:rsidRPr="006418C1" w:rsidRDefault="00944C76" w:rsidP="008F14B1">
            <w:pPr>
              <w:jc w:val="center"/>
              <w:rPr>
                <w:b/>
              </w:rPr>
            </w:pPr>
          </w:p>
          <w:p w14:paraId="5DBAB35E" w14:textId="77777777" w:rsidR="00944C76" w:rsidRPr="006418C1" w:rsidRDefault="00944C76" w:rsidP="008F14B1">
            <w:pPr>
              <w:jc w:val="center"/>
              <w:rPr>
                <w:b/>
              </w:rPr>
            </w:pPr>
          </w:p>
          <w:p w14:paraId="5E8002AD" w14:textId="77777777" w:rsidR="00944C76" w:rsidRPr="006418C1" w:rsidRDefault="00944C76" w:rsidP="008F14B1">
            <w:pPr>
              <w:jc w:val="center"/>
              <w:rPr>
                <w:b/>
              </w:rPr>
            </w:pPr>
          </w:p>
          <w:p w14:paraId="6FF38568" w14:textId="77777777" w:rsidR="00944C76" w:rsidRPr="006418C1" w:rsidRDefault="00944C76" w:rsidP="008F14B1">
            <w:pPr>
              <w:jc w:val="center"/>
              <w:rPr>
                <w:b/>
              </w:rPr>
            </w:pPr>
          </w:p>
          <w:p w14:paraId="6C51C976" w14:textId="77777777" w:rsidR="00944C76" w:rsidRPr="006418C1" w:rsidRDefault="00944C76" w:rsidP="008F14B1">
            <w:pPr>
              <w:jc w:val="center"/>
              <w:rPr>
                <w:b/>
              </w:rPr>
            </w:pPr>
          </w:p>
          <w:p w14:paraId="18AA9640" w14:textId="77777777" w:rsidR="00944C76" w:rsidRPr="006418C1" w:rsidRDefault="00944C76" w:rsidP="008F14B1">
            <w:pPr>
              <w:jc w:val="center"/>
              <w:rPr>
                <w:b/>
              </w:rPr>
            </w:pPr>
          </w:p>
          <w:p w14:paraId="6352DBC1" w14:textId="77777777" w:rsidR="00944C76" w:rsidRPr="006418C1" w:rsidRDefault="00944C76" w:rsidP="008F14B1">
            <w:pPr>
              <w:jc w:val="center"/>
              <w:rPr>
                <w:b/>
              </w:rPr>
            </w:pPr>
          </w:p>
          <w:p w14:paraId="7CC57864" w14:textId="77777777" w:rsidR="00944C76" w:rsidRPr="006418C1" w:rsidRDefault="00944C76" w:rsidP="008F14B1">
            <w:pPr>
              <w:jc w:val="center"/>
              <w:rPr>
                <w:b/>
              </w:rPr>
            </w:pPr>
          </w:p>
          <w:p w14:paraId="3EA88924" w14:textId="77777777" w:rsidR="00944C76" w:rsidRPr="006418C1" w:rsidRDefault="00944C76" w:rsidP="008F14B1">
            <w:pPr>
              <w:jc w:val="center"/>
              <w:rPr>
                <w:b/>
              </w:rPr>
            </w:pPr>
          </w:p>
          <w:p w14:paraId="62A20ACF" w14:textId="77777777" w:rsidR="00944C76" w:rsidRPr="006418C1" w:rsidRDefault="00944C76" w:rsidP="008F14B1">
            <w:pPr>
              <w:jc w:val="center"/>
              <w:rPr>
                <w:b/>
              </w:rPr>
            </w:pPr>
          </w:p>
          <w:p w14:paraId="7D859424" w14:textId="77777777" w:rsidR="00944C76" w:rsidRPr="006418C1" w:rsidRDefault="00944C76" w:rsidP="008F14B1">
            <w:pPr>
              <w:jc w:val="center"/>
              <w:rPr>
                <w:b/>
              </w:rPr>
            </w:pPr>
          </w:p>
          <w:p w14:paraId="08912D55" w14:textId="77777777" w:rsidR="00944C76" w:rsidRPr="006418C1" w:rsidRDefault="00944C76" w:rsidP="008F14B1">
            <w:pPr>
              <w:jc w:val="center"/>
              <w:rPr>
                <w:b/>
              </w:rPr>
            </w:pPr>
          </w:p>
          <w:p w14:paraId="4484B9EB" w14:textId="77777777" w:rsidR="00944C76" w:rsidRPr="006418C1" w:rsidRDefault="00944C76" w:rsidP="008F14B1">
            <w:pPr>
              <w:jc w:val="center"/>
              <w:rPr>
                <w:b/>
              </w:rPr>
            </w:pPr>
          </w:p>
          <w:p w14:paraId="32DD545F" w14:textId="77777777" w:rsidR="00944C76" w:rsidRPr="006418C1" w:rsidRDefault="00944C76" w:rsidP="008F14B1">
            <w:pPr>
              <w:jc w:val="center"/>
              <w:rPr>
                <w:b/>
              </w:rPr>
            </w:pPr>
          </w:p>
          <w:p w14:paraId="6FFA9ED8" w14:textId="77777777" w:rsidR="00944C76" w:rsidRPr="006418C1" w:rsidRDefault="00944C76" w:rsidP="008F14B1">
            <w:pPr>
              <w:jc w:val="center"/>
              <w:rPr>
                <w:b/>
              </w:rPr>
            </w:pPr>
          </w:p>
          <w:p w14:paraId="7CACB89B" w14:textId="77777777" w:rsidR="00944C76" w:rsidRPr="006418C1" w:rsidRDefault="00944C76" w:rsidP="008F14B1">
            <w:pPr>
              <w:jc w:val="center"/>
              <w:rPr>
                <w:b/>
              </w:rPr>
            </w:pPr>
          </w:p>
          <w:p w14:paraId="09330122" w14:textId="77777777" w:rsidR="00944C76" w:rsidRPr="006418C1" w:rsidRDefault="00944C76" w:rsidP="008F14B1">
            <w:pPr>
              <w:jc w:val="center"/>
              <w:rPr>
                <w:b/>
              </w:rPr>
            </w:pPr>
          </w:p>
          <w:p w14:paraId="04BF1B58" w14:textId="77777777" w:rsidR="00944C76" w:rsidRPr="006418C1" w:rsidRDefault="00944C76" w:rsidP="008F14B1">
            <w:pPr>
              <w:jc w:val="center"/>
              <w:rPr>
                <w:b/>
              </w:rPr>
            </w:pPr>
          </w:p>
          <w:p w14:paraId="3288B5F8" w14:textId="77777777" w:rsidR="00944C76" w:rsidRPr="006418C1" w:rsidRDefault="00944C76" w:rsidP="008F14B1">
            <w:pPr>
              <w:jc w:val="center"/>
              <w:rPr>
                <w:b/>
              </w:rPr>
            </w:pPr>
          </w:p>
          <w:p w14:paraId="41B9AB02" w14:textId="77777777" w:rsidR="00944C76" w:rsidRPr="006418C1" w:rsidRDefault="00944C76" w:rsidP="008F14B1">
            <w:pPr>
              <w:jc w:val="center"/>
              <w:rPr>
                <w:b/>
              </w:rPr>
            </w:pPr>
          </w:p>
          <w:p w14:paraId="0AE2433F" w14:textId="77777777" w:rsidR="00944C76" w:rsidRPr="006418C1" w:rsidRDefault="00944C76" w:rsidP="008F14B1">
            <w:pPr>
              <w:jc w:val="center"/>
              <w:rPr>
                <w:b/>
              </w:rPr>
            </w:pPr>
          </w:p>
          <w:p w14:paraId="253A815C" w14:textId="77777777" w:rsidR="00944C76" w:rsidRPr="006418C1" w:rsidRDefault="00944C76" w:rsidP="008F14B1">
            <w:pPr>
              <w:jc w:val="center"/>
              <w:rPr>
                <w:b/>
              </w:rPr>
            </w:pPr>
          </w:p>
          <w:p w14:paraId="5081661C" w14:textId="77777777" w:rsidR="00944C76" w:rsidRPr="006418C1" w:rsidRDefault="00944C76" w:rsidP="008F14B1">
            <w:pPr>
              <w:jc w:val="center"/>
              <w:rPr>
                <w:b/>
              </w:rPr>
            </w:pPr>
          </w:p>
          <w:p w14:paraId="0F372926" w14:textId="77777777" w:rsidR="00944C76" w:rsidRPr="006418C1" w:rsidRDefault="00944C76" w:rsidP="008F14B1">
            <w:pPr>
              <w:jc w:val="center"/>
              <w:rPr>
                <w:b/>
              </w:rPr>
            </w:pPr>
          </w:p>
          <w:p w14:paraId="52325CA3" w14:textId="77777777" w:rsidR="00944C76" w:rsidRPr="006418C1" w:rsidRDefault="00944C76" w:rsidP="008F14B1">
            <w:pPr>
              <w:jc w:val="center"/>
              <w:rPr>
                <w:b/>
              </w:rPr>
            </w:pPr>
          </w:p>
          <w:p w14:paraId="7118BE24" w14:textId="77777777" w:rsidR="00944C76" w:rsidRPr="006418C1" w:rsidRDefault="00944C76" w:rsidP="008F14B1">
            <w:pPr>
              <w:jc w:val="center"/>
              <w:rPr>
                <w:b/>
              </w:rPr>
            </w:pPr>
          </w:p>
          <w:p w14:paraId="5D435E9E" w14:textId="77777777" w:rsidR="00944C76" w:rsidRPr="006418C1" w:rsidRDefault="00944C76" w:rsidP="008F14B1">
            <w:pPr>
              <w:jc w:val="center"/>
              <w:rPr>
                <w:b/>
              </w:rPr>
            </w:pPr>
          </w:p>
          <w:p w14:paraId="5BAA19D8" w14:textId="77777777" w:rsidR="00944C76" w:rsidRPr="006418C1" w:rsidRDefault="00944C76" w:rsidP="008F14B1">
            <w:pPr>
              <w:jc w:val="center"/>
              <w:rPr>
                <w:b/>
              </w:rPr>
            </w:pPr>
          </w:p>
          <w:p w14:paraId="27AE504F" w14:textId="77777777" w:rsidR="00CD1BD8" w:rsidRPr="006418C1" w:rsidRDefault="00CD1BD8" w:rsidP="008F14B1">
            <w:pPr>
              <w:jc w:val="center"/>
              <w:rPr>
                <w:b/>
              </w:rPr>
            </w:pPr>
          </w:p>
          <w:p w14:paraId="654B9C32" w14:textId="77777777" w:rsidR="00CD1BD8" w:rsidRPr="006418C1" w:rsidRDefault="00CD1BD8" w:rsidP="008F14B1">
            <w:pPr>
              <w:jc w:val="center"/>
              <w:rPr>
                <w:b/>
              </w:rPr>
            </w:pPr>
          </w:p>
          <w:p w14:paraId="20B41E88" w14:textId="77777777" w:rsidR="00CD1BD8" w:rsidRPr="006418C1" w:rsidRDefault="00CD1BD8" w:rsidP="008F14B1">
            <w:pPr>
              <w:jc w:val="center"/>
              <w:rPr>
                <w:b/>
              </w:rPr>
            </w:pPr>
          </w:p>
          <w:p w14:paraId="3903FE41" w14:textId="77777777" w:rsidR="00CD1BD8" w:rsidRPr="006418C1" w:rsidRDefault="00CD1BD8" w:rsidP="008F14B1">
            <w:pPr>
              <w:jc w:val="center"/>
              <w:rPr>
                <w:b/>
              </w:rPr>
            </w:pPr>
          </w:p>
          <w:p w14:paraId="693DDBF4" w14:textId="77777777" w:rsidR="00CD1BD8" w:rsidRPr="006418C1" w:rsidRDefault="00CD1BD8" w:rsidP="008F14B1">
            <w:pPr>
              <w:jc w:val="center"/>
              <w:rPr>
                <w:b/>
              </w:rPr>
            </w:pPr>
          </w:p>
          <w:p w14:paraId="052BFF67" w14:textId="77777777" w:rsidR="00CD1BD8" w:rsidRPr="006418C1" w:rsidRDefault="00CD1BD8" w:rsidP="008F14B1">
            <w:pPr>
              <w:jc w:val="center"/>
              <w:rPr>
                <w:b/>
              </w:rPr>
            </w:pPr>
          </w:p>
          <w:p w14:paraId="03F1CB25" w14:textId="77777777" w:rsidR="00CD1BD8" w:rsidRPr="006418C1" w:rsidRDefault="00CD1BD8" w:rsidP="008F14B1">
            <w:pPr>
              <w:jc w:val="center"/>
              <w:rPr>
                <w:b/>
              </w:rPr>
            </w:pPr>
          </w:p>
          <w:p w14:paraId="6E0AEACF" w14:textId="77777777" w:rsidR="00CD1BD8" w:rsidRPr="006418C1" w:rsidRDefault="00CD1BD8" w:rsidP="008F14B1">
            <w:pPr>
              <w:jc w:val="center"/>
              <w:rPr>
                <w:b/>
              </w:rPr>
            </w:pPr>
          </w:p>
          <w:p w14:paraId="33DEF306" w14:textId="77777777" w:rsidR="00CD1BD8" w:rsidRPr="006418C1" w:rsidRDefault="00CD1BD8" w:rsidP="008F14B1">
            <w:pPr>
              <w:jc w:val="center"/>
              <w:rPr>
                <w:b/>
              </w:rPr>
            </w:pPr>
          </w:p>
          <w:p w14:paraId="0B1DEF58" w14:textId="77777777" w:rsidR="00CD1BD8" w:rsidRPr="006418C1" w:rsidRDefault="00CD1BD8" w:rsidP="008F14B1">
            <w:pPr>
              <w:jc w:val="center"/>
              <w:rPr>
                <w:b/>
              </w:rPr>
            </w:pPr>
          </w:p>
          <w:p w14:paraId="1673C55C" w14:textId="77777777" w:rsidR="00CD1BD8" w:rsidRPr="006418C1" w:rsidRDefault="00CD1BD8" w:rsidP="008F14B1">
            <w:pPr>
              <w:jc w:val="center"/>
              <w:rPr>
                <w:b/>
              </w:rPr>
            </w:pPr>
          </w:p>
          <w:p w14:paraId="72670B59" w14:textId="77777777" w:rsidR="00CD1BD8" w:rsidRPr="006418C1" w:rsidRDefault="00CD1BD8" w:rsidP="008F14B1">
            <w:pPr>
              <w:jc w:val="center"/>
              <w:rPr>
                <w:b/>
              </w:rPr>
            </w:pPr>
          </w:p>
          <w:p w14:paraId="762B469F" w14:textId="77777777" w:rsidR="00CD1BD8" w:rsidRPr="006418C1" w:rsidRDefault="00CD1BD8" w:rsidP="008F14B1">
            <w:pPr>
              <w:jc w:val="center"/>
              <w:rPr>
                <w:b/>
              </w:rPr>
            </w:pPr>
          </w:p>
          <w:p w14:paraId="7541342D" w14:textId="77777777" w:rsidR="00CD1BD8" w:rsidRPr="006418C1" w:rsidRDefault="00CD1BD8" w:rsidP="008F14B1">
            <w:pPr>
              <w:jc w:val="center"/>
              <w:rPr>
                <w:b/>
              </w:rPr>
            </w:pPr>
          </w:p>
          <w:p w14:paraId="617B8A46" w14:textId="77777777" w:rsidR="00CD1BD8" w:rsidRPr="006418C1" w:rsidRDefault="00CD1BD8" w:rsidP="008F14B1">
            <w:pPr>
              <w:jc w:val="center"/>
              <w:rPr>
                <w:b/>
              </w:rPr>
            </w:pPr>
          </w:p>
          <w:p w14:paraId="5B7476DF" w14:textId="77777777" w:rsidR="00CD1BD8" w:rsidRPr="006418C1" w:rsidRDefault="00CD1BD8" w:rsidP="008F14B1">
            <w:pPr>
              <w:jc w:val="center"/>
              <w:rPr>
                <w:b/>
              </w:rPr>
            </w:pPr>
          </w:p>
          <w:p w14:paraId="1E0121E1" w14:textId="77777777" w:rsidR="00CD1BD8" w:rsidRPr="006418C1" w:rsidRDefault="00CD1BD8" w:rsidP="008F14B1">
            <w:pPr>
              <w:jc w:val="center"/>
              <w:rPr>
                <w:b/>
              </w:rPr>
            </w:pPr>
          </w:p>
          <w:p w14:paraId="2C7D788D" w14:textId="77777777" w:rsidR="00CD1BD8" w:rsidRPr="006418C1" w:rsidRDefault="00CD1BD8" w:rsidP="008F14B1">
            <w:pPr>
              <w:jc w:val="center"/>
              <w:rPr>
                <w:b/>
              </w:rPr>
            </w:pPr>
          </w:p>
          <w:p w14:paraId="64867B75" w14:textId="77777777" w:rsidR="00CD1BD8" w:rsidRPr="006418C1" w:rsidRDefault="00CD1BD8" w:rsidP="008F14B1">
            <w:pPr>
              <w:jc w:val="center"/>
              <w:rPr>
                <w:b/>
              </w:rPr>
            </w:pPr>
          </w:p>
          <w:p w14:paraId="163B273A" w14:textId="77777777" w:rsidR="00CD1BD8" w:rsidRPr="006418C1" w:rsidRDefault="00CD1BD8" w:rsidP="008F14B1">
            <w:pPr>
              <w:jc w:val="center"/>
              <w:rPr>
                <w:b/>
              </w:rPr>
            </w:pPr>
          </w:p>
          <w:p w14:paraId="765C88E0" w14:textId="77777777" w:rsidR="00CD1BD8" w:rsidRPr="006418C1" w:rsidRDefault="00CD1BD8" w:rsidP="008F14B1">
            <w:pPr>
              <w:jc w:val="center"/>
              <w:rPr>
                <w:b/>
              </w:rPr>
            </w:pPr>
          </w:p>
          <w:p w14:paraId="56FBEB0A" w14:textId="77777777" w:rsidR="00CD1BD8" w:rsidRPr="006418C1" w:rsidRDefault="00CD1BD8" w:rsidP="008F14B1">
            <w:pPr>
              <w:jc w:val="center"/>
              <w:rPr>
                <w:b/>
              </w:rPr>
            </w:pPr>
          </w:p>
          <w:p w14:paraId="1974CD9B" w14:textId="77777777" w:rsidR="00CD1BD8" w:rsidRPr="006418C1" w:rsidRDefault="00CD1BD8" w:rsidP="008F14B1">
            <w:pPr>
              <w:jc w:val="center"/>
              <w:rPr>
                <w:b/>
              </w:rPr>
            </w:pPr>
          </w:p>
          <w:p w14:paraId="31006729" w14:textId="77777777" w:rsidR="00CD1BD8" w:rsidRPr="006418C1" w:rsidRDefault="00CD1BD8" w:rsidP="008F14B1">
            <w:pPr>
              <w:jc w:val="center"/>
              <w:rPr>
                <w:b/>
              </w:rPr>
            </w:pPr>
          </w:p>
          <w:p w14:paraId="77825E0B" w14:textId="77777777" w:rsidR="00CD1BD8" w:rsidRPr="006418C1" w:rsidRDefault="00CD1BD8" w:rsidP="008F14B1">
            <w:pPr>
              <w:jc w:val="center"/>
              <w:rPr>
                <w:b/>
              </w:rPr>
            </w:pPr>
          </w:p>
          <w:p w14:paraId="5F5EB724" w14:textId="77777777" w:rsidR="00CD1BD8" w:rsidRPr="006418C1" w:rsidRDefault="00CD1BD8" w:rsidP="008F14B1">
            <w:pPr>
              <w:jc w:val="center"/>
              <w:rPr>
                <w:b/>
              </w:rPr>
            </w:pPr>
          </w:p>
          <w:p w14:paraId="4FA4D6B0" w14:textId="77777777" w:rsidR="00CD1BD8" w:rsidRPr="006418C1" w:rsidRDefault="00CD1BD8" w:rsidP="008F14B1">
            <w:pPr>
              <w:jc w:val="center"/>
              <w:rPr>
                <w:b/>
              </w:rPr>
            </w:pPr>
          </w:p>
          <w:p w14:paraId="49CA9F6C" w14:textId="77777777" w:rsidR="00CD1BD8" w:rsidRPr="006418C1" w:rsidRDefault="00CD1BD8" w:rsidP="008F14B1">
            <w:pPr>
              <w:jc w:val="center"/>
              <w:rPr>
                <w:b/>
              </w:rPr>
            </w:pPr>
          </w:p>
          <w:p w14:paraId="7D52D07E" w14:textId="77777777" w:rsidR="00CD1BD8" w:rsidRPr="006418C1" w:rsidRDefault="00CD1BD8" w:rsidP="008F14B1">
            <w:pPr>
              <w:jc w:val="center"/>
              <w:rPr>
                <w:b/>
              </w:rPr>
            </w:pPr>
          </w:p>
          <w:p w14:paraId="6D155EF1" w14:textId="77777777" w:rsidR="00CD1BD8" w:rsidRPr="006418C1" w:rsidRDefault="00CD1BD8" w:rsidP="008F14B1">
            <w:pPr>
              <w:jc w:val="center"/>
              <w:rPr>
                <w:b/>
              </w:rPr>
            </w:pPr>
          </w:p>
          <w:p w14:paraId="67E8366A" w14:textId="77777777" w:rsidR="00CD1BD8" w:rsidRPr="006418C1" w:rsidRDefault="00CD1BD8" w:rsidP="008F14B1">
            <w:pPr>
              <w:jc w:val="center"/>
              <w:rPr>
                <w:b/>
              </w:rPr>
            </w:pPr>
          </w:p>
          <w:p w14:paraId="527C6BE1" w14:textId="77777777" w:rsidR="00CD1BD8" w:rsidRPr="006418C1" w:rsidRDefault="00CD1BD8" w:rsidP="008F14B1">
            <w:pPr>
              <w:jc w:val="center"/>
              <w:rPr>
                <w:b/>
              </w:rPr>
            </w:pPr>
          </w:p>
          <w:p w14:paraId="0A437BBF" w14:textId="77777777" w:rsidR="00CD1BD8" w:rsidRPr="006418C1" w:rsidRDefault="00CD1BD8" w:rsidP="008F14B1">
            <w:pPr>
              <w:jc w:val="center"/>
              <w:rPr>
                <w:b/>
              </w:rPr>
            </w:pPr>
          </w:p>
          <w:p w14:paraId="59EEFC2B" w14:textId="77777777" w:rsidR="00CD1BD8" w:rsidRPr="006418C1" w:rsidRDefault="00CD1BD8" w:rsidP="008F14B1">
            <w:pPr>
              <w:jc w:val="center"/>
              <w:rPr>
                <w:b/>
              </w:rPr>
            </w:pPr>
          </w:p>
          <w:p w14:paraId="59A1C004" w14:textId="77777777" w:rsidR="00CD1BD8" w:rsidRDefault="00CD1BD8" w:rsidP="008F14B1">
            <w:pPr>
              <w:jc w:val="center"/>
              <w:rPr>
                <w:b/>
              </w:rPr>
            </w:pPr>
          </w:p>
          <w:p w14:paraId="2D504474" w14:textId="77777777" w:rsidR="00FD6D8E" w:rsidRDefault="00FD6D8E" w:rsidP="008F14B1">
            <w:pPr>
              <w:jc w:val="center"/>
              <w:rPr>
                <w:b/>
              </w:rPr>
            </w:pPr>
          </w:p>
          <w:p w14:paraId="7B5ED84D" w14:textId="77777777" w:rsidR="00FD6D8E" w:rsidRDefault="00FD6D8E" w:rsidP="008F14B1">
            <w:pPr>
              <w:jc w:val="center"/>
              <w:rPr>
                <w:b/>
              </w:rPr>
            </w:pPr>
          </w:p>
          <w:p w14:paraId="009CEABA" w14:textId="77777777" w:rsidR="00FD6D8E" w:rsidRDefault="00FD6D8E" w:rsidP="008F14B1">
            <w:pPr>
              <w:jc w:val="center"/>
              <w:rPr>
                <w:b/>
              </w:rPr>
            </w:pPr>
          </w:p>
          <w:p w14:paraId="1EE592A7" w14:textId="77777777" w:rsidR="00FD6D8E" w:rsidRDefault="00FD6D8E" w:rsidP="008F14B1">
            <w:pPr>
              <w:jc w:val="center"/>
              <w:rPr>
                <w:b/>
              </w:rPr>
            </w:pPr>
          </w:p>
          <w:p w14:paraId="6837C32B" w14:textId="77777777" w:rsidR="00FD6D8E" w:rsidRDefault="00FD6D8E" w:rsidP="008F14B1">
            <w:pPr>
              <w:jc w:val="center"/>
              <w:rPr>
                <w:b/>
              </w:rPr>
            </w:pPr>
          </w:p>
          <w:p w14:paraId="3E473E4C" w14:textId="77777777" w:rsidR="00FD6D8E" w:rsidRDefault="00FD6D8E" w:rsidP="008F14B1">
            <w:pPr>
              <w:jc w:val="center"/>
              <w:rPr>
                <w:b/>
              </w:rPr>
            </w:pPr>
          </w:p>
          <w:p w14:paraId="6A05604A" w14:textId="77777777" w:rsidR="009C1B6A" w:rsidRDefault="009C1B6A" w:rsidP="008F14B1">
            <w:pPr>
              <w:jc w:val="center"/>
              <w:rPr>
                <w:b/>
              </w:rPr>
            </w:pPr>
          </w:p>
          <w:p w14:paraId="6B4BF9C8" w14:textId="77777777" w:rsidR="009C1B6A" w:rsidRDefault="009C1B6A" w:rsidP="008F14B1">
            <w:pPr>
              <w:jc w:val="center"/>
              <w:rPr>
                <w:b/>
              </w:rPr>
            </w:pPr>
          </w:p>
          <w:p w14:paraId="5CBA5402" w14:textId="77777777" w:rsidR="009C1B6A" w:rsidRDefault="009C1B6A" w:rsidP="008F14B1">
            <w:pPr>
              <w:jc w:val="center"/>
              <w:rPr>
                <w:b/>
              </w:rPr>
            </w:pPr>
          </w:p>
          <w:p w14:paraId="7335AF5C" w14:textId="77777777" w:rsidR="009C1B6A" w:rsidRDefault="009C1B6A" w:rsidP="008F14B1">
            <w:pPr>
              <w:jc w:val="center"/>
              <w:rPr>
                <w:b/>
              </w:rPr>
            </w:pPr>
          </w:p>
          <w:p w14:paraId="6D954611" w14:textId="77777777" w:rsidR="009C1B6A" w:rsidRDefault="009C1B6A" w:rsidP="008F14B1">
            <w:pPr>
              <w:jc w:val="center"/>
              <w:rPr>
                <w:b/>
              </w:rPr>
            </w:pPr>
          </w:p>
          <w:p w14:paraId="12ADFEE0" w14:textId="77777777" w:rsidR="009C1B6A" w:rsidRDefault="009C1B6A" w:rsidP="008F14B1">
            <w:pPr>
              <w:jc w:val="center"/>
              <w:rPr>
                <w:b/>
              </w:rPr>
            </w:pPr>
          </w:p>
          <w:p w14:paraId="3817A53A" w14:textId="77777777" w:rsidR="009C1B6A" w:rsidRDefault="009C1B6A" w:rsidP="008F14B1">
            <w:pPr>
              <w:jc w:val="center"/>
              <w:rPr>
                <w:b/>
              </w:rPr>
            </w:pPr>
          </w:p>
          <w:p w14:paraId="7E2A7157" w14:textId="77777777" w:rsidR="009C1B6A" w:rsidRDefault="009C1B6A" w:rsidP="008F14B1">
            <w:pPr>
              <w:jc w:val="center"/>
              <w:rPr>
                <w:b/>
              </w:rPr>
            </w:pPr>
          </w:p>
          <w:p w14:paraId="3D4B1D8D" w14:textId="77777777" w:rsidR="009C1B6A" w:rsidRDefault="009C1B6A" w:rsidP="008F14B1">
            <w:pPr>
              <w:jc w:val="center"/>
              <w:rPr>
                <w:b/>
              </w:rPr>
            </w:pPr>
          </w:p>
          <w:p w14:paraId="05B9894F" w14:textId="77777777" w:rsidR="009C1B6A" w:rsidRDefault="009C1B6A" w:rsidP="008F14B1">
            <w:pPr>
              <w:jc w:val="center"/>
              <w:rPr>
                <w:b/>
              </w:rPr>
            </w:pPr>
          </w:p>
          <w:p w14:paraId="5BED7EAE" w14:textId="77777777" w:rsidR="00FD6D8E" w:rsidRDefault="00FD6D8E" w:rsidP="008F14B1">
            <w:pPr>
              <w:jc w:val="center"/>
              <w:rPr>
                <w:b/>
              </w:rPr>
            </w:pPr>
          </w:p>
          <w:p w14:paraId="4121C7F5" w14:textId="77777777" w:rsidR="006566D2" w:rsidRDefault="006566D2" w:rsidP="008F14B1">
            <w:pPr>
              <w:jc w:val="center"/>
              <w:rPr>
                <w:b/>
              </w:rPr>
            </w:pPr>
          </w:p>
          <w:p w14:paraId="4800C750" w14:textId="77777777" w:rsidR="006566D2" w:rsidRDefault="006566D2" w:rsidP="008F14B1">
            <w:pPr>
              <w:jc w:val="center"/>
              <w:rPr>
                <w:b/>
              </w:rPr>
            </w:pPr>
          </w:p>
          <w:p w14:paraId="60EB2293" w14:textId="77777777" w:rsidR="006566D2" w:rsidRDefault="006566D2" w:rsidP="008F14B1">
            <w:pPr>
              <w:jc w:val="center"/>
              <w:rPr>
                <w:b/>
              </w:rPr>
            </w:pPr>
          </w:p>
          <w:p w14:paraId="379A4B6D" w14:textId="77777777" w:rsidR="006566D2" w:rsidRDefault="006566D2" w:rsidP="008F14B1">
            <w:pPr>
              <w:jc w:val="center"/>
              <w:rPr>
                <w:b/>
              </w:rPr>
            </w:pPr>
          </w:p>
          <w:p w14:paraId="354C6F43" w14:textId="77777777" w:rsidR="006566D2" w:rsidRDefault="006566D2" w:rsidP="008F14B1">
            <w:pPr>
              <w:jc w:val="center"/>
              <w:rPr>
                <w:b/>
              </w:rPr>
            </w:pPr>
          </w:p>
          <w:p w14:paraId="50552EF0" w14:textId="77777777" w:rsidR="006566D2" w:rsidRDefault="006566D2" w:rsidP="008F14B1">
            <w:pPr>
              <w:jc w:val="center"/>
              <w:rPr>
                <w:b/>
              </w:rPr>
            </w:pPr>
          </w:p>
          <w:p w14:paraId="6EF67F9B" w14:textId="77777777" w:rsidR="006566D2" w:rsidRDefault="006566D2" w:rsidP="008F14B1">
            <w:pPr>
              <w:jc w:val="center"/>
              <w:rPr>
                <w:b/>
              </w:rPr>
            </w:pPr>
          </w:p>
          <w:p w14:paraId="3121CF39" w14:textId="39AEC2EB" w:rsidR="006566D2" w:rsidRPr="006418C1" w:rsidRDefault="006566D2" w:rsidP="008F14B1">
            <w:pPr>
              <w:jc w:val="center"/>
              <w:rPr>
                <w:b/>
              </w:rPr>
            </w:pPr>
          </w:p>
        </w:tc>
      </w:tr>
    </w:tbl>
    <w:p w14:paraId="42FE6467" w14:textId="269DF3D4" w:rsidR="00E226E6" w:rsidRDefault="00E226E6"/>
    <w:tbl>
      <w:tblPr>
        <w:tblStyle w:val="TableGrid"/>
        <w:tblW w:w="0" w:type="auto"/>
        <w:tblLayout w:type="fixed"/>
        <w:tblLook w:val="04A0" w:firstRow="1" w:lastRow="0" w:firstColumn="1" w:lastColumn="0" w:noHBand="0" w:noVBand="1"/>
      </w:tblPr>
      <w:tblGrid>
        <w:gridCol w:w="817"/>
        <w:gridCol w:w="7049"/>
        <w:gridCol w:w="1376"/>
      </w:tblGrid>
      <w:tr w:rsidR="00A1046A" w:rsidRPr="006418C1" w14:paraId="731C7829" w14:textId="77777777" w:rsidTr="00CD1BD8">
        <w:tc>
          <w:tcPr>
            <w:tcW w:w="817" w:type="dxa"/>
          </w:tcPr>
          <w:p w14:paraId="38B753F9" w14:textId="37A1892B" w:rsidR="00A1046A" w:rsidRDefault="00A1046A" w:rsidP="00E03B69">
            <w:pPr>
              <w:jc w:val="center"/>
              <w:rPr>
                <w:b/>
              </w:rPr>
            </w:pPr>
            <w:r w:rsidRPr="006418C1">
              <w:rPr>
                <w:b/>
              </w:rPr>
              <w:t>12</w:t>
            </w:r>
          </w:p>
          <w:p w14:paraId="6C1D36D8" w14:textId="77777777" w:rsidR="00E226E6" w:rsidRDefault="00E226E6" w:rsidP="00E03B69">
            <w:pPr>
              <w:jc w:val="center"/>
              <w:rPr>
                <w:b/>
              </w:rPr>
            </w:pPr>
          </w:p>
          <w:p w14:paraId="30F50A89" w14:textId="77777777" w:rsidR="00E226E6" w:rsidRDefault="00E226E6" w:rsidP="00E03B69">
            <w:pPr>
              <w:jc w:val="center"/>
              <w:rPr>
                <w:b/>
              </w:rPr>
            </w:pPr>
            <w:r>
              <w:rPr>
                <w:b/>
              </w:rPr>
              <w:t>12.1</w:t>
            </w:r>
          </w:p>
          <w:p w14:paraId="43A1FC0A" w14:textId="77777777" w:rsidR="00E226E6" w:rsidRDefault="00E226E6" w:rsidP="00E03B69">
            <w:pPr>
              <w:jc w:val="center"/>
              <w:rPr>
                <w:b/>
              </w:rPr>
            </w:pPr>
          </w:p>
          <w:p w14:paraId="384EF668" w14:textId="77777777" w:rsidR="00E226E6" w:rsidRDefault="00E226E6" w:rsidP="00E03B69">
            <w:pPr>
              <w:jc w:val="center"/>
              <w:rPr>
                <w:b/>
              </w:rPr>
            </w:pPr>
          </w:p>
          <w:p w14:paraId="484FC767" w14:textId="77777777" w:rsidR="00E226E6" w:rsidRDefault="00E226E6" w:rsidP="00E03B69">
            <w:pPr>
              <w:jc w:val="center"/>
              <w:rPr>
                <w:b/>
              </w:rPr>
            </w:pPr>
            <w:r>
              <w:rPr>
                <w:b/>
              </w:rPr>
              <w:t>12.2</w:t>
            </w:r>
          </w:p>
          <w:p w14:paraId="4B180CCA" w14:textId="77777777" w:rsidR="00E226E6" w:rsidRDefault="00E226E6" w:rsidP="00E03B69">
            <w:pPr>
              <w:jc w:val="center"/>
              <w:rPr>
                <w:b/>
              </w:rPr>
            </w:pPr>
          </w:p>
          <w:p w14:paraId="74AF76E0" w14:textId="77777777" w:rsidR="00E226E6" w:rsidRDefault="00E226E6" w:rsidP="00E03B69">
            <w:pPr>
              <w:jc w:val="center"/>
              <w:rPr>
                <w:b/>
              </w:rPr>
            </w:pPr>
          </w:p>
          <w:p w14:paraId="1796B91F" w14:textId="0A7052E2" w:rsidR="00E226E6" w:rsidRPr="006418C1" w:rsidRDefault="00E226E6" w:rsidP="00E03B69">
            <w:pPr>
              <w:jc w:val="center"/>
              <w:rPr>
                <w:b/>
              </w:rPr>
            </w:pPr>
            <w:r>
              <w:rPr>
                <w:b/>
              </w:rPr>
              <w:t>12.3</w:t>
            </w:r>
          </w:p>
        </w:tc>
        <w:tc>
          <w:tcPr>
            <w:tcW w:w="7049" w:type="dxa"/>
          </w:tcPr>
          <w:p w14:paraId="0C48A4D2" w14:textId="18E615AC" w:rsidR="007F2EC5" w:rsidRPr="006418C1" w:rsidRDefault="00E226E6" w:rsidP="009A3668">
            <w:pPr>
              <w:rPr>
                <w:b/>
              </w:rPr>
            </w:pPr>
            <w:r>
              <w:rPr>
                <w:b/>
              </w:rPr>
              <w:t>Any Other Business – Confidential Briefing by ED</w:t>
            </w:r>
          </w:p>
          <w:p w14:paraId="345ECA6F" w14:textId="77777777" w:rsidR="007F2EC5" w:rsidRDefault="007F2EC5" w:rsidP="00E226E6">
            <w:pPr>
              <w:rPr>
                <w:b/>
              </w:rPr>
            </w:pPr>
          </w:p>
          <w:p w14:paraId="5658C1C5" w14:textId="2DDF3548" w:rsidR="00E226E6" w:rsidRDefault="00E226E6" w:rsidP="00E226E6">
            <w:r>
              <w:t>Discussions on an issue with motorbike under scaffolding at Hyperion House. SO would deal with this.</w:t>
            </w:r>
          </w:p>
          <w:p w14:paraId="260E77C3" w14:textId="77777777" w:rsidR="00E226E6" w:rsidRDefault="00E226E6" w:rsidP="00E226E6"/>
          <w:p w14:paraId="14153B79" w14:textId="77777777" w:rsidR="00E226E6" w:rsidRDefault="00E226E6" w:rsidP="00E226E6">
            <w:r>
              <w:t xml:space="preserve">Issue with resident who experiencing difficulties in her home. Longstanding issues with both properties </w:t>
            </w:r>
          </w:p>
          <w:p w14:paraId="0D975D50" w14:textId="77777777" w:rsidR="00E226E6" w:rsidRDefault="00E226E6" w:rsidP="00E226E6"/>
          <w:p w14:paraId="02E37D10" w14:textId="32FDD7DB" w:rsidR="00E226E6" w:rsidRPr="00E226E6" w:rsidRDefault="00E226E6" w:rsidP="00E226E6">
            <w:pPr>
              <w:rPr>
                <w:u w:val="single"/>
              </w:rPr>
            </w:pPr>
            <w:r>
              <w:rPr>
                <w:u w:val="single"/>
              </w:rPr>
              <w:t>Residents’ Day Trip</w:t>
            </w:r>
          </w:p>
          <w:p w14:paraId="2A0D4D17" w14:textId="4BF4C45F" w:rsidR="00E226E6" w:rsidRDefault="00E226E6" w:rsidP="00E226E6">
            <w:r>
              <w:t>Members were asked to be available on the day to facilitate getting residents on/off coach and the head count.</w:t>
            </w:r>
          </w:p>
          <w:p w14:paraId="5B533BE7" w14:textId="77777777" w:rsidR="00E226E6" w:rsidRDefault="00E226E6" w:rsidP="00E226E6"/>
          <w:p w14:paraId="232DF0E0" w14:textId="10336C8C" w:rsidR="00E226E6" w:rsidRDefault="00E226E6" w:rsidP="00E226E6">
            <w:r>
              <w:t>Brief discussions on this and the following Members would be available on the day:</w:t>
            </w:r>
          </w:p>
          <w:p w14:paraId="1FD7F341" w14:textId="77777777" w:rsidR="00E226E6" w:rsidRDefault="00E226E6" w:rsidP="00E226E6">
            <w:r>
              <w:t>Mary</w:t>
            </w:r>
          </w:p>
          <w:p w14:paraId="05424164" w14:textId="77777777" w:rsidR="00E226E6" w:rsidRDefault="00E226E6" w:rsidP="00E226E6">
            <w:r>
              <w:t>Chris</w:t>
            </w:r>
          </w:p>
          <w:p w14:paraId="196755D2" w14:textId="77777777" w:rsidR="00E226E6" w:rsidRDefault="00E226E6" w:rsidP="00E226E6">
            <w:r>
              <w:t>Janet</w:t>
            </w:r>
          </w:p>
          <w:p w14:paraId="33A21D07" w14:textId="4258B0E8" w:rsidR="00E226E6" w:rsidRDefault="00E226E6" w:rsidP="00E226E6">
            <w:r>
              <w:t>Tom</w:t>
            </w:r>
          </w:p>
          <w:p w14:paraId="57A28673" w14:textId="05E350E9" w:rsidR="00E226E6" w:rsidRDefault="00E226E6" w:rsidP="00E226E6">
            <w:r>
              <w:t>Marcia</w:t>
            </w:r>
          </w:p>
          <w:p w14:paraId="7CA3BBC1" w14:textId="74156E50" w:rsidR="00E226E6" w:rsidRDefault="00E226E6" w:rsidP="00E226E6">
            <w:r>
              <w:t>Jeanette Masters (the only Staff who would be attending).</w:t>
            </w:r>
          </w:p>
          <w:p w14:paraId="347E80B1" w14:textId="77777777" w:rsidR="00E226E6" w:rsidRDefault="00E226E6" w:rsidP="00E226E6"/>
          <w:p w14:paraId="741BCC6E" w14:textId="667AB20C" w:rsidR="00E226E6" w:rsidRDefault="00E226E6" w:rsidP="00E226E6">
            <w:r>
              <w:t>It was AGREED that Board members helping on the day will not need to pay, this did not extend to their family group.</w:t>
            </w:r>
          </w:p>
          <w:p w14:paraId="68EB26BE" w14:textId="5F4D7392" w:rsidR="00E226E6" w:rsidRPr="00E226E6" w:rsidRDefault="00E226E6" w:rsidP="00E226E6"/>
        </w:tc>
        <w:tc>
          <w:tcPr>
            <w:tcW w:w="1376" w:type="dxa"/>
          </w:tcPr>
          <w:p w14:paraId="670BDE53" w14:textId="77777777" w:rsidR="00A1046A" w:rsidRDefault="00A1046A" w:rsidP="00E03B69"/>
          <w:p w14:paraId="4D5D07D1" w14:textId="77777777" w:rsidR="00E226E6" w:rsidRDefault="00E226E6" w:rsidP="00E03B69"/>
          <w:p w14:paraId="69A4593A" w14:textId="77777777" w:rsidR="00E226E6" w:rsidRDefault="00E226E6" w:rsidP="00E226E6">
            <w:pPr>
              <w:jc w:val="center"/>
              <w:rPr>
                <w:b/>
              </w:rPr>
            </w:pPr>
            <w:r>
              <w:rPr>
                <w:b/>
              </w:rPr>
              <w:t>SO</w:t>
            </w:r>
          </w:p>
          <w:p w14:paraId="60FFF676" w14:textId="77777777" w:rsidR="00E226E6" w:rsidRDefault="00E226E6" w:rsidP="00E226E6">
            <w:pPr>
              <w:jc w:val="center"/>
              <w:rPr>
                <w:b/>
              </w:rPr>
            </w:pPr>
          </w:p>
          <w:p w14:paraId="569EF863" w14:textId="77777777" w:rsidR="00E226E6" w:rsidRDefault="00E226E6" w:rsidP="00E226E6">
            <w:pPr>
              <w:jc w:val="center"/>
              <w:rPr>
                <w:b/>
              </w:rPr>
            </w:pPr>
          </w:p>
          <w:p w14:paraId="2BABE0E8" w14:textId="77777777" w:rsidR="00E226E6" w:rsidRDefault="00E226E6" w:rsidP="00E226E6">
            <w:pPr>
              <w:jc w:val="center"/>
              <w:rPr>
                <w:b/>
              </w:rPr>
            </w:pPr>
          </w:p>
          <w:p w14:paraId="7BDFF02E" w14:textId="77777777" w:rsidR="00E226E6" w:rsidRDefault="00E226E6" w:rsidP="00E226E6">
            <w:pPr>
              <w:jc w:val="center"/>
              <w:rPr>
                <w:b/>
              </w:rPr>
            </w:pPr>
          </w:p>
          <w:p w14:paraId="590E14FD" w14:textId="77777777" w:rsidR="00E226E6" w:rsidRDefault="00E226E6" w:rsidP="00E226E6">
            <w:pPr>
              <w:jc w:val="center"/>
              <w:rPr>
                <w:b/>
              </w:rPr>
            </w:pPr>
          </w:p>
          <w:p w14:paraId="0C48068E" w14:textId="77777777" w:rsidR="00E226E6" w:rsidRDefault="00E226E6" w:rsidP="00E226E6">
            <w:pPr>
              <w:jc w:val="center"/>
              <w:rPr>
                <w:b/>
              </w:rPr>
            </w:pPr>
          </w:p>
          <w:p w14:paraId="203A2EA7" w14:textId="4230247E" w:rsidR="00E226E6" w:rsidRPr="00E226E6" w:rsidRDefault="00E226E6" w:rsidP="00E226E6">
            <w:pPr>
              <w:jc w:val="center"/>
              <w:rPr>
                <w:b/>
              </w:rPr>
            </w:pPr>
            <w:r>
              <w:rPr>
                <w:b/>
              </w:rPr>
              <w:t>BOARD</w:t>
            </w:r>
          </w:p>
        </w:tc>
      </w:tr>
      <w:tr w:rsidR="00E226E6" w:rsidRPr="006418C1" w14:paraId="1B0BF265" w14:textId="77777777" w:rsidTr="00CD1BD8">
        <w:tc>
          <w:tcPr>
            <w:tcW w:w="817" w:type="dxa"/>
          </w:tcPr>
          <w:p w14:paraId="0AE4C72F" w14:textId="4DE5268B" w:rsidR="00E226E6" w:rsidRPr="006418C1" w:rsidRDefault="0043748B" w:rsidP="00E03B69">
            <w:pPr>
              <w:jc w:val="center"/>
              <w:rPr>
                <w:b/>
              </w:rPr>
            </w:pPr>
            <w:r>
              <w:rPr>
                <w:b/>
              </w:rPr>
              <w:t>13</w:t>
            </w:r>
          </w:p>
        </w:tc>
        <w:tc>
          <w:tcPr>
            <w:tcW w:w="7049" w:type="dxa"/>
          </w:tcPr>
          <w:p w14:paraId="6B04797C" w14:textId="77777777" w:rsidR="00E226E6" w:rsidRDefault="0043748B" w:rsidP="009A3668">
            <w:pPr>
              <w:rPr>
                <w:b/>
              </w:rPr>
            </w:pPr>
            <w:r>
              <w:rPr>
                <w:b/>
              </w:rPr>
              <w:t>Date of Next Meeting</w:t>
            </w:r>
          </w:p>
          <w:p w14:paraId="05BA0642" w14:textId="0E2DBA66" w:rsidR="0043748B" w:rsidRDefault="0043748B" w:rsidP="009A3668">
            <w:pPr>
              <w:rPr>
                <w:b/>
              </w:rPr>
            </w:pPr>
            <w:r>
              <w:rPr>
                <w:b/>
              </w:rPr>
              <w:t xml:space="preserve">Tuesday </w:t>
            </w:r>
            <w:r w:rsidR="00E53E9F">
              <w:rPr>
                <w:b/>
              </w:rPr>
              <w:t>27 September @ 7pm</w:t>
            </w:r>
          </w:p>
        </w:tc>
        <w:tc>
          <w:tcPr>
            <w:tcW w:w="1376" w:type="dxa"/>
          </w:tcPr>
          <w:p w14:paraId="4C8EBD96" w14:textId="77777777" w:rsidR="00E226E6" w:rsidRPr="006418C1" w:rsidRDefault="00E226E6" w:rsidP="00E03B69"/>
        </w:tc>
      </w:tr>
    </w:tbl>
    <w:p w14:paraId="263A9F47" w14:textId="25B585D5" w:rsidR="004B7079" w:rsidRPr="006418C1" w:rsidRDefault="004B7079" w:rsidP="00EA2E5A"/>
    <w:p w14:paraId="31FD2D4D" w14:textId="77777777" w:rsidR="007F2EC5" w:rsidRPr="006418C1" w:rsidRDefault="007F2EC5" w:rsidP="00EA2E5A"/>
    <w:tbl>
      <w:tblPr>
        <w:tblW w:w="9242" w:type="dxa"/>
        <w:tblCellMar>
          <w:left w:w="10" w:type="dxa"/>
          <w:right w:w="10" w:type="dxa"/>
        </w:tblCellMar>
        <w:tblLook w:val="04A0" w:firstRow="1" w:lastRow="0" w:firstColumn="1" w:lastColumn="0" w:noHBand="0" w:noVBand="1"/>
      </w:tblPr>
      <w:tblGrid>
        <w:gridCol w:w="5211"/>
        <w:gridCol w:w="2127"/>
        <w:gridCol w:w="1904"/>
      </w:tblGrid>
      <w:tr w:rsidR="009A3668" w:rsidRPr="006418C1" w14:paraId="3954551F" w14:textId="77777777" w:rsidTr="009A3668">
        <w:tc>
          <w:tcPr>
            <w:tcW w:w="521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8BFB9E3" w14:textId="77777777" w:rsidR="009A3668" w:rsidRPr="006418C1" w:rsidRDefault="004B7079" w:rsidP="009A3668">
            <w:pPr>
              <w:rPr>
                <w:b/>
              </w:rPr>
            </w:pPr>
            <w:r w:rsidRPr="006418C1">
              <w:br w:type="page"/>
            </w:r>
            <w:r w:rsidR="009A3668" w:rsidRPr="006418C1">
              <w:rPr>
                <w:b/>
              </w:rPr>
              <w:t>ACTION</w:t>
            </w:r>
          </w:p>
          <w:p w14:paraId="4E4B2E47" w14:textId="77777777" w:rsidR="009A3668" w:rsidRPr="006418C1" w:rsidRDefault="009A3668" w:rsidP="009A3668">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53B3A74" w14:textId="77777777" w:rsidR="009A3668" w:rsidRPr="006418C1" w:rsidRDefault="009A3668" w:rsidP="009A3668">
            <w:pPr>
              <w:rPr>
                <w:b/>
              </w:rPr>
            </w:pPr>
            <w:r w:rsidRPr="006418C1">
              <w:rPr>
                <w:b/>
              </w:rPr>
              <w:t>TASKED TO</w:t>
            </w:r>
          </w:p>
        </w:tc>
        <w:tc>
          <w:tcPr>
            <w:tcW w:w="190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C3E33C1" w14:textId="77777777" w:rsidR="009A3668" w:rsidRPr="006418C1" w:rsidRDefault="009A3668" w:rsidP="009A3668">
            <w:pPr>
              <w:rPr>
                <w:b/>
              </w:rPr>
            </w:pPr>
            <w:r w:rsidRPr="006418C1">
              <w:rPr>
                <w:b/>
              </w:rPr>
              <w:t>DEADLINE (IF APPLICABLE)</w:t>
            </w:r>
          </w:p>
        </w:tc>
      </w:tr>
      <w:tr w:rsidR="009A3668" w:rsidRPr="006418C1" w14:paraId="241EC0DD" w14:textId="77777777"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25037" w14:textId="77777777" w:rsidR="009A3668" w:rsidRPr="006418C1" w:rsidRDefault="002458CD" w:rsidP="009A3668">
            <w:r w:rsidRPr="006418C1">
              <w:t>Appointment of Independent Board Member</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C3289" w14:textId="77777777" w:rsidR="009A3668" w:rsidRPr="006418C1" w:rsidRDefault="002458CD" w:rsidP="009A3668">
            <w:r w:rsidRPr="006418C1">
              <w:t>MS1/OI/MJ</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B829F" w14:textId="77777777" w:rsidR="009A3668" w:rsidRPr="006418C1" w:rsidRDefault="002458CD" w:rsidP="009A3668">
            <w:r w:rsidRPr="006418C1">
              <w:t>Autumn 2016</w:t>
            </w:r>
          </w:p>
        </w:tc>
      </w:tr>
      <w:tr w:rsidR="009A3668" w:rsidRPr="006418C1" w14:paraId="5A2B67A7" w14:textId="77777777"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9B37A" w14:textId="77777777" w:rsidR="009A3668" w:rsidRPr="006418C1" w:rsidRDefault="009A3668" w:rsidP="009A3668">
            <w:r w:rsidRPr="006418C1">
              <w:t>Consider vulnerable residents policy</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73D51" w14:textId="77777777" w:rsidR="009A3668" w:rsidRPr="006418C1" w:rsidRDefault="009A3668" w:rsidP="009A3668">
            <w:r w:rsidRPr="006418C1">
              <w:t>TP/SO</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818C8" w14:textId="09DC22CF" w:rsidR="009A3668" w:rsidRPr="006418C1" w:rsidRDefault="00066B3B" w:rsidP="009A3668">
            <w:r>
              <w:t>Autumn 2016</w:t>
            </w:r>
          </w:p>
        </w:tc>
      </w:tr>
      <w:tr w:rsidR="002D4586" w:rsidRPr="006418C1" w14:paraId="77E9A573" w14:textId="77777777"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5D392" w14:textId="77777777" w:rsidR="002D4586" w:rsidRPr="006418C1" w:rsidRDefault="002D4586" w:rsidP="002458CD">
            <w:r w:rsidRPr="006418C1">
              <w:t>Quality of cleaning to be raised with Mears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243D4" w14:textId="77777777" w:rsidR="002D4586" w:rsidRPr="006418C1" w:rsidRDefault="002D4586" w:rsidP="009A3668">
            <w:r w:rsidRPr="006418C1">
              <w:t>SO</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11A45" w14:textId="77777777" w:rsidR="002D4586" w:rsidRPr="006418C1" w:rsidRDefault="002D4586" w:rsidP="009A3668">
            <w:r w:rsidRPr="006418C1">
              <w:t>Ongoing</w:t>
            </w:r>
          </w:p>
        </w:tc>
      </w:tr>
      <w:tr w:rsidR="002D4586" w:rsidRPr="006418C1" w14:paraId="78FA40A6" w14:textId="77777777"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D2B8E" w14:textId="77777777" w:rsidR="002D4586" w:rsidRPr="006418C1" w:rsidRDefault="002D4586" w:rsidP="002458CD">
            <w:r w:rsidRPr="006418C1">
              <w:t>Summary of NFTMO workshops to be given to MJ</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CCD50" w14:textId="77777777" w:rsidR="002D4586" w:rsidRPr="006418C1" w:rsidRDefault="002D4586" w:rsidP="009A3668">
            <w:r w:rsidRPr="006418C1">
              <w:t>All delegates</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D5106" w14:textId="77777777" w:rsidR="002D4586" w:rsidRPr="006418C1" w:rsidRDefault="002D4586" w:rsidP="009A3668">
            <w:r w:rsidRPr="006418C1">
              <w:t>18/7/16</w:t>
            </w:r>
          </w:p>
        </w:tc>
      </w:tr>
      <w:tr w:rsidR="00BB0150" w:rsidRPr="006418C1" w14:paraId="6C10E951" w14:textId="77777777"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8875B" w14:textId="0543BFA2" w:rsidR="00BB0150" w:rsidRPr="006418C1" w:rsidRDefault="00BB0150" w:rsidP="00BB0150">
            <w:r w:rsidRPr="006418C1">
              <w:t>Members to return monitoring forms to MJ</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D6A87" w14:textId="131B5C0E" w:rsidR="00BB0150" w:rsidRPr="006418C1" w:rsidRDefault="00BB0150" w:rsidP="009A3668">
            <w:r w:rsidRPr="006418C1">
              <w:t>All</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C86EC" w14:textId="1BA75363" w:rsidR="00BB0150" w:rsidRPr="006418C1" w:rsidRDefault="00BB0150" w:rsidP="009A3668">
            <w:r w:rsidRPr="006418C1">
              <w:t>Immediate</w:t>
            </w:r>
          </w:p>
        </w:tc>
      </w:tr>
      <w:tr w:rsidR="00E53E9F" w:rsidRPr="006418C1" w14:paraId="584EDAEB" w14:textId="77777777"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5BDCF" w14:textId="19BC36BB" w:rsidR="00E53E9F" w:rsidRPr="006418C1" w:rsidRDefault="00E53E9F" w:rsidP="00BB0150">
            <w:r>
              <w:t>Increase in Shareholder’s List</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F645E" w14:textId="648C6232" w:rsidR="00E53E9F" w:rsidRPr="006418C1" w:rsidRDefault="00E53E9F" w:rsidP="009A3668">
            <w:r>
              <w:t>MJ</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A76DC" w14:textId="78A01631" w:rsidR="00E53E9F" w:rsidRPr="006418C1" w:rsidRDefault="00E53E9F" w:rsidP="009A3668">
            <w:r>
              <w:t>Ongoing</w:t>
            </w:r>
          </w:p>
        </w:tc>
      </w:tr>
    </w:tbl>
    <w:p w14:paraId="1E5DF861" w14:textId="77777777" w:rsidR="009A3668" w:rsidRPr="006418C1" w:rsidRDefault="009A3668" w:rsidP="009A3668"/>
    <w:p w14:paraId="160E608E" w14:textId="77777777" w:rsidR="009A3668" w:rsidRPr="006418C1" w:rsidRDefault="009A3668" w:rsidP="009A3668">
      <w:r w:rsidRPr="006418C1">
        <w:t>Chair’s Signature: ………………………………………………</w:t>
      </w:r>
      <w:r w:rsidRPr="006418C1">
        <w:tab/>
      </w:r>
      <w:r w:rsidRPr="006418C1">
        <w:tab/>
        <w:t>Date: …………………………………</w:t>
      </w:r>
    </w:p>
    <w:p w14:paraId="409AEDB8" w14:textId="77777777" w:rsidR="009A3668" w:rsidRPr="006418C1" w:rsidRDefault="009A3668" w:rsidP="009A3668"/>
    <w:p w14:paraId="17C20567" w14:textId="268779A0" w:rsidR="009A3668" w:rsidRPr="006418C1" w:rsidRDefault="009A3668" w:rsidP="00EA2E5A">
      <w:r w:rsidRPr="006418C1">
        <w:t>Secretary’s Signature: ……………………………………………</w:t>
      </w:r>
      <w:r w:rsidRPr="006418C1">
        <w:tab/>
      </w:r>
      <w:r w:rsidRPr="006418C1">
        <w:tab/>
        <w:t>Date: ………………………………..</w:t>
      </w:r>
    </w:p>
    <w:sectPr w:rsidR="009A3668" w:rsidRPr="006418C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46B5C" w14:textId="77777777" w:rsidR="00B56E88" w:rsidRDefault="00B56E88" w:rsidP="009A157C">
      <w:pPr>
        <w:spacing w:after="0" w:line="240" w:lineRule="auto"/>
      </w:pPr>
      <w:r>
        <w:separator/>
      </w:r>
    </w:p>
  </w:endnote>
  <w:endnote w:type="continuationSeparator" w:id="0">
    <w:p w14:paraId="058B8A53" w14:textId="77777777" w:rsidR="00B56E88" w:rsidRDefault="00B56E88" w:rsidP="009A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40300478"/>
      <w:docPartObj>
        <w:docPartGallery w:val="Page Numbers (Bottom of Page)"/>
        <w:docPartUnique/>
      </w:docPartObj>
    </w:sdtPr>
    <w:sdtEndPr>
      <w:rPr>
        <w:noProof/>
      </w:rPr>
    </w:sdtEndPr>
    <w:sdtContent>
      <w:p w14:paraId="59331E08" w14:textId="4F29733A" w:rsidR="0043748B" w:rsidRPr="00071490" w:rsidRDefault="0043748B" w:rsidP="009A157C">
        <w:pPr>
          <w:pStyle w:val="Footer"/>
          <w:rPr>
            <w:sz w:val="18"/>
            <w:szCs w:val="18"/>
          </w:rPr>
        </w:pPr>
        <w:r w:rsidRPr="00071490">
          <w:rPr>
            <w:sz w:val="18"/>
            <w:szCs w:val="18"/>
          </w:rPr>
          <w:t>RPRMO Minutes</w:t>
        </w:r>
        <w:r>
          <w:rPr>
            <w:sz w:val="18"/>
            <w:szCs w:val="18"/>
          </w:rPr>
          <w:t>: 26</w:t>
        </w:r>
        <w:r w:rsidRPr="00071490">
          <w:rPr>
            <w:sz w:val="18"/>
            <w:szCs w:val="18"/>
          </w:rPr>
          <w:t>/</w:t>
        </w:r>
        <w:r>
          <w:rPr>
            <w:sz w:val="18"/>
            <w:szCs w:val="18"/>
          </w:rPr>
          <w:t>7</w:t>
        </w:r>
        <w:r w:rsidRPr="00071490">
          <w:rPr>
            <w:sz w:val="18"/>
            <w:szCs w:val="18"/>
          </w:rPr>
          <w:t>/2016</w:t>
        </w:r>
        <w:r w:rsidRPr="00071490">
          <w:rPr>
            <w:sz w:val="18"/>
            <w:szCs w:val="18"/>
          </w:rPr>
          <w:tab/>
        </w:r>
        <w:r w:rsidRPr="00071490">
          <w:rPr>
            <w:sz w:val="18"/>
            <w:szCs w:val="18"/>
          </w:rPr>
          <w:tab/>
        </w:r>
        <w:r w:rsidRPr="00071490">
          <w:rPr>
            <w:sz w:val="18"/>
            <w:szCs w:val="18"/>
          </w:rPr>
          <w:fldChar w:fldCharType="begin"/>
        </w:r>
        <w:r w:rsidRPr="00071490">
          <w:rPr>
            <w:sz w:val="18"/>
            <w:szCs w:val="18"/>
          </w:rPr>
          <w:instrText xml:space="preserve"> PAGE   \* MERGEFORMAT </w:instrText>
        </w:r>
        <w:r w:rsidRPr="00071490">
          <w:rPr>
            <w:sz w:val="18"/>
            <w:szCs w:val="18"/>
          </w:rPr>
          <w:fldChar w:fldCharType="separate"/>
        </w:r>
        <w:r w:rsidR="00491742">
          <w:rPr>
            <w:noProof/>
            <w:sz w:val="18"/>
            <w:szCs w:val="18"/>
          </w:rPr>
          <w:t>2</w:t>
        </w:r>
        <w:r w:rsidRPr="00071490">
          <w:rPr>
            <w:noProof/>
            <w:sz w:val="18"/>
            <w:szCs w:val="18"/>
          </w:rPr>
          <w:fldChar w:fldCharType="end"/>
        </w:r>
      </w:p>
    </w:sdtContent>
  </w:sdt>
  <w:p w14:paraId="1913F1B3" w14:textId="77777777" w:rsidR="0043748B" w:rsidRPr="009A157C" w:rsidRDefault="0043748B" w:rsidP="009A1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D398F" w14:textId="77777777" w:rsidR="00B56E88" w:rsidRDefault="00B56E88" w:rsidP="009A157C">
      <w:pPr>
        <w:spacing w:after="0" w:line="240" w:lineRule="auto"/>
      </w:pPr>
      <w:r>
        <w:separator/>
      </w:r>
    </w:p>
  </w:footnote>
  <w:footnote w:type="continuationSeparator" w:id="0">
    <w:p w14:paraId="789381D5" w14:textId="77777777" w:rsidR="00B56E88" w:rsidRDefault="00B56E88" w:rsidP="009A1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01D"/>
    <w:multiLevelType w:val="hybridMultilevel"/>
    <w:tmpl w:val="E7AEB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A3057"/>
    <w:multiLevelType w:val="hybridMultilevel"/>
    <w:tmpl w:val="E97E39D6"/>
    <w:lvl w:ilvl="0" w:tplc="C6006C44">
      <w:start w:val="1"/>
      <w:numFmt w:val="lowerLetter"/>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abstractNum w:abstractNumId="2" w15:restartNumberingAfterBreak="0">
    <w:nsid w:val="082E7869"/>
    <w:multiLevelType w:val="hybridMultilevel"/>
    <w:tmpl w:val="35F2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6415E"/>
    <w:multiLevelType w:val="hybridMultilevel"/>
    <w:tmpl w:val="F282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720B0"/>
    <w:multiLevelType w:val="hybridMultilevel"/>
    <w:tmpl w:val="5E7A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5513E"/>
    <w:multiLevelType w:val="hybridMultilevel"/>
    <w:tmpl w:val="561E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971DA"/>
    <w:multiLevelType w:val="hybridMultilevel"/>
    <w:tmpl w:val="0F5C875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EDB5DA9"/>
    <w:multiLevelType w:val="hybridMultilevel"/>
    <w:tmpl w:val="48E838E6"/>
    <w:lvl w:ilvl="0" w:tplc="A6687A3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C1F4FC6"/>
    <w:multiLevelType w:val="hybridMultilevel"/>
    <w:tmpl w:val="6150B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3C3BA9"/>
    <w:multiLevelType w:val="hybridMultilevel"/>
    <w:tmpl w:val="005E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10570"/>
    <w:multiLevelType w:val="hybridMultilevel"/>
    <w:tmpl w:val="628E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33AA9"/>
    <w:multiLevelType w:val="hybridMultilevel"/>
    <w:tmpl w:val="15DC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B61B2"/>
    <w:multiLevelType w:val="hybridMultilevel"/>
    <w:tmpl w:val="3E7C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447F0"/>
    <w:multiLevelType w:val="hybridMultilevel"/>
    <w:tmpl w:val="FCD8A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432A5B"/>
    <w:multiLevelType w:val="hybridMultilevel"/>
    <w:tmpl w:val="0430F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E7761F"/>
    <w:multiLevelType w:val="hybridMultilevel"/>
    <w:tmpl w:val="C0BA3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E5631B"/>
    <w:multiLevelType w:val="hybridMultilevel"/>
    <w:tmpl w:val="D902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D508E"/>
    <w:multiLevelType w:val="hybridMultilevel"/>
    <w:tmpl w:val="CF4C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181D68"/>
    <w:multiLevelType w:val="hybridMultilevel"/>
    <w:tmpl w:val="0466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321C7"/>
    <w:multiLevelType w:val="hybridMultilevel"/>
    <w:tmpl w:val="A456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6E7F8E"/>
    <w:multiLevelType w:val="hybridMultilevel"/>
    <w:tmpl w:val="CF64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E2823"/>
    <w:multiLevelType w:val="hybridMultilevel"/>
    <w:tmpl w:val="758A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6"/>
  </w:num>
  <w:num w:numId="6">
    <w:abstractNumId w:val="16"/>
  </w:num>
  <w:num w:numId="7">
    <w:abstractNumId w:val="1"/>
  </w:num>
  <w:num w:numId="8">
    <w:abstractNumId w:val="6"/>
  </w:num>
  <w:num w:numId="9">
    <w:abstractNumId w:val="20"/>
  </w:num>
  <w:num w:numId="10">
    <w:abstractNumId w:val="3"/>
  </w:num>
  <w:num w:numId="11">
    <w:abstractNumId w:val="17"/>
  </w:num>
  <w:num w:numId="12">
    <w:abstractNumId w:val="21"/>
  </w:num>
  <w:num w:numId="13">
    <w:abstractNumId w:val="4"/>
  </w:num>
  <w:num w:numId="14">
    <w:abstractNumId w:val="10"/>
  </w:num>
  <w:num w:numId="15">
    <w:abstractNumId w:val="9"/>
  </w:num>
  <w:num w:numId="16">
    <w:abstractNumId w:val="2"/>
  </w:num>
  <w:num w:numId="17">
    <w:abstractNumId w:val="0"/>
  </w:num>
  <w:num w:numId="18">
    <w:abstractNumId w:val="14"/>
  </w:num>
  <w:num w:numId="19">
    <w:abstractNumId w:val="13"/>
  </w:num>
  <w:num w:numId="20">
    <w:abstractNumId w:val="18"/>
  </w:num>
  <w:num w:numId="21">
    <w:abstractNumId w:val="12"/>
  </w:num>
  <w:num w:numId="22">
    <w:abstractNumId w:val="11"/>
  </w:num>
  <w:num w:numId="23">
    <w:abstractNumId w:val="5"/>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5A"/>
    <w:rsid w:val="00024FF3"/>
    <w:rsid w:val="0003364E"/>
    <w:rsid w:val="0003433E"/>
    <w:rsid w:val="00035A83"/>
    <w:rsid w:val="00046081"/>
    <w:rsid w:val="00063B52"/>
    <w:rsid w:val="000665DC"/>
    <w:rsid w:val="00066B3B"/>
    <w:rsid w:val="000C08F0"/>
    <w:rsid w:val="000C23A7"/>
    <w:rsid w:val="000D1B13"/>
    <w:rsid w:val="000E4AC6"/>
    <w:rsid w:val="000F0E3C"/>
    <w:rsid w:val="00114D69"/>
    <w:rsid w:val="00117620"/>
    <w:rsid w:val="00123CAE"/>
    <w:rsid w:val="001263F0"/>
    <w:rsid w:val="00131516"/>
    <w:rsid w:val="00132A56"/>
    <w:rsid w:val="00135D32"/>
    <w:rsid w:val="00164030"/>
    <w:rsid w:val="0017658C"/>
    <w:rsid w:val="001824DA"/>
    <w:rsid w:val="00184081"/>
    <w:rsid w:val="00191DE0"/>
    <w:rsid w:val="001A084E"/>
    <w:rsid w:val="001A503B"/>
    <w:rsid w:val="001A5687"/>
    <w:rsid w:val="001B3B4F"/>
    <w:rsid w:val="001D40CB"/>
    <w:rsid w:val="001D7CEB"/>
    <w:rsid w:val="001E6480"/>
    <w:rsid w:val="001F1F22"/>
    <w:rsid w:val="00203DD7"/>
    <w:rsid w:val="00216F81"/>
    <w:rsid w:val="0022589F"/>
    <w:rsid w:val="00235ADA"/>
    <w:rsid w:val="00240519"/>
    <w:rsid w:val="0024327B"/>
    <w:rsid w:val="002458CD"/>
    <w:rsid w:val="00247BA6"/>
    <w:rsid w:val="00260699"/>
    <w:rsid w:val="002766E5"/>
    <w:rsid w:val="00293B1A"/>
    <w:rsid w:val="002A14CF"/>
    <w:rsid w:val="002A1D83"/>
    <w:rsid w:val="002A4CF5"/>
    <w:rsid w:val="002A4E39"/>
    <w:rsid w:val="002C05B0"/>
    <w:rsid w:val="002C755A"/>
    <w:rsid w:val="002D4586"/>
    <w:rsid w:val="002E7390"/>
    <w:rsid w:val="002F42C7"/>
    <w:rsid w:val="002F61F7"/>
    <w:rsid w:val="0030015F"/>
    <w:rsid w:val="00303AA3"/>
    <w:rsid w:val="00330ED7"/>
    <w:rsid w:val="0033708E"/>
    <w:rsid w:val="00341171"/>
    <w:rsid w:val="00342454"/>
    <w:rsid w:val="00355D3A"/>
    <w:rsid w:val="003829F0"/>
    <w:rsid w:val="00384DFA"/>
    <w:rsid w:val="00392F7B"/>
    <w:rsid w:val="003C2B88"/>
    <w:rsid w:val="003D79E8"/>
    <w:rsid w:val="003E4320"/>
    <w:rsid w:val="003F6683"/>
    <w:rsid w:val="00400B7D"/>
    <w:rsid w:val="004131F8"/>
    <w:rsid w:val="00415186"/>
    <w:rsid w:val="00420BA5"/>
    <w:rsid w:val="004370EE"/>
    <w:rsid w:val="0043748B"/>
    <w:rsid w:val="00447623"/>
    <w:rsid w:val="00450E8D"/>
    <w:rsid w:val="00454C52"/>
    <w:rsid w:val="00461DAE"/>
    <w:rsid w:val="00476398"/>
    <w:rsid w:val="0048471B"/>
    <w:rsid w:val="00491742"/>
    <w:rsid w:val="00495C3A"/>
    <w:rsid w:val="004A25B4"/>
    <w:rsid w:val="004B6C3A"/>
    <w:rsid w:val="004B7079"/>
    <w:rsid w:val="004B7532"/>
    <w:rsid w:val="004D20FC"/>
    <w:rsid w:val="004D2431"/>
    <w:rsid w:val="004E1E46"/>
    <w:rsid w:val="004E276E"/>
    <w:rsid w:val="004E5A8C"/>
    <w:rsid w:val="004F2675"/>
    <w:rsid w:val="004F5068"/>
    <w:rsid w:val="00503BF1"/>
    <w:rsid w:val="00542EA8"/>
    <w:rsid w:val="00566A06"/>
    <w:rsid w:val="00582B63"/>
    <w:rsid w:val="0059181B"/>
    <w:rsid w:val="005B1A2E"/>
    <w:rsid w:val="005D288B"/>
    <w:rsid w:val="005D4C4C"/>
    <w:rsid w:val="005D707C"/>
    <w:rsid w:val="005E2BBB"/>
    <w:rsid w:val="005F4072"/>
    <w:rsid w:val="00605FC6"/>
    <w:rsid w:val="00606075"/>
    <w:rsid w:val="00606602"/>
    <w:rsid w:val="006316F5"/>
    <w:rsid w:val="006418C1"/>
    <w:rsid w:val="0064685A"/>
    <w:rsid w:val="006472F8"/>
    <w:rsid w:val="006566D2"/>
    <w:rsid w:val="0066518E"/>
    <w:rsid w:val="0068506C"/>
    <w:rsid w:val="00685A13"/>
    <w:rsid w:val="006878DE"/>
    <w:rsid w:val="006A6142"/>
    <w:rsid w:val="006D1076"/>
    <w:rsid w:val="006F64B1"/>
    <w:rsid w:val="00700F42"/>
    <w:rsid w:val="00700F88"/>
    <w:rsid w:val="0071091D"/>
    <w:rsid w:val="00712B7C"/>
    <w:rsid w:val="00721A78"/>
    <w:rsid w:val="00726BA8"/>
    <w:rsid w:val="00742198"/>
    <w:rsid w:val="007440F4"/>
    <w:rsid w:val="00781521"/>
    <w:rsid w:val="00781618"/>
    <w:rsid w:val="00782D52"/>
    <w:rsid w:val="00792924"/>
    <w:rsid w:val="0079351B"/>
    <w:rsid w:val="007A1CC3"/>
    <w:rsid w:val="007A7BCD"/>
    <w:rsid w:val="007C12D8"/>
    <w:rsid w:val="007F2EC5"/>
    <w:rsid w:val="007F4BA7"/>
    <w:rsid w:val="007F4D6B"/>
    <w:rsid w:val="007F7B81"/>
    <w:rsid w:val="0081458E"/>
    <w:rsid w:val="0082112E"/>
    <w:rsid w:val="008301DE"/>
    <w:rsid w:val="008355DE"/>
    <w:rsid w:val="00846585"/>
    <w:rsid w:val="00867340"/>
    <w:rsid w:val="0089630C"/>
    <w:rsid w:val="00897603"/>
    <w:rsid w:val="008B330B"/>
    <w:rsid w:val="008D3BC3"/>
    <w:rsid w:val="008E5B06"/>
    <w:rsid w:val="008F14B1"/>
    <w:rsid w:val="00936541"/>
    <w:rsid w:val="00944C76"/>
    <w:rsid w:val="009514BE"/>
    <w:rsid w:val="00971C9B"/>
    <w:rsid w:val="009A157C"/>
    <w:rsid w:val="009A3668"/>
    <w:rsid w:val="009B2811"/>
    <w:rsid w:val="009B57F8"/>
    <w:rsid w:val="009C1B6A"/>
    <w:rsid w:val="009C27A9"/>
    <w:rsid w:val="009E1097"/>
    <w:rsid w:val="009F03D2"/>
    <w:rsid w:val="009F62A8"/>
    <w:rsid w:val="009F72A3"/>
    <w:rsid w:val="00A00373"/>
    <w:rsid w:val="00A02FBB"/>
    <w:rsid w:val="00A1046A"/>
    <w:rsid w:val="00A20125"/>
    <w:rsid w:val="00A34D45"/>
    <w:rsid w:val="00A375F5"/>
    <w:rsid w:val="00A5464B"/>
    <w:rsid w:val="00A55FD9"/>
    <w:rsid w:val="00A579C4"/>
    <w:rsid w:val="00A60AD9"/>
    <w:rsid w:val="00A60B64"/>
    <w:rsid w:val="00A710BC"/>
    <w:rsid w:val="00A810B6"/>
    <w:rsid w:val="00AA117C"/>
    <w:rsid w:val="00AA3EE6"/>
    <w:rsid w:val="00AA4942"/>
    <w:rsid w:val="00AA4D46"/>
    <w:rsid w:val="00AB12A7"/>
    <w:rsid w:val="00AE0B47"/>
    <w:rsid w:val="00AF7E66"/>
    <w:rsid w:val="00B11603"/>
    <w:rsid w:val="00B2709C"/>
    <w:rsid w:val="00B515A4"/>
    <w:rsid w:val="00B5583D"/>
    <w:rsid w:val="00B56E88"/>
    <w:rsid w:val="00B65AE3"/>
    <w:rsid w:val="00B669E2"/>
    <w:rsid w:val="00BA1429"/>
    <w:rsid w:val="00BB0150"/>
    <w:rsid w:val="00BB4A35"/>
    <w:rsid w:val="00BC0277"/>
    <w:rsid w:val="00BC05B0"/>
    <w:rsid w:val="00BC3DA1"/>
    <w:rsid w:val="00BF00F5"/>
    <w:rsid w:val="00BF4F47"/>
    <w:rsid w:val="00C057B4"/>
    <w:rsid w:val="00C10DC2"/>
    <w:rsid w:val="00C142E6"/>
    <w:rsid w:val="00C35EF2"/>
    <w:rsid w:val="00C43D2A"/>
    <w:rsid w:val="00C550E3"/>
    <w:rsid w:val="00C551AB"/>
    <w:rsid w:val="00C63AA5"/>
    <w:rsid w:val="00C855F2"/>
    <w:rsid w:val="00CA3A47"/>
    <w:rsid w:val="00CB417E"/>
    <w:rsid w:val="00CC21E1"/>
    <w:rsid w:val="00CC4B30"/>
    <w:rsid w:val="00CD1BD8"/>
    <w:rsid w:val="00CD6B0B"/>
    <w:rsid w:val="00CF057D"/>
    <w:rsid w:val="00CF1973"/>
    <w:rsid w:val="00CF41F0"/>
    <w:rsid w:val="00CF5C58"/>
    <w:rsid w:val="00D13CEB"/>
    <w:rsid w:val="00D175C5"/>
    <w:rsid w:val="00D42FDD"/>
    <w:rsid w:val="00D4685E"/>
    <w:rsid w:val="00D511D3"/>
    <w:rsid w:val="00D83DB9"/>
    <w:rsid w:val="00DA1A23"/>
    <w:rsid w:val="00DA4DAF"/>
    <w:rsid w:val="00DB43F6"/>
    <w:rsid w:val="00DC45A3"/>
    <w:rsid w:val="00DF5C74"/>
    <w:rsid w:val="00E03B69"/>
    <w:rsid w:val="00E05275"/>
    <w:rsid w:val="00E226E6"/>
    <w:rsid w:val="00E25C2C"/>
    <w:rsid w:val="00E4182F"/>
    <w:rsid w:val="00E41D50"/>
    <w:rsid w:val="00E53E9F"/>
    <w:rsid w:val="00E5785F"/>
    <w:rsid w:val="00E70CF3"/>
    <w:rsid w:val="00E75455"/>
    <w:rsid w:val="00E7782C"/>
    <w:rsid w:val="00E8049F"/>
    <w:rsid w:val="00E8258D"/>
    <w:rsid w:val="00E95E09"/>
    <w:rsid w:val="00EA2E5A"/>
    <w:rsid w:val="00EA5CC3"/>
    <w:rsid w:val="00EB35F5"/>
    <w:rsid w:val="00EB37AF"/>
    <w:rsid w:val="00ED7139"/>
    <w:rsid w:val="00EE3254"/>
    <w:rsid w:val="00EE5AB8"/>
    <w:rsid w:val="00EF7C96"/>
    <w:rsid w:val="00F043AF"/>
    <w:rsid w:val="00F05A4E"/>
    <w:rsid w:val="00F100DF"/>
    <w:rsid w:val="00F27E9D"/>
    <w:rsid w:val="00F337D6"/>
    <w:rsid w:val="00F40AC7"/>
    <w:rsid w:val="00F45C6D"/>
    <w:rsid w:val="00F52357"/>
    <w:rsid w:val="00F5474A"/>
    <w:rsid w:val="00F61027"/>
    <w:rsid w:val="00F76A1A"/>
    <w:rsid w:val="00F823BE"/>
    <w:rsid w:val="00FA5E20"/>
    <w:rsid w:val="00FB2DB9"/>
    <w:rsid w:val="00FC527A"/>
    <w:rsid w:val="00FD61FE"/>
    <w:rsid w:val="00FD6357"/>
    <w:rsid w:val="00FD6D8E"/>
    <w:rsid w:val="00FD7DCC"/>
    <w:rsid w:val="00FE7020"/>
    <w:rsid w:val="00FF57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8E77"/>
  <w15:docId w15:val="{96C9A3EC-7DCA-4902-B296-25AE5F7E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57C"/>
    <w:rPr>
      <w:rFonts w:ascii="Tahoma" w:hAnsi="Tahoma" w:cs="Tahoma"/>
      <w:sz w:val="16"/>
      <w:szCs w:val="16"/>
    </w:rPr>
  </w:style>
  <w:style w:type="paragraph" w:styleId="Header">
    <w:name w:val="header"/>
    <w:basedOn w:val="Normal"/>
    <w:link w:val="HeaderChar"/>
    <w:uiPriority w:val="99"/>
    <w:unhideWhenUsed/>
    <w:rsid w:val="009A1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57C"/>
  </w:style>
  <w:style w:type="paragraph" w:styleId="Footer">
    <w:name w:val="footer"/>
    <w:basedOn w:val="Normal"/>
    <w:link w:val="FooterChar"/>
    <w:uiPriority w:val="99"/>
    <w:unhideWhenUsed/>
    <w:rsid w:val="009A1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57C"/>
  </w:style>
  <w:style w:type="paragraph" w:styleId="ListParagraph">
    <w:name w:val="List Paragraph"/>
    <w:basedOn w:val="Normal"/>
    <w:uiPriority w:val="34"/>
    <w:qFormat/>
    <w:rsid w:val="00A20125"/>
    <w:pPr>
      <w:ind w:left="720"/>
      <w:contextualSpacing/>
    </w:pPr>
  </w:style>
  <w:style w:type="character" w:styleId="CommentReference">
    <w:name w:val="annotation reference"/>
    <w:basedOn w:val="DefaultParagraphFont"/>
    <w:uiPriority w:val="99"/>
    <w:semiHidden/>
    <w:unhideWhenUsed/>
    <w:rsid w:val="004A25B4"/>
    <w:rPr>
      <w:sz w:val="16"/>
      <w:szCs w:val="16"/>
    </w:rPr>
  </w:style>
  <w:style w:type="paragraph" w:styleId="CommentText">
    <w:name w:val="annotation text"/>
    <w:basedOn w:val="Normal"/>
    <w:link w:val="CommentTextChar"/>
    <w:uiPriority w:val="99"/>
    <w:semiHidden/>
    <w:unhideWhenUsed/>
    <w:rsid w:val="004A25B4"/>
    <w:pPr>
      <w:spacing w:line="240" w:lineRule="auto"/>
    </w:pPr>
    <w:rPr>
      <w:sz w:val="20"/>
      <w:szCs w:val="20"/>
    </w:rPr>
  </w:style>
  <w:style w:type="character" w:customStyle="1" w:styleId="CommentTextChar">
    <w:name w:val="Comment Text Char"/>
    <w:basedOn w:val="DefaultParagraphFont"/>
    <w:link w:val="CommentText"/>
    <w:uiPriority w:val="99"/>
    <w:semiHidden/>
    <w:rsid w:val="004A25B4"/>
    <w:rPr>
      <w:sz w:val="20"/>
      <w:szCs w:val="20"/>
    </w:rPr>
  </w:style>
  <w:style w:type="paragraph" w:styleId="CommentSubject">
    <w:name w:val="annotation subject"/>
    <w:basedOn w:val="CommentText"/>
    <w:next w:val="CommentText"/>
    <w:link w:val="CommentSubjectChar"/>
    <w:uiPriority w:val="99"/>
    <w:semiHidden/>
    <w:unhideWhenUsed/>
    <w:rsid w:val="004A25B4"/>
    <w:rPr>
      <w:b/>
      <w:bCs/>
    </w:rPr>
  </w:style>
  <w:style w:type="character" w:customStyle="1" w:styleId="CommentSubjectChar">
    <w:name w:val="Comment Subject Char"/>
    <w:basedOn w:val="CommentTextChar"/>
    <w:link w:val="CommentSubject"/>
    <w:uiPriority w:val="99"/>
    <w:semiHidden/>
    <w:rsid w:val="004A25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6651">
      <w:bodyDiv w:val="1"/>
      <w:marLeft w:val="0"/>
      <w:marRight w:val="0"/>
      <w:marTop w:val="0"/>
      <w:marBottom w:val="0"/>
      <w:divBdr>
        <w:top w:val="none" w:sz="0" w:space="0" w:color="auto"/>
        <w:left w:val="none" w:sz="0" w:space="0" w:color="auto"/>
        <w:bottom w:val="none" w:sz="0" w:space="0" w:color="auto"/>
        <w:right w:val="none" w:sz="0" w:space="0" w:color="auto"/>
      </w:divBdr>
    </w:div>
    <w:div w:id="734275964">
      <w:bodyDiv w:val="1"/>
      <w:marLeft w:val="0"/>
      <w:marRight w:val="0"/>
      <w:marTop w:val="0"/>
      <w:marBottom w:val="0"/>
      <w:divBdr>
        <w:top w:val="none" w:sz="0" w:space="0" w:color="auto"/>
        <w:left w:val="none" w:sz="0" w:space="0" w:color="auto"/>
        <w:bottom w:val="none" w:sz="0" w:space="0" w:color="auto"/>
        <w:right w:val="none" w:sz="0" w:space="0" w:color="auto"/>
      </w:divBdr>
    </w:div>
    <w:div w:id="788359145">
      <w:bodyDiv w:val="1"/>
      <w:marLeft w:val="0"/>
      <w:marRight w:val="0"/>
      <w:marTop w:val="0"/>
      <w:marBottom w:val="0"/>
      <w:divBdr>
        <w:top w:val="none" w:sz="0" w:space="0" w:color="auto"/>
        <w:left w:val="none" w:sz="0" w:space="0" w:color="auto"/>
        <w:bottom w:val="none" w:sz="0" w:space="0" w:color="auto"/>
        <w:right w:val="none" w:sz="0" w:space="0" w:color="auto"/>
      </w:divBdr>
    </w:div>
    <w:div w:id="804735639">
      <w:bodyDiv w:val="1"/>
      <w:marLeft w:val="0"/>
      <w:marRight w:val="0"/>
      <w:marTop w:val="0"/>
      <w:marBottom w:val="0"/>
      <w:divBdr>
        <w:top w:val="none" w:sz="0" w:space="0" w:color="auto"/>
        <w:left w:val="none" w:sz="0" w:space="0" w:color="auto"/>
        <w:bottom w:val="none" w:sz="0" w:space="0" w:color="auto"/>
        <w:right w:val="none" w:sz="0" w:space="0" w:color="auto"/>
      </w:divBdr>
    </w:div>
    <w:div w:id="832990811">
      <w:bodyDiv w:val="1"/>
      <w:marLeft w:val="0"/>
      <w:marRight w:val="0"/>
      <w:marTop w:val="0"/>
      <w:marBottom w:val="0"/>
      <w:divBdr>
        <w:top w:val="none" w:sz="0" w:space="0" w:color="auto"/>
        <w:left w:val="none" w:sz="0" w:space="0" w:color="auto"/>
        <w:bottom w:val="none" w:sz="0" w:space="0" w:color="auto"/>
        <w:right w:val="none" w:sz="0" w:space="0" w:color="auto"/>
      </w:divBdr>
    </w:div>
    <w:div w:id="869607944">
      <w:bodyDiv w:val="1"/>
      <w:marLeft w:val="0"/>
      <w:marRight w:val="0"/>
      <w:marTop w:val="0"/>
      <w:marBottom w:val="0"/>
      <w:divBdr>
        <w:top w:val="none" w:sz="0" w:space="0" w:color="auto"/>
        <w:left w:val="none" w:sz="0" w:space="0" w:color="auto"/>
        <w:bottom w:val="none" w:sz="0" w:space="0" w:color="auto"/>
        <w:right w:val="none" w:sz="0" w:space="0" w:color="auto"/>
      </w:divBdr>
    </w:div>
    <w:div w:id="964122198">
      <w:bodyDiv w:val="1"/>
      <w:marLeft w:val="0"/>
      <w:marRight w:val="0"/>
      <w:marTop w:val="0"/>
      <w:marBottom w:val="0"/>
      <w:divBdr>
        <w:top w:val="none" w:sz="0" w:space="0" w:color="auto"/>
        <w:left w:val="none" w:sz="0" w:space="0" w:color="auto"/>
        <w:bottom w:val="none" w:sz="0" w:space="0" w:color="auto"/>
        <w:right w:val="none" w:sz="0" w:space="0" w:color="auto"/>
      </w:divBdr>
    </w:div>
    <w:div w:id="978416033">
      <w:bodyDiv w:val="1"/>
      <w:marLeft w:val="0"/>
      <w:marRight w:val="0"/>
      <w:marTop w:val="0"/>
      <w:marBottom w:val="0"/>
      <w:divBdr>
        <w:top w:val="none" w:sz="0" w:space="0" w:color="auto"/>
        <w:left w:val="none" w:sz="0" w:space="0" w:color="auto"/>
        <w:bottom w:val="none" w:sz="0" w:space="0" w:color="auto"/>
        <w:right w:val="none" w:sz="0" w:space="0" w:color="auto"/>
      </w:divBdr>
    </w:div>
    <w:div w:id="1042638183">
      <w:bodyDiv w:val="1"/>
      <w:marLeft w:val="0"/>
      <w:marRight w:val="0"/>
      <w:marTop w:val="0"/>
      <w:marBottom w:val="0"/>
      <w:divBdr>
        <w:top w:val="none" w:sz="0" w:space="0" w:color="auto"/>
        <w:left w:val="none" w:sz="0" w:space="0" w:color="auto"/>
        <w:bottom w:val="none" w:sz="0" w:space="0" w:color="auto"/>
        <w:right w:val="none" w:sz="0" w:space="0" w:color="auto"/>
      </w:divBdr>
    </w:div>
    <w:div w:id="1065907386">
      <w:bodyDiv w:val="1"/>
      <w:marLeft w:val="0"/>
      <w:marRight w:val="0"/>
      <w:marTop w:val="0"/>
      <w:marBottom w:val="0"/>
      <w:divBdr>
        <w:top w:val="none" w:sz="0" w:space="0" w:color="auto"/>
        <w:left w:val="none" w:sz="0" w:space="0" w:color="auto"/>
        <w:bottom w:val="none" w:sz="0" w:space="0" w:color="auto"/>
        <w:right w:val="none" w:sz="0" w:space="0" w:color="auto"/>
      </w:divBdr>
    </w:div>
    <w:div w:id="1145316143">
      <w:bodyDiv w:val="1"/>
      <w:marLeft w:val="0"/>
      <w:marRight w:val="0"/>
      <w:marTop w:val="0"/>
      <w:marBottom w:val="0"/>
      <w:divBdr>
        <w:top w:val="none" w:sz="0" w:space="0" w:color="auto"/>
        <w:left w:val="none" w:sz="0" w:space="0" w:color="auto"/>
        <w:bottom w:val="none" w:sz="0" w:space="0" w:color="auto"/>
        <w:right w:val="none" w:sz="0" w:space="0" w:color="auto"/>
      </w:divBdr>
    </w:div>
    <w:div w:id="1150245552">
      <w:bodyDiv w:val="1"/>
      <w:marLeft w:val="0"/>
      <w:marRight w:val="0"/>
      <w:marTop w:val="0"/>
      <w:marBottom w:val="0"/>
      <w:divBdr>
        <w:top w:val="none" w:sz="0" w:space="0" w:color="auto"/>
        <w:left w:val="none" w:sz="0" w:space="0" w:color="auto"/>
        <w:bottom w:val="none" w:sz="0" w:space="0" w:color="auto"/>
        <w:right w:val="none" w:sz="0" w:space="0" w:color="auto"/>
      </w:divBdr>
    </w:div>
    <w:div w:id="1953517623">
      <w:bodyDiv w:val="1"/>
      <w:marLeft w:val="0"/>
      <w:marRight w:val="0"/>
      <w:marTop w:val="0"/>
      <w:marBottom w:val="0"/>
      <w:divBdr>
        <w:top w:val="none" w:sz="0" w:space="0" w:color="auto"/>
        <w:left w:val="none" w:sz="0" w:space="0" w:color="auto"/>
        <w:bottom w:val="none" w:sz="0" w:space="0" w:color="auto"/>
        <w:right w:val="none" w:sz="0" w:space="0" w:color="auto"/>
      </w:divBdr>
    </w:div>
    <w:div w:id="21307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38241-464C-4504-8155-4F1CE57C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15497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Oelman,Simon</dc:creator>
  <cp:lastModifiedBy>Christmas,Eva</cp:lastModifiedBy>
  <cp:revision>2</cp:revision>
  <cp:lastPrinted>2016-03-29T16:27:00Z</cp:lastPrinted>
  <dcterms:created xsi:type="dcterms:W3CDTF">2016-10-06T14:59:00Z</dcterms:created>
  <dcterms:modified xsi:type="dcterms:W3CDTF">2016-10-06T14:59:00Z</dcterms:modified>
</cp:coreProperties>
</file>