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8132" w14:textId="77777777" w:rsidR="001B1E84" w:rsidRPr="00307490" w:rsidRDefault="00B6395C" w:rsidP="00E76496">
      <w:pPr>
        <w:rPr>
          <w:rFonts w:ascii="Arial" w:hAnsi="Arial" w:cs="Arial"/>
          <w:b/>
          <w:sz w:val="24"/>
          <w:szCs w:val="24"/>
        </w:rPr>
      </w:pPr>
      <w:r w:rsidRPr="00307490">
        <w:rPr>
          <w:rFonts w:ascii="Arial" w:hAnsi="Arial" w:cs="Arial"/>
          <w:b/>
          <w:color w:val="C00000"/>
          <w:sz w:val="24"/>
          <w:szCs w:val="24"/>
        </w:rPr>
        <w:t>Roupell</w:t>
      </w:r>
      <w:r w:rsidRPr="00307490">
        <w:rPr>
          <w:rFonts w:ascii="Arial" w:hAnsi="Arial" w:cs="Arial"/>
          <w:b/>
          <w:color w:val="C00000"/>
          <w:spacing w:val="60"/>
          <w:sz w:val="24"/>
          <w:szCs w:val="24"/>
        </w:rPr>
        <w:t xml:space="preserve"> </w:t>
      </w:r>
      <w:r w:rsidRPr="00307490">
        <w:rPr>
          <w:rFonts w:ascii="Arial" w:hAnsi="Arial" w:cs="Arial"/>
          <w:b/>
          <w:color w:val="C00000"/>
          <w:sz w:val="24"/>
          <w:szCs w:val="24"/>
        </w:rPr>
        <w:t>Park</w:t>
      </w:r>
      <w:r w:rsidRPr="00307490">
        <w:rPr>
          <w:rFonts w:ascii="Arial" w:hAnsi="Arial" w:cs="Arial"/>
          <w:b/>
          <w:color w:val="C00000"/>
          <w:spacing w:val="41"/>
          <w:sz w:val="24"/>
          <w:szCs w:val="24"/>
        </w:rPr>
        <w:t xml:space="preserve"> </w:t>
      </w:r>
      <w:r w:rsidRPr="00307490">
        <w:rPr>
          <w:rFonts w:ascii="Arial" w:hAnsi="Arial" w:cs="Arial"/>
          <w:b/>
          <w:color w:val="C00000"/>
          <w:sz w:val="24"/>
          <w:szCs w:val="24"/>
        </w:rPr>
        <w:t>Residents</w:t>
      </w:r>
      <w:r w:rsidRPr="00307490">
        <w:rPr>
          <w:rFonts w:ascii="Arial" w:hAnsi="Arial" w:cs="Arial"/>
          <w:b/>
          <w:color w:val="C00000"/>
          <w:w w:val="101"/>
          <w:sz w:val="24"/>
          <w:szCs w:val="24"/>
        </w:rPr>
        <w:t xml:space="preserve"> </w:t>
      </w:r>
      <w:r w:rsidRPr="00307490">
        <w:rPr>
          <w:rFonts w:ascii="Arial" w:hAnsi="Arial" w:cs="Arial"/>
          <w:b/>
          <w:color w:val="C00000"/>
          <w:sz w:val="24"/>
          <w:szCs w:val="24"/>
        </w:rPr>
        <w:t>Management Organisation Ltd</w:t>
      </w:r>
    </w:p>
    <w:p w14:paraId="67371768" w14:textId="77777777" w:rsidR="00B6395C" w:rsidRPr="00307490" w:rsidRDefault="00B6395C" w:rsidP="00E76496">
      <w:pPr>
        <w:rPr>
          <w:rFonts w:ascii="Arial" w:hAnsi="Arial" w:cs="Arial"/>
          <w:b/>
          <w:sz w:val="24"/>
          <w:szCs w:val="24"/>
        </w:rPr>
      </w:pPr>
    </w:p>
    <w:p w14:paraId="4789CC1E" w14:textId="77777777" w:rsidR="00B6395C" w:rsidRPr="00307490" w:rsidRDefault="00B6395C" w:rsidP="00E76496">
      <w:pPr>
        <w:rPr>
          <w:rFonts w:ascii="Arial" w:hAnsi="Arial" w:cs="Arial"/>
          <w:b/>
          <w:sz w:val="24"/>
          <w:szCs w:val="24"/>
        </w:rPr>
      </w:pPr>
    </w:p>
    <w:p w14:paraId="0C6884DA" w14:textId="77777777" w:rsidR="00B6395C" w:rsidRPr="00307490" w:rsidRDefault="00B6395C" w:rsidP="00B6395C">
      <w:pPr>
        <w:autoSpaceDE w:val="0"/>
        <w:autoSpaceDN w:val="0"/>
        <w:adjustRightInd w:val="0"/>
        <w:spacing w:after="120"/>
        <w:rPr>
          <w:rFonts w:ascii="Arial" w:hAnsi="Arial" w:cs="Arial"/>
          <w:b/>
          <w:bCs/>
          <w:color w:val="231F20"/>
          <w:sz w:val="24"/>
          <w:szCs w:val="24"/>
        </w:rPr>
      </w:pPr>
      <w:r w:rsidRPr="00307490">
        <w:rPr>
          <w:rFonts w:ascii="Arial" w:hAnsi="Arial" w:cs="Arial"/>
          <w:b/>
          <w:bCs/>
          <w:color w:val="231F20"/>
          <w:sz w:val="24"/>
          <w:szCs w:val="24"/>
        </w:rPr>
        <w:t>Board Member Job Description</w:t>
      </w:r>
    </w:p>
    <w:p w14:paraId="20BD4C87" w14:textId="77777777" w:rsidR="00307490" w:rsidRPr="00307490" w:rsidRDefault="00307490" w:rsidP="00B6395C">
      <w:pPr>
        <w:autoSpaceDE w:val="0"/>
        <w:autoSpaceDN w:val="0"/>
        <w:adjustRightInd w:val="0"/>
        <w:spacing w:after="120"/>
        <w:rPr>
          <w:rFonts w:ascii="Arial" w:hAnsi="Arial" w:cs="Arial"/>
          <w:iCs/>
          <w:color w:val="231F20"/>
          <w:sz w:val="24"/>
          <w:szCs w:val="24"/>
          <w:u w:val="single"/>
        </w:rPr>
      </w:pPr>
    </w:p>
    <w:p w14:paraId="192DACC3" w14:textId="77777777" w:rsidR="00B6395C" w:rsidRPr="00307490" w:rsidRDefault="00B6395C" w:rsidP="00B6395C">
      <w:pPr>
        <w:autoSpaceDE w:val="0"/>
        <w:autoSpaceDN w:val="0"/>
        <w:adjustRightInd w:val="0"/>
        <w:spacing w:after="120"/>
        <w:rPr>
          <w:rFonts w:ascii="Arial" w:hAnsi="Arial" w:cs="Arial"/>
          <w:iCs/>
          <w:color w:val="231F20"/>
          <w:sz w:val="24"/>
          <w:szCs w:val="24"/>
          <w:u w:val="single"/>
        </w:rPr>
      </w:pPr>
      <w:r w:rsidRPr="00307490">
        <w:rPr>
          <w:rFonts w:ascii="Arial" w:hAnsi="Arial" w:cs="Arial"/>
          <w:iCs/>
          <w:color w:val="231F20"/>
          <w:sz w:val="24"/>
          <w:szCs w:val="24"/>
          <w:u w:val="single"/>
        </w:rPr>
        <w:t>Working together as a Board</w:t>
      </w:r>
    </w:p>
    <w:p w14:paraId="084986E4"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1. </w:t>
      </w:r>
      <w:r w:rsidRPr="00307490">
        <w:rPr>
          <w:rFonts w:ascii="Arial" w:hAnsi="Arial" w:cs="Arial"/>
          <w:color w:val="231F20"/>
          <w:sz w:val="24"/>
          <w:szCs w:val="24"/>
        </w:rPr>
        <w:tab/>
        <w:t>To make sure that RPRMO complies with its rules, standing orders, financial regulation and legislation</w:t>
      </w:r>
    </w:p>
    <w:p w14:paraId="07C88856"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2. </w:t>
      </w:r>
      <w:r w:rsidRPr="00307490">
        <w:rPr>
          <w:rFonts w:ascii="Arial" w:hAnsi="Arial" w:cs="Arial"/>
          <w:color w:val="231F20"/>
          <w:sz w:val="24"/>
          <w:szCs w:val="24"/>
        </w:rPr>
        <w:tab/>
        <w:t xml:space="preserve">To make sure that we focus on achieving our Vision and Objectives.  </w:t>
      </w:r>
    </w:p>
    <w:p w14:paraId="332304DD"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3. </w:t>
      </w:r>
      <w:r w:rsidRPr="00307490">
        <w:rPr>
          <w:rFonts w:ascii="Arial" w:hAnsi="Arial" w:cs="Arial"/>
          <w:color w:val="231F20"/>
          <w:sz w:val="24"/>
          <w:szCs w:val="24"/>
        </w:rPr>
        <w:tab/>
        <w:t>To contribute actively to the board’s work in giving firm strategic direction to the organisation, setting overall policy, defining goals and setting targets and evaluating performance against agreed targets.</w:t>
      </w:r>
    </w:p>
    <w:p w14:paraId="617E5FE9"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4. </w:t>
      </w:r>
      <w:r w:rsidRPr="00307490">
        <w:rPr>
          <w:rFonts w:ascii="Arial" w:hAnsi="Arial" w:cs="Arial"/>
          <w:color w:val="231F20"/>
          <w:sz w:val="24"/>
          <w:szCs w:val="24"/>
        </w:rPr>
        <w:tab/>
        <w:t>To make sure that RPRMO uses its resources exclusively to deliver its purpose and vision and to ensure its financial stability and the proper use of the organisations funds.</w:t>
      </w:r>
    </w:p>
    <w:p w14:paraId="48324E60"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5. </w:t>
      </w:r>
      <w:r w:rsidRPr="00307490">
        <w:rPr>
          <w:rFonts w:ascii="Arial" w:hAnsi="Arial" w:cs="Arial"/>
          <w:color w:val="231F20"/>
          <w:sz w:val="24"/>
          <w:szCs w:val="24"/>
        </w:rPr>
        <w:tab/>
        <w:t>To safeguard the good name and values of RPRMC.</w:t>
      </w:r>
    </w:p>
    <w:p w14:paraId="4CF5A5D2"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6. </w:t>
      </w:r>
      <w:r w:rsidRPr="00307490">
        <w:rPr>
          <w:rFonts w:ascii="Arial" w:hAnsi="Arial" w:cs="Arial"/>
          <w:color w:val="231F20"/>
          <w:sz w:val="24"/>
          <w:szCs w:val="24"/>
        </w:rPr>
        <w:tab/>
        <w:t>To ensure the effective and efficient administration of RPRMO.</w:t>
      </w:r>
    </w:p>
    <w:p w14:paraId="06E7472E"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7. </w:t>
      </w:r>
      <w:r w:rsidRPr="00307490">
        <w:rPr>
          <w:rFonts w:ascii="Arial" w:hAnsi="Arial" w:cs="Arial"/>
          <w:color w:val="231F20"/>
          <w:sz w:val="24"/>
          <w:szCs w:val="24"/>
        </w:rPr>
        <w:tab/>
        <w:t>To make sure that the Estate Director is appointed and his/her performance is monitored and appraised.</w:t>
      </w:r>
    </w:p>
    <w:p w14:paraId="71A253AC"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8. </w:t>
      </w:r>
      <w:r w:rsidRPr="00307490">
        <w:rPr>
          <w:rFonts w:ascii="Arial" w:hAnsi="Arial" w:cs="Arial"/>
          <w:color w:val="231F20"/>
          <w:sz w:val="24"/>
          <w:szCs w:val="24"/>
        </w:rPr>
        <w:tab/>
        <w:t>To make sure that RPRMO consults and involves its members, residents and other key stakeholders as and when appropriate.</w:t>
      </w:r>
    </w:p>
    <w:p w14:paraId="7B70F4E0"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9. </w:t>
      </w:r>
      <w:r w:rsidRPr="00307490">
        <w:rPr>
          <w:rFonts w:ascii="Arial" w:hAnsi="Arial" w:cs="Arial"/>
          <w:color w:val="231F20"/>
          <w:sz w:val="24"/>
          <w:szCs w:val="24"/>
        </w:rPr>
        <w:tab/>
        <w:t>To put a plan in place to ensure the continuity of the board’s in the future.</w:t>
      </w:r>
    </w:p>
    <w:p w14:paraId="376F3E45" w14:textId="77777777" w:rsidR="00B6395C" w:rsidRPr="00307490" w:rsidRDefault="00B6395C" w:rsidP="00B6395C">
      <w:pPr>
        <w:autoSpaceDE w:val="0"/>
        <w:autoSpaceDN w:val="0"/>
        <w:adjustRightInd w:val="0"/>
        <w:spacing w:after="120"/>
        <w:ind w:left="567" w:hanging="567"/>
        <w:rPr>
          <w:rFonts w:ascii="Arial" w:hAnsi="Arial" w:cs="Arial"/>
          <w:color w:val="231F20"/>
          <w:sz w:val="24"/>
          <w:szCs w:val="24"/>
        </w:rPr>
      </w:pPr>
      <w:r w:rsidRPr="00307490">
        <w:rPr>
          <w:rFonts w:ascii="Arial" w:hAnsi="Arial" w:cs="Arial"/>
          <w:color w:val="231F20"/>
          <w:sz w:val="24"/>
          <w:szCs w:val="24"/>
        </w:rPr>
        <w:t xml:space="preserve">10. </w:t>
      </w:r>
      <w:r w:rsidRPr="00307490">
        <w:rPr>
          <w:rFonts w:ascii="Arial" w:hAnsi="Arial" w:cs="Arial"/>
          <w:color w:val="231F20"/>
          <w:sz w:val="24"/>
          <w:szCs w:val="24"/>
        </w:rPr>
        <w:tab/>
        <w:t>To make sure that the TMO complies with the terms of the Management Agreement with Lambeth Council.</w:t>
      </w:r>
    </w:p>
    <w:p w14:paraId="41B4B183" w14:textId="77777777" w:rsidR="00B6395C" w:rsidRPr="00307490" w:rsidRDefault="00B6395C" w:rsidP="00B6395C">
      <w:pPr>
        <w:autoSpaceDE w:val="0"/>
        <w:autoSpaceDN w:val="0"/>
        <w:adjustRightInd w:val="0"/>
        <w:spacing w:after="120"/>
        <w:rPr>
          <w:rFonts w:ascii="Arial" w:hAnsi="Arial" w:cs="Arial"/>
          <w:iCs/>
          <w:color w:val="231F20"/>
          <w:sz w:val="24"/>
          <w:szCs w:val="24"/>
          <w:u w:val="single"/>
        </w:rPr>
      </w:pPr>
      <w:r w:rsidRPr="00307490">
        <w:rPr>
          <w:rFonts w:ascii="Arial" w:hAnsi="Arial" w:cs="Arial"/>
          <w:iCs/>
          <w:color w:val="231F20"/>
          <w:sz w:val="24"/>
          <w:szCs w:val="24"/>
          <w:u w:val="single"/>
        </w:rPr>
        <w:t>Individual Responsibilities</w:t>
      </w:r>
    </w:p>
    <w:p w14:paraId="4C0ABD44" w14:textId="77777777" w:rsidR="00B6395C" w:rsidRPr="00307490" w:rsidRDefault="00B6395C" w:rsidP="00B6395C">
      <w:pPr>
        <w:autoSpaceDE w:val="0"/>
        <w:autoSpaceDN w:val="0"/>
        <w:adjustRightInd w:val="0"/>
        <w:spacing w:after="120"/>
        <w:rPr>
          <w:rFonts w:ascii="Arial" w:hAnsi="Arial" w:cs="Arial"/>
          <w:color w:val="231F20"/>
          <w:sz w:val="24"/>
          <w:szCs w:val="24"/>
        </w:rPr>
      </w:pPr>
      <w:r w:rsidRPr="00307490">
        <w:rPr>
          <w:rFonts w:ascii="Arial" w:hAnsi="Arial" w:cs="Arial"/>
          <w:color w:val="231F20"/>
          <w:sz w:val="24"/>
          <w:szCs w:val="24"/>
        </w:rPr>
        <w:t xml:space="preserve">Each Board member will be expected to take a full an active role and should use any specific skills, knowledge or experience they have to help the Board reach sound decisions. </w:t>
      </w:r>
    </w:p>
    <w:p w14:paraId="530BA8E7" w14:textId="77777777" w:rsidR="00B6395C" w:rsidRPr="00307490" w:rsidRDefault="00B6395C" w:rsidP="00B6395C">
      <w:pPr>
        <w:autoSpaceDE w:val="0"/>
        <w:autoSpaceDN w:val="0"/>
        <w:adjustRightInd w:val="0"/>
        <w:spacing w:after="120"/>
        <w:rPr>
          <w:rFonts w:ascii="Arial" w:hAnsi="Arial" w:cs="Arial"/>
          <w:color w:val="231F20"/>
          <w:sz w:val="24"/>
          <w:szCs w:val="24"/>
        </w:rPr>
      </w:pPr>
      <w:r w:rsidRPr="00307490">
        <w:rPr>
          <w:rFonts w:ascii="Arial" w:hAnsi="Arial" w:cs="Arial"/>
          <w:color w:val="231F20"/>
          <w:sz w:val="24"/>
          <w:szCs w:val="24"/>
        </w:rPr>
        <w:t>This will involve:</w:t>
      </w:r>
    </w:p>
    <w:p w14:paraId="015B7F89" w14:textId="77777777" w:rsidR="00B6395C" w:rsidRPr="00307490" w:rsidRDefault="00B6395C" w:rsidP="00B6395C">
      <w:pPr>
        <w:pStyle w:val="ListParagraph"/>
        <w:widowControl/>
        <w:numPr>
          <w:ilvl w:val="0"/>
          <w:numId w:val="7"/>
        </w:numPr>
        <w:autoSpaceDE w:val="0"/>
        <w:autoSpaceDN w:val="0"/>
        <w:adjustRightInd w:val="0"/>
        <w:spacing w:after="120" w:line="276" w:lineRule="auto"/>
        <w:contextualSpacing/>
        <w:rPr>
          <w:rFonts w:ascii="Arial" w:hAnsi="Arial" w:cs="Arial"/>
          <w:color w:val="231F20"/>
          <w:sz w:val="24"/>
          <w:szCs w:val="24"/>
        </w:rPr>
      </w:pPr>
      <w:r w:rsidRPr="00307490">
        <w:rPr>
          <w:rFonts w:ascii="Arial" w:hAnsi="Arial" w:cs="Arial"/>
          <w:color w:val="231F20"/>
          <w:sz w:val="24"/>
          <w:szCs w:val="24"/>
        </w:rPr>
        <w:t>Scrutinising Board papers before meetings</w:t>
      </w:r>
    </w:p>
    <w:p w14:paraId="2E38678A" w14:textId="77777777" w:rsidR="00B6395C" w:rsidRPr="00307490" w:rsidRDefault="00B6395C" w:rsidP="00B6395C">
      <w:pPr>
        <w:pStyle w:val="ListParagraph"/>
        <w:widowControl/>
        <w:numPr>
          <w:ilvl w:val="0"/>
          <w:numId w:val="7"/>
        </w:numPr>
        <w:autoSpaceDE w:val="0"/>
        <w:autoSpaceDN w:val="0"/>
        <w:adjustRightInd w:val="0"/>
        <w:spacing w:after="120" w:line="276" w:lineRule="auto"/>
        <w:contextualSpacing/>
        <w:rPr>
          <w:rFonts w:ascii="Arial" w:hAnsi="Arial" w:cs="Arial"/>
          <w:color w:val="231F20"/>
          <w:sz w:val="24"/>
          <w:szCs w:val="24"/>
        </w:rPr>
      </w:pPr>
      <w:r w:rsidRPr="00307490">
        <w:rPr>
          <w:rFonts w:ascii="Arial" w:hAnsi="Arial" w:cs="Arial"/>
          <w:color w:val="231F20"/>
          <w:sz w:val="24"/>
          <w:szCs w:val="24"/>
        </w:rPr>
        <w:t>Attending Board meetings regularly</w:t>
      </w:r>
    </w:p>
    <w:p w14:paraId="44E8D886" w14:textId="77777777" w:rsidR="00B6395C" w:rsidRPr="00307490" w:rsidRDefault="00B6395C" w:rsidP="00B6395C">
      <w:pPr>
        <w:pStyle w:val="ListParagraph"/>
        <w:widowControl/>
        <w:numPr>
          <w:ilvl w:val="0"/>
          <w:numId w:val="7"/>
        </w:numPr>
        <w:autoSpaceDE w:val="0"/>
        <w:autoSpaceDN w:val="0"/>
        <w:adjustRightInd w:val="0"/>
        <w:spacing w:after="120" w:line="276" w:lineRule="auto"/>
        <w:contextualSpacing/>
        <w:rPr>
          <w:rFonts w:ascii="Arial" w:hAnsi="Arial" w:cs="Arial"/>
          <w:color w:val="231F20"/>
          <w:sz w:val="24"/>
          <w:szCs w:val="24"/>
        </w:rPr>
      </w:pPr>
      <w:r w:rsidRPr="00307490">
        <w:rPr>
          <w:rFonts w:ascii="Arial" w:hAnsi="Arial" w:cs="Arial"/>
          <w:color w:val="231F20"/>
          <w:sz w:val="24"/>
          <w:szCs w:val="24"/>
        </w:rPr>
        <w:t>Taking an active role in discussions</w:t>
      </w:r>
    </w:p>
    <w:p w14:paraId="33C76549" w14:textId="77777777" w:rsidR="00B6395C" w:rsidRPr="00307490" w:rsidRDefault="00B6395C" w:rsidP="00B6395C">
      <w:pPr>
        <w:pStyle w:val="ListParagraph"/>
        <w:widowControl/>
        <w:numPr>
          <w:ilvl w:val="0"/>
          <w:numId w:val="7"/>
        </w:numPr>
        <w:autoSpaceDE w:val="0"/>
        <w:autoSpaceDN w:val="0"/>
        <w:adjustRightInd w:val="0"/>
        <w:spacing w:after="120" w:line="276" w:lineRule="auto"/>
        <w:contextualSpacing/>
        <w:rPr>
          <w:rFonts w:ascii="Arial" w:hAnsi="Arial" w:cs="Arial"/>
          <w:color w:val="231F20"/>
          <w:sz w:val="24"/>
          <w:szCs w:val="24"/>
        </w:rPr>
      </w:pPr>
      <w:r w:rsidRPr="00307490">
        <w:rPr>
          <w:rFonts w:ascii="Arial" w:hAnsi="Arial" w:cs="Arial"/>
          <w:color w:val="231F20"/>
          <w:sz w:val="24"/>
          <w:szCs w:val="24"/>
        </w:rPr>
        <w:t xml:space="preserve">Focusing on key issues and helping the Board to make decisions </w:t>
      </w:r>
    </w:p>
    <w:p w14:paraId="0385602A" w14:textId="77777777" w:rsidR="00B6395C" w:rsidRPr="00307490" w:rsidRDefault="00B6395C" w:rsidP="00B6395C">
      <w:pPr>
        <w:pStyle w:val="ListParagraph"/>
        <w:widowControl/>
        <w:numPr>
          <w:ilvl w:val="0"/>
          <w:numId w:val="7"/>
        </w:numPr>
        <w:autoSpaceDE w:val="0"/>
        <w:autoSpaceDN w:val="0"/>
        <w:adjustRightInd w:val="0"/>
        <w:spacing w:after="120" w:line="276" w:lineRule="auto"/>
        <w:contextualSpacing/>
        <w:rPr>
          <w:rFonts w:ascii="Arial" w:hAnsi="Arial" w:cs="Arial"/>
          <w:color w:val="231F20"/>
          <w:sz w:val="24"/>
          <w:szCs w:val="24"/>
        </w:rPr>
      </w:pPr>
      <w:r w:rsidRPr="00307490">
        <w:rPr>
          <w:rFonts w:ascii="Arial" w:hAnsi="Arial" w:cs="Arial"/>
          <w:color w:val="231F20"/>
          <w:sz w:val="24"/>
          <w:szCs w:val="24"/>
        </w:rPr>
        <w:t>Taking part in sub committees and boards</w:t>
      </w:r>
    </w:p>
    <w:p w14:paraId="2EC6D90A" w14:textId="77777777" w:rsidR="00B6395C" w:rsidRPr="00307490" w:rsidRDefault="00B6395C" w:rsidP="00B6395C">
      <w:pPr>
        <w:pStyle w:val="ListParagraph"/>
        <w:widowControl/>
        <w:numPr>
          <w:ilvl w:val="0"/>
          <w:numId w:val="7"/>
        </w:numPr>
        <w:autoSpaceDE w:val="0"/>
        <w:autoSpaceDN w:val="0"/>
        <w:adjustRightInd w:val="0"/>
        <w:spacing w:after="120" w:line="276" w:lineRule="auto"/>
        <w:contextualSpacing/>
        <w:rPr>
          <w:rFonts w:ascii="Arial" w:hAnsi="Arial" w:cs="Arial"/>
          <w:color w:val="231F20"/>
          <w:sz w:val="24"/>
          <w:szCs w:val="24"/>
        </w:rPr>
      </w:pPr>
      <w:r w:rsidRPr="00307490">
        <w:rPr>
          <w:rFonts w:ascii="Arial" w:hAnsi="Arial" w:cs="Arial"/>
          <w:color w:val="231F20"/>
          <w:sz w:val="24"/>
          <w:szCs w:val="24"/>
        </w:rPr>
        <w:t>Taking part in team building and learning events</w:t>
      </w:r>
    </w:p>
    <w:p w14:paraId="1D812DCD" w14:textId="77777777" w:rsidR="00B6395C" w:rsidRPr="00307490" w:rsidRDefault="00B6395C" w:rsidP="00B6395C">
      <w:pPr>
        <w:pStyle w:val="ListParagraph"/>
        <w:widowControl/>
        <w:numPr>
          <w:ilvl w:val="0"/>
          <w:numId w:val="7"/>
        </w:numPr>
        <w:autoSpaceDE w:val="0"/>
        <w:autoSpaceDN w:val="0"/>
        <w:adjustRightInd w:val="0"/>
        <w:spacing w:after="120" w:line="276" w:lineRule="auto"/>
        <w:contextualSpacing/>
        <w:rPr>
          <w:rFonts w:ascii="Arial" w:hAnsi="Arial" w:cs="Arial"/>
          <w:color w:val="231F20"/>
          <w:sz w:val="24"/>
          <w:szCs w:val="24"/>
        </w:rPr>
      </w:pPr>
      <w:r w:rsidRPr="00307490">
        <w:rPr>
          <w:rFonts w:ascii="Arial" w:hAnsi="Arial" w:cs="Arial"/>
          <w:color w:val="231F20"/>
          <w:sz w:val="24"/>
          <w:szCs w:val="24"/>
        </w:rPr>
        <w:t>Declare conflicts of interest and comply with the TMO’s Code of Conduct</w:t>
      </w:r>
    </w:p>
    <w:p w14:paraId="7FC6CACA" w14:textId="77777777" w:rsidR="00B6395C" w:rsidRPr="00307490" w:rsidRDefault="00B6395C" w:rsidP="00B6395C">
      <w:pPr>
        <w:pStyle w:val="ListParagraph"/>
        <w:widowControl/>
        <w:numPr>
          <w:ilvl w:val="0"/>
          <w:numId w:val="7"/>
        </w:numPr>
        <w:autoSpaceDE w:val="0"/>
        <w:autoSpaceDN w:val="0"/>
        <w:adjustRightInd w:val="0"/>
        <w:spacing w:after="120" w:line="276" w:lineRule="auto"/>
        <w:contextualSpacing/>
        <w:rPr>
          <w:rFonts w:ascii="Arial" w:hAnsi="Arial" w:cs="Arial"/>
          <w:color w:val="231F20"/>
          <w:sz w:val="24"/>
          <w:szCs w:val="24"/>
        </w:rPr>
      </w:pPr>
      <w:r w:rsidRPr="00307490">
        <w:rPr>
          <w:rFonts w:ascii="Arial" w:hAnsi="Arial" w:cs="Arial"/>
          <w:color w:val="231F20"/>
          <w:sz w:val="24"/>
          <w:szCs w:val="24"/>
        </w:rPr>
        <w:t>Undertaking training to strengthen their understanding of the role or Board member and duties for which members are responsible.</w:t>
      </w:r>
    </w:p>
    <w:p w14:paraId="085EA5DE" w14:textId="77777777" w:rsidR="00307490" w:rsidRPr="00307490" w:rsidRDefault="00307490" w:rsidP="00B6395C">
      <w:pPr>
        <w:spacing w:after="120"/>
        <w:rPr>
          <w:rFonts w:ascii="Arial" w:hAnsi="Arial" w:cs="Arial"/>
          <w:b/>
          <w:sz w:val="24"/>
          <w:szCs w:val="24"/>
        </w:rPr>
      </w:pPr>
    </w:p>
    <w:p w14:paraId="320DDA24" w14:textId="77777777" w:rsidR="00307490" w:rsidRPr="00307490" w:rsidRDefault="00307490" w:rsidP="00B6395C">
      <w:pPr>
        <w:spacing w:after="120"/>
        <w:rPr>
          <w:rFonts w:ascii="Arial" w:hAnsi="Arial" w:cs="Arial"/>
          <w:b/>
          <w:sz w:val="24"/>
          <w:szCs w:val="24"/>
        </w:rPr>
      </w:pPr>
    </w:p>
    <w:p w14:paraId="58765C29" w14:textId="77777777" w:rsidR="00B6395C" w:rsidRPr="00307490" w:rsidRDefault="00B6395C" w:rsidP="00B6395C">
      <w:pPr>
        <w:spacing w:after="120"/>
        <w:rPr>
          <w:rFonts w:ascii="Arial" w:hAnsi="Arial" w:cs="Arial"/>
          <w:sz w:val="24"/>
          <w:szCs w:val="24"/>
        </w:rPr>
      </w:pPr>
      <w:r w:rsidRPr="00307490">
        <w:rPr>
          <w:rFonts w:ascii="Arial" w:hAnsi="Arial" w:cs="Arial"/>
          <w:b/>
          <w:sz w:val="24"/>
          <w:szCs w:val="24"/>
        </w:rPr>
        <w:t>Board Member Person Specification</w:t>
      </w:r>
    </w:p>
    <w:p w14:paraId="4FBA7CDE" w14:textId="77777777" w:rsidR="00B6395C" w:rsidRPr="00307490" w:rsidRDefault="00B6395C" w:rsidP="00B6395C">
      <w:pPr>
        <w:spacing w:after="120"/>
        <w:rPr>
          <w:rFonts w:ascii="Arial" w:hAnsi="Arial" w:cs="Arial"/>
          <w:sz w:val="24"/>
          <w:szCs w:val="24"/>
        </w:rPr>
      </w:pPr>
      <w:r w:rsidRPr="00307490">
        <w:rPr>
          <w:rFonts w:ascii="Arial" w:hAnsi="Arial" w:cs="Arial"/>
          <w:sz w:val="24"/>
          <w:szCs w:val="24"/>
        </w:rPr>
        <w:t>We know that very few people will have all the knowledge, experience and skills set out in this person specification. However we are looking for a Board that will between them have these skills. Any applicant should therefore set out the skills that they can contribute so that we can match them to the rest of the Board.</w:t>
      </w:r>
    </w:p>
    <w:tbl>
      <w:tblPr>
        <w:tblStyle w:val="TableGrid"/>
        <w:tblW w:w="0" w:type="auto"/>
        <w:tblLook w:val="04A0" w:firstRow="1" w:lastRow="0" w:firstColumn="1" w:lastColumn="0" w:noHBand="0" w:noVBand="1"/>
      </w:tblPr>
      <w:tblGrid>
        <w:gridCol w:w="9242"/>
      </w:tblGrid>
      <w:tr w:rsidR="00B6395C" w:rsidRPr="00307490" w14:paraId="1DF9EC57" w14:textId="77777777" w:rsidTr="007266C9">
        <w:trPr>
          <w:trHeight w:val="2749"/>
        </w:trPr>
        <w:tc>
          <w:tcPr>
            <w:tcW w:w="9242" w:type="dxa"/>
          </w:tcPr>
          <w:p w14:paraId="405520AC" w14:textId="77777777" w:rsidR="00B6395C" w:rsidRPr="00307490" w:rsidRDefault="00B6395C" w:rsidP="007266C9">
            <w:pPr>
              <w:spacing w:line="276" w:lineRule="auto"/>
              <w:rPr>
                <w:rFonts w:ascii="Arial" w:hAnsi="Arial" w:cs="Arial"/>
                <w:b/>
                <w:sz w:val="24"/>
                <w:szCs w:val="24"/>
              </w:rPr>
            </w:pPr>
            <w:r w:rsidRPr="00307490">
              <w:rPr>
                <w:rFonts w:ascii="Arial" w:hAnsi="Arial" w:cs="Arial"/>
                <w:b/>
                <w:sz w:val="24"/>
                <w:szCs w:val="24"/>
              </w:rPr>
              <w:t>Knowledge and Experience</w:t>
            </w:r>
          </w:p>
          <w:p w14:paraId="1CD34007" w14:textId="77777777" w:rsidR="00B6395C" w:rsidRPr="00307490" w:rsidRDefault="00B6395C" w:rsidP="00B6395C">
            <w:pPr>
              <w:pStyle w:val="ListParagraph"/>
              <w:numPr>
                <w:ilvl w:val="0"/>
                <w:numId w:val="8"/>
              </w:numPr>
              <w:spacing w:line="276" w:lineRule="auto"/>
              <w:contextualSpacing/>
              <w:rPr>
                <w:rFonts w:ascii="Arial" w:hAnsi="Arial" w:cs="Arial"/>
                <w:sz w:val="24"/>
                <w:szCs w:val="24"/>
              </w:rPr>
            </w:pPr>
            <w:r w:rsidRPr="00307490">
              <w:rPr>
                <w:rFonts w:ascii="Arial" w:hAnsi="Arial" w:cs="Arial"/>
                <w:sz w:val="24"/>
                <w:szCs w:val="24"/>
              </w:rPr>
              <w:t>Knowledge of Social Housing and in particular an understanding of tenant management</w:t>
            </w:r>
          </w:p>
          <w:p w14:paraId="6F4C0257" w14:textId="77777777" w:rsidR="00B6395C" w:rsidRPr="00307490" w:rsidRDefault="00B6395C" w:rsidP="00B6395C">
            <w:pPr>
              <w:pStyle w:val="ListParagraph"/>
              <w:numPr>
                <w:ilvl w:val="0"/>
                <w:numId w:val="8"/>
              </w:numPr>
              <w:spacing w:line="276" w:lineRule="auto"/>
              <w:contextualSpacing/>
              <w:rPr>
                <w:rFonts w:ascii="Arial" w:hAnsi="Arial" w:cs="Arial"/>
                <w:sz w:val="24"/>
                <w:szCs w:val="24"/>
              </w:rPr>
            </w:pPr>
            <w:r w:rsidRPr="00307490">
              <w:rPr>
                <w:rFonts w:ascii="Arial" w:hAnsi="Arial" w:cs="Arial"/>
                <w:sz w:val="24"/>
                <w:szCs w:val="24"/>
              </w:rPr>
              <w:t>Experience of being part of a board of management of a small organisation</w:t>
            </w:r>
          </w:p>
          <w:p w14:paraId="5202AD7A" w14:textId="77777777" w:rsidR="00B6395C" w:rsidRPr="00307490" w:rsidRDefault="00B6395C" w:rsidP="00B6395C">
            <w:pPr>
              <w:pStyle w:val="ListParagraph"/>
              <w:numPr>
                <w:ilvl w:val="0"/>
                <w:numId w:val="8"/>
              </w:numPr>
              <w:spacing w:line="276" w:lineRule="auto"/>
              <w:contextualSpacing/>
              <w:rPr>
                <w:rFonts w:ascii="Arial" w:hAnsi="Arial" w:cs="Arial"/>
                <w:sz w:val="24"/>
                <w:szCs w:val="24"/>
              </w:rPr>
            </w:pPr>
            <w:r w:rsidRPr="00307490">
              <w:rPr>
                <w:rFonts w:ascii="Arial" w:hAnsi="Arial" w:cs="Arial"/>
                <w:sz w:val="24"/>
                <w:szCs w:val="24"/>
              </w:rPr>
              <w:t>Experience of Tenant Management Organisations</w:t>
            </w:r>
          </w:p>
          <w:p w14:paraId="4BC6147C" w14:textId="77777777" w:rsidR="00B6395C" w:rsidRPr="00307490" w:rsidRDefault="00B6395C" w:rsidP="00B6395C">
            <w:pPr>
              <w:pStyle w:val="ListParagraph"/>
              <w:numPr>
                <w:ilvl w:val="0"/>
                <w:numId w:val="8"/>
              </w:numPr>
              <w:spacing w:line="276" w:lineRule="auto"/>
              <w:contextualSpacing/>
              <w:rPr>
                <w:rFonts w:ascii="Arial" w:hAnsi="Arial" w:cs="Arial"/>
                <w:sz w:val="24"/>
                <w:szCs w:val="24"/>
              </w:rPr>
            </w:pPr>
            <w:r w:rsidRPr="00307490">
              <w:rPr>
                <w:rFonts w:ascii="Arial" w:hAnsi="Arial" w:cs="Arial"/>
                <w:sz w:val="24"/>
                <w:szCs w:val="24"/>
              </w:rPr>
              <w:t>Experience of Housing Management and Repairs</w:t>
            </w:r>
          </w:p>
          <w:p w14:paraId="090CB9DC" w14:textId="77777777" w:rsidR="00B6395C" w:rsidRPr="00307490" w:rsidRDefault="00B6395C" w:rsidP="00B6395C">
            <w:pPr>
              <w:pStyle w:val="ListParagraph"/>
              <w:numPr>
                <w:ilvl w:val="0"/>
                <w:numId w:val="8"/>
              </w:numPr>
              <w:spacing w:line="276" w:lineRule="auto"/>
              <w:contextualSpacing/>
              <w:rPr>
                <w:rFonts w:ascii="Arial" w:hAnsi="Arial" w:cs="Arial"/>
                <w:sz w:val="24"/>
                <w:szCs w:val="24"/>
              </w:rPr>
            </w:pPr>
            <w:r w:rsidRPr="00307490">
              <w:rPr>
                <w:rFonts w:ascii="Arial" w:hAnsi="Arial" w:cs="Arial"/>
                <w:sz w:val="24"/>
                <w:szCs w:val="24"/>
              </w:rPr>
              <w:t>Knowledge of accountancy practices and in particular as they relate to small businesses</w:t>
            </w:r>
          </w:p>
          <w:p w14:paraId="4842D41C" w14:textId="77777777" w:rsidR="00B6395C" w:rsidRPr="00307490" w:rsidRDefault="00B6395C" w:rsidP="00B6395C">
            <w:pPr>
              <w:pStyle w:val="ListParagraph"/>
              <w:numPr>
                <w:ilvl w:val="0"/>
                <w:numId w:val="8"/>
              </w:numPr>
              <w:spacing w:line="276" w:lineRule="auto"/>
              <w:contextualSpacing/>
              <w:rPr>
                <w:rFonts w:ascii="Arial" w:hAnsi="Arial" w:cs="Arial"/>
                <w:sz w:val="24"/>
                <w:szCs w:val="24"/>
              </w:rPr>
            </w:pPr>
            <w:r w:rsidRPr="00307490">
              <w:rPr>
                <w:rFonts w:ascii="Arial" w:hAnsi="Arial" w:cs="Arial"/>
                <w:sz w:val="24"/>
                <w:szCs w:val="24"/>
              </w:rPr>
              <w:t>Experience and knowledge of resident involvement and participation in the running of their homes</w:t>
            </w:r>
          </w:p>
          <w:p w14:paraId="46D00FF0" w14:textId="77777777" w:rsidR="00B6395C" w:rsidRPr="00307490" w:rsidRDefault="00B6395C" w:rsidP="00B6395C">
            <w:pPr>
              <w:pStyle w:val="ListParagraph"/>
              <w:numPr>
                <w:ilvl w:val="0"/>
                <w:numId w:val="8"/>
              </w:numPr>
              <w:spacing w:line="276" w:lineRule="auto"/>
              <w:contextualSpacing/>
              <w:rPr>
                <w:rFonts w:ascii="Arial" w:hAnsi="Arial" w:cs="Arial"/>
                <w:sz w:val="24"/>
                <w:szCs w:val="24"/>
              </w:rPr>
            </w:pPr>
            <w:r w:rsidRPr="00307490">
              <w:rPr>
                <w:rFonts w:ascii="Arial" w:hAnsi="Arial" w:cs="Arial"/>
                <w:sz w:val="24"/>
                <w:szCs w:val="24"/>
              </w:rPr>
              <w:t>Experience of developing communities to ensure that residents meet their full potential both and as an individual and as a group</w:t>
            </w:r>
          </w:p>
          <w:p w14:paraId="370034E4" w14:textId="77777777" w:rsidR="00B6395C" w:rsidRPr="00307490" w:rsidRDefault="00B6395C" w:rsidP="00B6395C">
            <w:pPr>
              <w:pStyle w:val="ListParagraph"/>
              <w:numPr>
                <w:ilvl w:val="0"/>
                <w:numId w:val="8"/>
              </w:numPr>
              <w:spacing w:line="276" w:lineRule="auto"/>
              <w:contextualSpacing/>
              <w:rPr>
                <w:rFonts w:ascii="Arial" w:hAnsi="Arial" w:cs="Arial"/>
                <w:sz w:val="24"/>
                <w:szCs w:val="24"/>
              </w:rPr>
            </w:pPr>
            <w:r w:rsidRPr="00307490">
              <w:rPr>
                <w:rFonts w:ascii="Arial" w:hAnsi="Arial" w:cs="Arial"/>
                <w:sz w:val="24"/>
                <w:szCs w:val="24"/>
              </w:rPr>
              <w:t>Experience of people and resources management</w:t>
            </w:r>
          </w:p>
        </w:tc>
      </w:tr>
      <w:tr w:rsidR="00B6395C" w:rsidRPr="00307490" w14:paraId="66C15C0F" w14:textId="77777777" w:rsidTr="007266C9">
        <w:tc>
          <w:tcPr>
            <w:tcW w:w="9242" w:type="dxa"/>
          </w:tcPr>
          <w:p w14:paraId="17EC9375" w14:textId="77777777" w:rsidR="00B6395C" w:rsidRPr="00307490" w:rsidRDefault="00B6395C" w:rsidP="007266C9">
            <w:pPr>
              <w:spacing w:line="276" w:lineRule="auto"/>
              <w:rPr>
                <w:rFonts w:ascii="Arial" w:hAnsi="Arial" w:cs="Arial"/>
                <w:sz w:val="24"/>
                <w:szCs w:val="24"/>
              </w:rPr>
            </w:pPr>
            <w:r w:rsidRPr="00307490">
              <w:rPr>
                <w:rFonts w:ascii="Arial" w:hAnsi="Arial" w:cs="Arial"/>
                <w:b/>
                <w:sz w:val="24"/>
                <w:szCs w:val="24"/>
              </w:rPr>
              <w:t>Skills</w:t>
            </w:r>
          </w:p>
          <w:p w14:paraId="69E1BEC7" w14:textId="77777777" w:rsidR="00B6395C" w:rsidRPr="00307490" w:rsidRDefault="00B6395C" w:rsidP="00B6395C">
            <w:pPr>
              <w:pStyle w:val="ListParagraph"/>
              <w:numPr>
                <w:ilvl w:val="0"/>
                <w:numId w:val="9"/>
              </w:numPr>
              <w:spacing w:line="276" w:lineRule="auto"/>
              <w:contextualSpacing/>
              <w:rPr>
                <w:rFonts w:ascii="Arial" w:hAnsi="Arial" w:cs="Arial"/>
                <w:sz w:val="24"/>
                <w:szCs w:val="24"/>
              </w:rPr>
            </w:pPr>
            <w:r w:rsidRPr="00307490">
              <w:rPr>
                <w:rFonts w:ascii="Arial" w:hAnsi="Arial" w:cs="Arial"/>
                <w:sz w:val="24"/>
                <w:szCs w:val="24"/>
              </w:rPr>
              <w:t>To have excellent communications skills and to be able to relate to a wide range of stakeholders</w:t>
            </w:r>
          </w:p>
          <w:p w14:paraId="1460B8E1" w14:textId="77777777" w:rsidR="00B6395C" w:rsidRPr="00307490" w:rsidRDefault="00B6395C" w:rsidP="00B6395C">
            <w:pPr>
              <w:pStyle w:val="ListParagraph"/>
              <w:numPr>
                <w:ilvl w:val="0"/>
                <w:numId w:val="9"/>
              </w:numPr>
              <w:spacing w:line="276" w:lineRule="auto"/>
              <w:contextualSpacing/>
              <w:rPr>
                <w:rFonts w:ascii="Arial" w:hAnsi="Arial" w:cs="Arial"/>
                <w:sz w:val="24"/>
                <w:szCs w:val="24"/>
              </w:rPr>
            </w:pPr>
            <w:r w:rsidRPr="00307490">
              <w:rPr>
                <w:rFonts w:ascii="Arial" w:hAnsi="Arial" w:cs="Arial"/>
                <w:sz w:val="24"/>
                <w:szCs w:val="24"/>
              </w:rPr>
              <w:t>To be able to represent RPRMO at a local and national level to enhance its profile</w:t>
            </w:r>
          </w:p>
          <w:p w14:paraId="5DA14862" w14:textId="77777777" w:rsidR="00B6395C" w:rsidRPr="00307490" w:rsidRDefault="00B6395C" w:rsidP="00B6395C">
            <w:pPr>
              <w:pStyle w:val="ListParagraph"/>
              <w:numPr>
                <w:ilvl w:val="0"/>
                <w:numId w:val="9"/>
              </w:numPr>
              <w:spacing w:line="276" w:lineRule="auto"/>
              <w:contextualSpacing/>
              <w:rPr>
                <w:rFonts w:ascii="Arial" w:hAnsi="Arial" w:cs="Arial"/>
                <w:sz w:val="24"/>
                <w:szCs w:val="24"/>
              </w:rPr>
            </w:pPr>
            <w:r w:rsidRPr="00307490">
              <w:rPr>
                <w:rFonts w:ascii="Arial" w:hAnsi="Arial" w:cs="Arial"/>
                <w:sz w:val="24"/>
                <w:szCs w:val="24"/>
              </w:rPr>
              <w:t>To be able to understand performance management information</w:t>
            </w:r>
          </w:p>
          <w:p w14:paraId="0F62BDBB" w14:textId="77777777" w:rsidR="00B6395C" w:rsidRPr="00307490" w:rsidRDefault="00B6395C" w:rsidP="00B6395C">
            <w:pPr>
              <w:pStyle w:val="ListParagraph"/>
              <w:numPr>
                <w:ilvl w:val="0"/>
                <w:numId w:val="9"/>
              </w:numPr>
              <w:spacing w:line="276" w:lineRule="auto"/>
              <w:contextualSpacing/>
              <w:rPr>
                <w:rFonts w:ascii="Arial" w:hAnsi="Arial" w:cs="Arial"/>
                <w:sz w:val="24"/>
                <w:szCs w:val="24"/>
              </w:rPr>
            </w:pPr>
            <w:r w:rsidRPr="00307490">
              <w:rPr>
                <w:rFonts w:ascii="Arial" w:hAnsi="Arial" w:cs="Arial"/>
                <w:sz w:val="24"/>
                <w:szCs w:val="24"/>
              </w:rPr>
              <w:t>To work in partnership with the organisations staff to deliver the organisations objectives</w:t>
            </w:r>
          </w:p>
          <w:p w14:paraId="5A157883" w14:textId="77777777" w:rsidR="00B6395C" w:rsidRPr="00307490" w:rsidRDefault="00B6395C" w:rsidP="00B6395C">
            <w:pPr>
              <w:pStyle w:val="ListParagraph"/>
              <w:numPr>
                <w:ilvl w:val="0"/>
                <w:numId w:val="9"/>
              </w:numPr>
              <w:spacing w:line="276" w:lineRule="auto"/>
              <w:contextualSpacing/>
              <w:rPr>
                <w:rFonts w:ascii="Arial" w:hAnsi="Arial" w:cs="Arial"/>
                <w:sz w:val="24"/>
                <w:szCs w:val="24"/>
              </w:rPr>
            </w:pPr>
            <w:r w:rsidRPr="00307490">
              <w:rPr>
                <w:rFonts w:ascii="Arial" w:hAnsi="Arial" w:cs="Arial"/>
                <w:sz w:val="24"/>
                <w:szCs w:val="24"/>
              </w:rPr>
              <w:t>The ability to understand sometimes complex reports and to contribute to Board discussions and decision making</w:t>
            </w:r>
          </w:p>
          <w:p w14:paraId="04BD21AB" w14:textId="77777777" w:rsidR="00B6395C" w:rsidRPr="00307490" w:rsidRDefault="00B6395C" w:rsidP="00B6395C">
            <w:pPr>
              <w:pStyle w:val="ListParagraph"/>
              <w:numPr>
                <w:ilvl w:val="0"/>
                <w:numId w:val="9"/>
              </w:numPr>
              <w:spacing w:line="276" w:lineRule="auto"/>
              <w:contextualSpacing/>
              <w:rPr>
                <w:rFonts w:ascii="Arial" w:hAnsi="Arial" w:cs="Arial"/>
                <w:sz w:val="24"/>
                <w:szCs w:val="24"/>
              </w:rPr>
            </w:pPr>
            <w:r w:rsidRPr="00307490">
              <w:rPr>
                <w:rFonts w:ascii="Arial" w:hAnsi="Arial" w:cs="Arial"/>
                <w:sz w:val="24"/>
                <w:szCs w:val="24"/>
              </w:rPr>
              <w:t>The ability to act as part of a diverse team with varying skills and abilities</w:t>
            </w:r>
          </w:p>
        </w:tc>
      </w:tr>
      <w:tr w:rsidR="00B6395C" w:rsidRPr="00307490" w14:paraId="5B9FEB55" w14:textId="77777777" w:rsidTr="007266C9">
        <w:tc>
          <w:tcPr>
            <w:tcW w:w="9242" w:type="dxa"/>
          </w:tcPr>
          <w:p w14:paraId="22F59B78" w14:textId="77777777" w:rsidR="00B6395C" w:rsidRPr="00307490" w:rsidRDefault="00B6395C" w:rsidP="007266C9">
            <w:pPr>
              <w:spacing w:line="276" w:lineRule="auto"/>
              <w:rPr>
                <w:rFonts w:ascii="Arial" w:hAnsi="Arial" w:cs="Arial"/>
                <w:sz w:val="24"/>
                <w:szCs w:val="24"/>
              </w:rPr>
            </w:pPr>
            <w:r w:rsidRPr="00307490">
              <w:rPr>
                <w:rFonts w:ascii="Arial" w:hAnsi="Arial" w:cs="Arial"/>
                <w:b/>
                <w:sz w:val="24"/>
                <w:szCs w:val="24"/>
              </w:rPr>
              <w:t>Other Requirements</w:t>
            </w:r>
          </w:p>
          <w:p w14:paraId="435A1346" w14:textId="77777777" w:rsidR="00B6395C" w:rsidRPr="00307490" w:rsidRDefault="00B6395C" w:rsidP="007266C9">
            <w:pPr>
              <w:spacing w:line="276" w:lineRule="auto"/>
              <w:rPr>
                <w:rFonts w:ascii="Arial" w:hAnsi="Arial" w:cs="Arial"/>
                <w:sz w:val="24"/>
                <w:szCs w:val="24"/>
              </w:rPr>
            </w:pPr>
          </w:p>
          <w:p w14:paraId="71A2459C" w14:textId="79ED4A2A" w:rsidR="00B6395C" w:rsidRPr="00307490" w:rsidRDefault="00B6395C" w:rsidP="00B6395C">
            <w:pPr>
              <w:pStyle w:val="ListParagraph"/>
              <w:numPr>
                <w:ilvl w:val="0"/>
                <w:numId w:val="10"/>
              </w:numPr>
              <w:spacing w:line="276" w:lineRule="auto"/>
              <w:contextualSpacing/>
              <w:rPr>
                <w:rFonts w:ascii="Arial" w:hAnsi="Arial" w:cs="Arial"/>
                <w:sz w:val="24"/>
                <w:szCs w:val="24"/>
              </w:rPr>
            </w:pPr>
            <w:r w:rsidRPr="00307490">
              <w:rPr>
                <w:rFonts w:ascii="Arial" w:hAnsi="Arial" w:cs="Arial"/>
                <w:sz w:val="24"/>
                <w:szCs w:val="24"/>
              </w:rPr>
              <w:t xml:space="preserve">Being able to attend regular Board meetings </w:t>
            </w:r>
            <w:r w:rsidR="00096A7E">
              <w:rPr>
                <w:rFonts w:ascii="Arial" w:hAnsi="Arial" w:cs="Arial"/>
                <w:sz w:val="24"/>
                <w:szCs w:val="24"/>
              </w:rPr>
              <w:t>(6</w:t>
            </w:r>
            <w:r w:rsidRPr="00307490">
              <w:rPr>
                <w:rFonts w:ascii="Arial" w:hAnsi="Arial" w:cs="Arial"/>
                <w:sz w:val="24"/>
                <w:szCs w:val="24"/>
              </w:rPr>
              <w:t xml:space="preserve"> evenings a year) plus occasional weekend activities</w:t>
            </w:r>
          </w:p>
          <w:p w14:paraId="79556210" w14:textId="77777777" w:rsidR="00B6395C" w:rsidRPr="00307490" w:rsidRDefault="00B6395C" w:rsidP="00B6395C">
            <w:pPr>
              <w:pStyle w:val="ListParagraph"/>
              <w:numPr>
                <w:ilvl w:val="0"/>
                <w:numId w:val="10"/>
              </w:numPr>
              <w:spacing w:line="276" w:lineRule="auto"/>
              <w:contextualSpacing/>
              <w:rPr>
                <w:rFonts w:ascii="Arial" w:hAnsi="Arial" w:cs="Arial"/>
                <w:sz w:val="24"/>
                <w:szCs w:val="24"/>
              </w:rPr>
            </w:pPr>
            <w:r w:rsidRPr="00307490">
              <w:rPr>
                <w:rFonts w:ascii="Arial" w:hAnsi="Arial" w:cs="Arial"/>
                <w:sz w:val="24"/>
                <w:szCs w:val="24"/>
              </w:rPr>
              <w:t>An understanding of the principles of equalities and diversity and how these will apply to this role</w:t>
            </w:r>
          </w:p>
        </w:tc>
      </w:tr>
    </w:tbl>
    <w:p w14:paraId="21140EE5" w14:textId="77777777" w:rsidR="00B6395C" w:rsidRPr="00307490" w:rsidRDefault="00B6395C" w:rsidP="00B6395C">
      <w:pPr>
        <w:rPr>
          <w:rFonts w:ascii="Arial" w:hAnsi="Arial" w:cs="Arial"/>
          <w:sz w:val="24"/>
          <w:szCs w:val="24"/>
        </w:rPr>
      </w:pPr>
    </w:p>
    <w:p w14:paraId="198C3A11" w14:textId="77777777" w:rsidR="00B6395C" w:rsidRPr="00307490" w:rsidRDefault="00B6395C" w:rsidP="00E76496">
      <w:pPr>
        <w:rPr>
          <w:rFonts w:ascii="Arial" w:hAnsi="Arial" w:cs="Arial"/>
          <w:b/>
          <w:sz w:val="24"/>
          <w:szCs w:val="24"/>
        </w:rPr>
      </w:pPr>
    </w:p>
    <w:p w14:paraId="339C4D9B" w14:textId="77777777" w:rsidR="001B1E84" w:rsidRPr="00307490" w:rsidRDefault="001B1E84" w:rsidP="00E76496">
      <w:pPr>
        <w:rPr>
          <w:rFonts w:ascii="Arial" w:hAnsi="Arial" w:cs="Arial"/>
          <w:b/>
          <w:sz w:val="24"/>
          <w:szCs w:val="24"/>
        </w:rPr>
      </w:pPr>
    </w:p>
    <w:sectPr w:rsidR="001B1E84" w:rsidRPr="00307490" w:rsidSect="00307490">
      <w:headerReference w:type="default" r:id="rId8"/>
      <w:footerReference w:type="default" r:id="rId9"/>
      <w:headerReference w:type="first" r:id="rId10"/>
      <w:footerReference w:type="first" r:id="rId11"/>
      <w:type w:val="continuous"/>
      <w:pgSz w:w="11900" w:h="16840" w:code="9"/>
      <w:pgMar w:top="1440" w:right="1080" w:bottom="1440" w:left="1080" w:header="0" w:footer="349" w:gutter="0"/>
      <w:cols w:space="42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13AA" w14:textId="77777777" w:rsidR="00DC7A74" w:rsidRDefault="00DC7A74" w:rsidP="00E8651C">
      <w:r>
        <w:separator/>
      </w:r>
    </w:p>
  </w:endnote>
  <w:endnote w:type="continuationSeparator" w:id="0">
    <w:p w14:paraId="1026EF43" w14:textId="77777777" w:rsidR="00DC7A74" w:rsidRDefault="00DC7A74"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83BB" w14:textId="77777777" w:rsidR="00E8651C" w:rsidRDefault="00E8651C">
    <w:pPr>
      <w:pStyle w:val="Footer"/>
    </w:pPr>
  </w:p>
  <w:p w14:paraId="2D8978A6" w14:textId="77777777" w:rsidR="00E8651C" w:rsidRDefault="00E8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4571" w14:textId="77777777" w:rsidR="00B74F5F" w:rsidRDefault="00B74F5F" w:rsidP="00B74F5F">
    <w:pPr>
      <w:tabs>
        <w:tab w:val="left" w:pos="284"/>
        <w:tab w:val="left" w:pos="2268"/>
      </w:tabs>
      <w:rPr>
        <w:rFonts w:ascii="Dax" w:hAnsi="Dax"/>
        <w:b/>
        <w:color w:val="79492D"/>
      </w:rPr>
    </w:pPr>
  </w:p>
  <w:p w14:paraId="6F65E8B9" w14:textId="77777777" w:rsidR="00B74F5F" w:rsidRDefault="00B74F5F" w:rsidP="00B74F5F">
    <w:pPr>
      <w:tabs>
        <w:tab w:val="left" w:pos="284"/>
        <w:tab w:val="left" w:pos="2268"/>
      </w:tabs>
      <w:rPr>
        <w:rFonts w:ascii="Dax" w:hAnsi="Dax"/>
        <w:b/>
        <w:color w:val="79492D"/>
      </w:rPr>
    </w:pPr>
  </w:p>
  <w:p w14:paraId="339DF7E5" w14:textId="77777777" w:rsidR="00C14BA9" w:rsidRPr="00B74F5F" w:rsidRDefault="00C14BA9" w:rsidP="00B74F5F">
    <w:pPr>
      <w:tabs>
        <w:tab w:val="left" w:pos="284"/>
        <w:tab w:val="left" w:pos="2268"/>
      </w:tabs>
      <w:rPr>
        <w:rFonts w:ascii="Dax" w:eastAsia="Times New Roman" w:hAnsi="Dax" w:cs="Times New Roman"/>
        <w:b/>
        <w:color w:val="79492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0C54" w14:textId="77777777" w:rsidR="00DC7A74" w:rsidRDefault="00DC7A74" w:rsidP="00E8651C">
      <w:r>
        <w:separator/>
      </w:r>
    </w:p>
  </w:footnote>
  <w:footnote w:type="continuationSeparator" w:id="0">
    <w:p w14:paraId="669160E9" w14:textId="77777777" w:rsidR="00DC7A74" w:rsidRDefault="00DC7A74" w:rsidP="00E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398D" w14:textId="77777777" w:rsidR="00E8651C" w:rsidRPr="00E8651C" w:rsidRDefault="00E8651C" w:rsidP="00E8651C">
    <w:pPr>
      <w:spacing w:line="200" w:lineRule="exact"/>
      <w:rPr>
        <w:sz w:val="20"/>
        <w:szCs w:val="20"/>
      </w:rPr>
    </w:pPr>
  </w:p>
  <w:p w14:paraId="00958701" w14:textId="77777777" w:rsidR="00E8651C" w:rsidRPr="00E8651C" w:rsidRDefault="00E8651C" w:rsidP="00E8651C">
    <w:pPr>
      <w:spacing w:line="200" w:lineRule="exact"/>
      <w:rPr>
        <w:sz w:val="20"/>
        <w:szCs w:val="20"/>
      </w:rPr>
    </w:pPr>
  </w:p>
  <w:p w14:paraId="0368EE5C" w14:textId="77777777" w:rsidR="00E8651C" w:rsidRDefault="00E8651C">
    <w:pPr>
      <w:pStyle w:val="Header"/>
    </w:pPr>
  </w:p>
  <w:p w14:paraId="6B8CED5A" w14:textId="77777777" w:rsidR="00E8651C" w:rsidRDefault="00E8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539A" w14:textId="77777777" w:rsidR="00EE7884" w:rsidRDefault="00EE7884" w:rsidP="00EE7884">
    <w:pPr>
      <w:pStyle w:val="Header"/>
      <w:jc w:val="right"/>
    </w:pPr>
  </w:p>
  <w:p w14:paraId="1E4D128A" w14:textId="77777777" w:rsidR="00EE7884" w:rsidRDefault="00EE7884" w:rsidP="00EE7884">
    <w:pPr>
      <w:pStyle w:val="Header"/>
      <w:jc w:val="right"/>
    </w:pPr>
    <w:r>
      <w:t xml:space="preserve">                                                                                          </w:t>
    </w:r>
  </w:p>
  <w:p w14:paraId="0DCCF893" w14:textId="77777777" w:rsidR="00EE7884" w:rsidRDefault="00EE7884" w:rsidP="00EE7884">
    <w:pPr>
      <w:pStyle w:val="Header"/>
      <w:jc w:val="right"/>
    </w:pPr>
    <w:r>
      <w:t xml:space="preserve">              </w:t>
    </w:r>
    <w:r>
      <w:rPr>
        <w:rFonts w:ascii="Arial" w:hAnsi="Arial" w:cs="Arial"/>
        <w:noProof/>
        <w:sz w:val="24"/>
        <w:szCs w:val="24"/>
        <w:lang w:val="en-GB" w:eastAsia="en-GB"/>
      </w:rPr>
      <w:drawing>
        <wp:inline distT="0" distB="0" distL="0" distR="0" wp14:anchorId="3C0C80E6" wp14:editId="46B9DC8F">
          <wp:extent cx="3487788" cy="12678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a:blip r:embed="rId1">
                    <a:extLst>
                      <a:ext uri="{28A0092B-C50C-407E-A947-70E740481C1C}">
                        <a14:useLocalDpi xmlns:a14="http://schemas.microsoft.com/office/drawing/2010/main" val="0"/>
                      </a:ext>
                    </a:extLst>
                  </a:blip>
                  <a:stretch>
                    <a:fillRect/>
                  </a:stretch>
                </pic:blipFill>
                <pic:spPr>
                  <a:xfrm>
                    <a:off x="0" y="0"/>
                    <a:ext cx="3492570" cy="1269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9BB"/>
    <w:multiLevelType w:val="hybridMultilevel"/>
    <w:tmpl w:val="D27E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36B77"/>
    <w:multiLevelType w:val="hybridMultilevel"/>
    <w:tmpl w:val="011A9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AF1D78"/>
    <w:multiLevelType w:val="hybridMultilevel"/>
    <w:tmpl w:val="6586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40BBB"/>
    <w:multiLevelType w:val="hybridMultilevel"/>
    <w:tmpl w:val="4B5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206FA"/>
    <w:multiLevelType w:val="hybridMultilevel"/>
    <w:tmpl w:val="AB94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E0B9C"/>
    <w:multiLevelType w:val="hybridMultilevel"/>
    <w:tmpl w:val="1BECA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DF70A9"/>
    <w:multiLevelType w:val="hybridMultilevel"/>
    <w:tmpl w:val="7122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B3DF8"/>
    <w:multiLevelType w:val="hybridMultilevel"/>
    <w:tmpl w:val="3330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2"/>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02"/>
    <w:rsid w:val="00000392"/>
    <w:rsid w:val="00002340"/>
    <w:rsid w:val="00026A9A"/>
    <w:rsid w:val="00067480"/>
    <w:rsid w:val="00076344"/>
    <w:rsid w:val="00096A7E"/>
    <w:rsid w:val="00104FF7"/>
    <w:rsid w:val="001B1E84"/>
    <w:rsid w:val="00226140"/>
    <w:rsid w:val="00235189"/>
    <w:rsid w:val="00281FC3"/>
    <w:rsid w:val="00307490"/>
    <w:rsid w:val="003A33C2"/>
    <w:rsid w:val="003A6B24"/>
    <w:rsid w:val="003C6192"/>
    <w:rsid w:val="004D4171"/>
    <w:rsid w:val="004E193C"/>
    <w:rsid w:val="00507C12"/>
    <w:rsid w:val="005641FC"/>
    <w:rsid w:val="00661F94"/>
    <w:rsid w:val="0067752D"/>
    <w:rsid w:val="0070355C"/>
    <w:rsid w:val="00735A0B"/>
    <w:rsid w:val="007953EF"/>
    <w:rsid w:val="007A6EB8"/>
    <w:rsid w:val="007E2B08"/>
    <w:rsid w:val="007E5C8A"/>
    <w:rsid w:val="00813657"/>
    <w:rsid w:val="00857D70"/>
    <w:rsid w:val="00867454"/>
    <w:rsid w:val="00874103"/>
    <w:rsid w:val="008B38EB"/>
    <w:rsid w:val="008F1BFB"/>
    <w:rsid w:val="009310E4"/>
    <w:rsid w:val="00935BDA"/>
    <w:rsid w:val="00944627"/>
    <w:rsid w:val="009507B0"/>
    <w:rsid w:val="00955B20"/>
    <w:rsid w:val="00994175"/>
    <w:rsid w:val="009A08CF"/>
    <w:rsid w:val="009A505C"/>
    <w:rsid w:val="00A11EB9"/>
    <w:rsid w:val="00A40E0A"/>
    <w:rsid w:val="00A44470"/>
    <w:rsid w:val="00A45702"/>
    <w:rsid w:val="00A52DF4"/>
    <w:rsid w:val="00A92B28"/>
    <w:rsid w:val="00AA2AE7"/>
    <w:rsid w:val="00AB3C56"/>
    <w:rsid w:val="00AD7820"/>
    <w:rsid w:val="00AF2775"/>
    <w:rsid w:val="00B6395C"/>
    <w:rsid w:val="00B74F5F"/>
    <w:rsid w:val="00B86F9D"/>
    <w:rsid w:val="00BC68B8"/>
    <w:rsid w:val="00C14BA9"/>
    <w:rsid w:val="00C71A2D"/>
    <w:rsid w:val="00C744B4"/>
    <w:rsid w:val="00DC7A74"/>
    <w:rsid w:val="00E014FD"/>
    <w:rsid w:val="00E1086A"/>
    <w:rsid w:val="00E76496"/>
    <w:rsid w:val="00E8651C"/>
    <w:rsid w:val="00EE7884"/>
    <w:rsid w:val="00EF2D73"/>
    <w:rsid w:val="00FB5572"/>
    <w:rsid w:val="00FB7720"/>
    <w:rsid w:val="00FC6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A827E1"/>
  <w15:docId w15:val="{5FCD17CD-E851-4150-ACAA-03ECAFA7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6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8F57-05C4-416D-8D52-72F91BB7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SIMPSON</dc:creator>
  <cp:lastModifiedBy>Simon Oelman</cp:lastModifiedBy>
  <cp:revision>4</cp:revision>
  <cp:lastPrinted>2016-12-09T09:14:00Z</cp:lastPrinted>
  <dcterms:created xsi:type="dcterms:W3CDTF">2019-11-15T07:30:00Z</dcterms:created>
  <dcterms:modified xsi:type="dcterms:W3CDTF">2022-08-02T08:44:00Z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ies>
</file>