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24D358" w14:textId="5C997564" w:rsidR="00D264B2" w:rsidRPr="000A1F03" w:rsidRDefault="00D264B2" w:rsidP="004F406B">
      <w:pPr>
        <w:spacing w:after="120" w:line="276" w:lineRule="auto"/>
        <w:rPr>
          <w:rFonts w:ascii="Arial" w:hAnsi="Arial" w:cs="Arial"/>
          <w:b/>
          <w:sz w:val="28"/>
          <w:szCs w:val="28"/>
        </w:rPr>
      </w:pPr>
    </w:p>
    <w:p w14:paraId="19CCB562" w14:textId="77777777" w:rsidR="00E306D1" w:rsidRPr="000A1F03" w:rsidRDefault="00E306D1" w:rsidP="004F406B">
      <w:pPr>
        <w:spacing w:after="120" w:line="276" w:lineRule="auto"/>
        <w:rPr>
          <w:rFonts w:ascii="Arial" w:hAnsi="Arial" w:cs="Arial"/>
          <w:b/>
          <w:sz w:val="28"/>
          <w:szCs w:val="28"/>
        </w:rPr>
      </w:pPr>
      <w:r w:rsidRPr="000A1F03">
        <w:rPr>
          <w:rFonts w:ascii="Arial" w:hAnsi="Arial" w:cs="Arial"/>
          <w:b/>
          <w:sz w:val="28"/>
          <w:szCs w:val="28"/>
        </w:rPr>
        <w:t xml:space="preserve">Roupell Park Resident Management Organisation </w:t>
      </w:r>
    </w:p>
    <w:p w14:paraId="5D571EFB" w14:textId="63795378" w:rsidR="00E306D1" w:rsidRPr="000A1F03" w:rsidRDefault="00E306D1" w:rsidP="004F406B">
      <w:pPr>
        <w:spacing w:after="120" w:line="276" w:lineRule="auto"/>
        <w:rPr>
          <w:rFonts w:ascii="Arial" w:hAnsi="Arial" w:cs="Arial"/>
          <w:b/>
          <w:sz w:val="28"/>
          <w:szCs w:val="28"/>
        </w:rPr>
      </w:pPr>
      <w:r w:rsidRPr="000A1F03">
        <w:rPr>
          <w:rFonts w:ascii="Arial" w:hAnsi="Arial" w:cs="Arial"/>
          <w:b/>
          <w:sz w:val="28"/>
          <w:szCs w:val="28"/>
        </w:rPr>
        <w:t xml:space="preserve">Minutes of Board Meeting Tuesday </w:t>
      </w:r>
      <w:r w:rsidR="008A760F" w:rsidRPr="000A1F03">
        <w:rPr>
          <w:rFonts w:ascii="Arial" w:hAnsi="Arial" w:cs="Arial"/>
          <w:b/>
          <w:sz w:val="28"/>
          <w:szCs w:val="28"/>
        </w:rPr>
        <w:t>24</w:t>
      </w:r>
      <w:r w:rsidR="00045CC3" w:rsidRPr="000A1F03">
        <w:rPr>
          <w:rFonts w:ascii="Arial" w:hAnsi="Arial" w:cs="Arial"/>
          <w:b/>
          <w:sz w:val="28"/>
          <w:szCs w:val="28"/>
        </w:rPr>
        <w:t xml:space="preserve"> </w:t>
      </w:r>
      <w:r w:rsidR="008A760F" w:rsidRPr="000A1F03">
        <w:rPr>
          <w:rFonts w:ascii="Arial" w:hAnsi="Arial" w:cs="Arial"/>
          <w:b/>
          <w:sz w:val="28"/>
          <w:szCs w:val="28"/>
        </w:rPr>
        <w:t>April</w:t>
      </w:r>
      <w:r w:rsidR="00045CC3" w:rsidRPr="000A1F03">
        <w:rPr>
          <w:rFonts w:ascii="Arial" w:hAnsi="Arial" w:cs="Arial"/>
          <w:b/>
          <w:sz w:val="28"/>
          <w:szCs w:val="28"/>
        </w:rPr>
        <w:t xml:space="preserve"> 2018</w:t>
      </w:r>
      <w:r w:rsidRPr="000A1F03">
        <w:rPr>
          <w:rFonts w:ascii="Arial" w:hAnsi="Arial" w:cs="Arial"/>
          <w:b/>
          <w:sz w:val="28"/>
          <w:szCs w:val="28"/>
        </w:rPr>
        <w:t>, at 7pm at Roupell Park Community Centre</w:t>
      </w:r>
    </w:p>
    <w:p w14:paraId="64EE17C4" w14:textId="1D129C83" w:rsidR="00CE5B51" w:rsidRPr="000A1F03" w:rsidRDefault="00CE5B51" w:rsidP="004F406B">
      <w:pPr>
        <w:spacing w:after="120" w:line="276" w:lineRule="auto"/>
        <w:rPr>
          <w:rFonts w:ascii="Arial" w:hAnsi="Arial" w:cs="Arial"/>
          <w:b/>
          <w:sz w:val="28"/>
          <w:szCs w:val="28"/>
        </w:rPr>
      </w:pPr>
      <w:r w:rsidRPr="000A1F03">
        <w:rPr>
          <w:rFonts w:ascii="Arial" w:hAnsi="Arial" w:cs="Arial"/>
          <w:b/>
          <w:sz w:val="28"/>
          <w:szCs w:val="28"/>
        </w:rPr>
        <w:t>PART A</w:t>
      </w:r>
    </w:p>
    <w:tbl>
      <w:tblPr>
        <w:tblStyle w:val="TableGrid"/>
        <w:tblW w:w="9242" w:type="dxa"/>
        <w:tblLayout w:type="fixed"/>
        <w:tblLook w:val="04A0" w:firstRow="1" w:lastRow="0" w:firstColumn="1" w:lastColumn="0" w:noHBand="0" w:noVBand="1"/>
      </w:tblPr>
      <w:tblGrid>
        <w:gridCol w:w="704"/>
        <w:gridCol w:w="7162"/>
        <w:gridCol w:w="1376"/>
      </w:tblGrid>
      <w:tr w:rsidR="00E306D1" w:rsidRPr="000A1F03" w14:paraId="0DC679E2" w14:textId="77777777" w:rsidTr="00A040B8">
        <w:tc>
          <w:tcPr>
            <w:tcW w:w="704" w:type="dxa"/>
          </w:tcPr>
          <w:p w14:paraId="724C6DBB" w14:textId="77777777" w:rsidR="00E306D1" w:rsidRPr="000A1F03" w:rsidRDefault="00E306D1" w:rsidP="004F406B">
            <w:pPr>
              <w:spacing w:after="120" w:line="276" w:lineRule="auto"/>
              <w:jc w:val="center"/>
              <w:rPr>
                <w:rFonts w:ascii="Arial" w:hAnsi="Arial" w:cs="Arial"/>
                <w:b/>
                <w:sz w:val="28"/>
                <w:szCs w:val="28"/>
              </w:rPr>
            </w:pPr>
          </w:p>
        </w:tc>
        <w:tc>
          <w:tcPr>
            <w:tcW w:w="7162" w:type="dxa"/>
          </w:tcPr>
          <w:p w14:paraId="791A8402" w14:textId="77777777" w:rsidR="00E306D1" w:rsidRPr="000A1F03" w:rsidRDefault="00E306D1" w:rsidP="004F406B">
            <w:pPr>
              <w:spacing w:after="120" w:line="276" w:lineRule="auto"/>
              <w:jc w:val="center"/>
              <w:rPr>
                <w:rFonts w:ascii="Arial" w:hAnsi="Arial" w:cs="Arial"/>
                <w:b/>
                <w:sz w:val="28"/>
                <w:szCs w:val="28"/>
              </w:rPr>
            </w:pPr>
          </w:p>
        </w:tc>
        <w:tc>
          <w:tcPr>
            <w:tcW w:w="1376" w:type="dxa"/>
          </w:tcPr>
          <w:p w14:paraId="09474248" w14:textId="77777777" w:rsidR="00E306D1" w:rsidRPr="000A1F03" w:rsidRDefault="00E306D1" w:rsidP="004F406B">
            <w:pPr>
              <w:spacing w:after="120" w:line="276" w:lineRule="auto"/>
              <w:rPr>
                <w:rFonts w:ascii="Arial" w:hAnsi="Arial" w:cs="Arial"/>
                <w:sz w:val="28"/>
                <w:szCs w:val="28"/>
              </w:rPr>
            </w:pPr>
            <w:r w:rsidRPr="000A1F03">
              <w:rPr>
                <w:rFonts w:ascii="Arial" w:hAnsi="Arial" w:cs="Arial"/>
                <w:sz w:val="28"/>
                <w:szCs w:val="28"/>
              </w:rPr>
              <w:t>Action</w:t>
            </w:r>
          </w:p>
        </w:tc>
      </w:tr>
      <w:tr w:rsidR="00E306D1" w:rsidRPr="000A1F03" w14:paraId="7AE8B82E" w14:textId="77777777" w:rsidTr="00A040B8">
        <w:tc>
          <w:tcPr>
            <w:tcW w:w="704" w:type="dxa"/>
          </w:tcPr>
          <w:p w14:paraId="123E8FA6" w14:textId="77777777" w:rsidR="00E306D1" w:rsidRPr="000A1F03" w:rsidRDefault="00E306D1" w:rsidP="004F406B">
            <w:pPr>
              <w:spacing w:after="120" w:line="276" w:lineRule="auto"/>
              <w:jc w:val="center"/>
              <w:rPr>
                <w:rFonts w:ascii="Arial" w:hAnsi="Arial" w:cs="Arial"/>
                <w:b/>
                <w:sz w:val="28"/>
                <w:szCs w:val="28"/>
              </w:rPr>
            </w:pPr>
            <w:r w:rsidRPr="000A1F03">
              <w:rPr>
                <w:rFonts w:ascii="Arial" w:hAnsi="Arial" w:cs="Arial"/>
                <w:b/>
                <w:sz w:val="28"/>
                <w:szCs w:val="28"/>
              </w:rPr>
              <w:t>1</w:t>
            </w:r>
          </w:p>
        </w:tc>
        <w:tc>
          <w:tcPr>
            <w:tcW w:w="7162" w:type="dxa"/>
          </w:tcPr>
          <w:p w14:paraId="05197DCB" w14:textId="77777777" w:rsidR="00E306D1" w:rsidRPr="000A1F03" w:rsidRDefault="00E306D1" w:rsidP="004F406B">
            <w:pPr>
              <w:spacing w:after="120" w:line="276" w:lineRule="auto"/>
              <w:rPr>
                <w:rFonts w:ascii="Arial" w:hAnsi="Arial" w:cs="Arial"/>
                <w:b/>
                <w:sz w:val="28"/>
                <w:szCs w:val="28"/>
              </w:rPr>
            </w:pPr>
            <w:r w:rsidRPr="000A1F03">
              <w:rPr>
                <w:rFonts w:ascii="Arial" w:hAnsi="Arial" w:cs="Arial"/>
                <w:b/>
                <w:sz w:val="28"/>
                <w:szCs w:val="28"/>
              </w:rPr>
              <w:t>Members Present:</w:t>
            </w:r>
          </w:p>
          <w:p w14:paraId="564D1643" w14:textId="451BF0BE" w:rsidR="00045CC3" w:rsidRPr="000A1F03" w:rsidRDefault="00E306D1" w:rsidP="004F406B">
            <w:pPr>
              <w:spacing w:after="120" w:line="276" w:lineRule="auto"/>
              <w:rPr>
                <w:rFonts w:ascii="Arial" w:hAnsi="Arial" w:cs="Arial"/>
                <w:sz w:val="28"/>
                <w:szCs w:val="28"/>
              </w:rPr>
            </w:pPr>
            <w:r w:rsidRPr="000A1F03">
              <w:rPr>
                <w:rFonts w:ascii="Arial" w:hAnsi="Arial" w:cs="Arial"/>
                <w:sz w:val="28"/>
                <w:szCs w:val="28"/>
              </w:rPr>
              <w:t>Mary Simpson: Chair (MS1), Oni Idig</w:t>
            </w:r>
            <w:r w:rsidR="003D4B36" w:rsidRPr="000A1F03">
              <w:rPr>
                <w:rFonts w:ascii="Arial" w:hAnsi="Arial" w:cs="Arial"/>
                <w:sz w:val="28"/>
                <w:szCs w:val="28"/>
              </w:rPr>
              <w:t>u: Treasurer (OI),</w:t>
            </w:r>
            <w:r w:rsidR="00410F13" w:rsidRPr="000A1F03">
              <w:rPr>
                <w:rFonts w:ascii="Arial" w:hAnsi="Arial" w:cs="Arial"/>
                <w:sz w:val="28"/>
                <w:szCs w:val="28"/>
              </w:rPr>
              <w:t xml:space="preserve"> </w:t>
            </w:r>
            <w:r w:rsidRPr="000A1F03">
              <w:rPr>
                <w:rFonts w:ascii="Arial" w:hAnsi="Arial" w:cs="Arial"/>
                <w:sz w:val="28"/>
                <w:szCs w:val="28"/>
              </w:rPr>
              <w:t>Molly Sinclair (MS), Alieu Corneh(AC),</w:t>
            </w:r>
            <w:r w:rsidR="00C46D85" w:rsidRPr="000A1F03">
              <w:rPr>
                <w:rFonts w:ascii="Arial" w:hAnsi="Arial" w:cs="Arial"/>
                <w:sz w:val="28"/>
                <w:szCs w:val="28"/>
              </w:rPr>
              <w:t xml:space="preserve"> Chris Weathers(CW)</w:t>
            </w:r>
            <w:r w:rsidR="002F7AC7" w:rsidRPr="000A1F03">
              <w:rPr>
                <w:rFonts w:ascii="Arial" w:hAnsi="Arial" w:cs="Arial"/>
                <w:sz w:val="28"/>
                <w:szCs w:val="28"/>
              </w:rPr>
              <w:t xml:space="preserve">, </w:t>
            </w:r>
            <w:r w:rsidR="00C46D85" w:rsidRPr="000A1F03">
              <w:rPr>
                <w:rFonts w:ascii="Arial" w:hAnsi="Arial" w:cs="Arial"/>
                <w:sz w:val="28"/>
                <w:szCs w:val="28"/>
              </w:rPr>
              <w:t>Sandra Yamoah(SY)</w:t>
            </w:r>
          </w:p>
          <w:p w14:paraId="41D69F18" w14:textId="77777777" w:rsidR="00410F13" w:rsidRPr="000A1F03" w:rsidRDefault="00E306D1" w:rsidP="004F406B">
            <w:pPr>
              <w:spacing w:after="120" w:line="276" w:lineRule="auto"/>
              <w:rPr>
                <w:rFonts w:ascii="Arial" w:hAnsi="Arial" w:cs="Arial"/>
                <w:b/>
                <w:sz w:val="28"/>
                <w:szCs w:val="28"/>
              </w:rPr>
            </w:pPr>
            <w:r w:rsidRPr="000A1F03">
              <w:rPr>
                <w:rFonts w:ascii="Arial" w:hAnsi="Arial" w:cs="Arial"/>
                <w:b/>
                <w:sz w:val="28"/>
                <w:szCs w:val="28"/>
              </w:rPr>
              <w:t>Apologies</w:t>
            </w:r>
          </w:p>
          <w:p w14:paraId="75976506" w14:textId="41AA80CC" w:rsidR="00E306D1" w:rsidRPr="000A1F03" w:rsidRDefault="00410F13" w:rsidP="004F406B">
            <w:pPr>
              <w:spacing w:after="120" w:line="276" w:lineRule="auto"/>
              <w:rPr>
                <w:rFonts w:ascii="Arial" w:hAnsi="Arial" w:cs="Arial"/>
                <w:color w:val="C00000"/>
                <w:sz w:val="28"/>
                <w:szCs w:val="28"/>
              </w:rPr>
            </w:pPr>
            <w:r w:rsidRPr="000A1F03">
              <w:rPr>
                <w:rFonts w:ascii="Arial" w:hAnsi="Arial" w:cs="Arial"/>
                <w:sz w:val="28"/>
                <w:szCs w:val="28"/>
              </w:rPr>
              <w:t>Marcia Jones, Edward Evans</w:t>
            </w:r>
            <w:r w:rsidR="00C46D85" w:rsidRPr="000A1F03">
              <w:rPr>
                <w:rFonts w:ascii="Arial" w:hAnsi="Arial" w:cs="Arial"/>
                <w:sz w:val="28"/>
                <w:szCs w:val="28"/>
              </w:rPr>
              <w:t>, Tom Parker, Janet Nicholson</w:t>
            </w:r>
          </w:p>
          <w:p w14:paraId="624CA4C7" w14:textId="77777777" w:rsidR="00E306D1" w:rsidRPr="000A1F03" w:rsidRDefault="00E306D1" w:rsidP="004F406B">
            <w:pPr>
              <w:spacing w:after="120" w:line="276" w:lineRule="auto"/>
              <w:rPr>
                <w:rFonts w:ascii="Arial" w:hAnsi="Arial" w:cs="Arial"/>
                <w:sz w:val="28"/>
                <w:szCs w:val="28"/>
              </w:rPr>
            </w:pPr>
            <w:r w:rsidRPr="000A1F03">
              <w:rPr>
                <w:rFonts w:ascii="Arial" w:hAnsi="Arial" w:cs="Arial"/>
                <w:b/>
                <w:sz w:val="28"/>
                <w:szCs w:val="28"/>
              </w:rPr>
              <w:t>Staff in Attendance</w:t>
            </w:r>
          </w:p>
          <w:p w14:paraId="5AFB60DE" w14:textId="1FDB59AD" w:rsidR="00E306D1" w:rsidRPr="000A1F03" w:rsidRDefault="00E306D1" w:rsidP="00410F13">
            <w:pPr>
              <w:spacing w:after="120" w:line="276" w:lineRule="auto"/>
              <w:rPr>
                <w:rFonts w:ascii="Arial" w:hAnsi="Arial" w:cs="Arial"/>
                <w:sz w:val="28"/>
                <w:szCs w:val="28"/>
              </w:rPr>
            </w:pPr>
            <w:r w:rsidRPr="000A1F03">
              <w:rPr>
                <w:rFonts w:ascii="Arial" w:hAnsi="Arial" w:cs="Arial"/>
                <w:sz w:val="28"/>
                <w:szCs w:val="28"/>
              </w:rPr>
              <w:t>Simon Oelman, Estate Director</w:t>
            </w:r>
            <w:r w:rsidR="00616FC1" w:rsidRPr="000A1F03">
              <w:rPr>
                <w:rFonts w:ascii="Arial" w:hAnsi="Arial" w:cs="Arial"/>
                <w:sz w:val="28"/>
                <w:szCs w:val="28"/>
              </w:rPr>
              <w:t xml:space="preserve"> (SO)</w:t>
            </w:r>
            <w:r w:rsidR="00C46D85" w:rsidRPr="000A1F03">
              <w:rPr>
                <w:rFonts w:ascii="Arial" w:hAnsi="Arial" w:cs="Arial"/>
                <w:sz w:val="28"/>
                <w:szCs w:val="28"/>
              </w:rPr>
              <w:t>, Rosaleen Jones, Customer Services Manager</w:t>
            </w:r>
          </w:p>
        </w:tc>
        <w:tc>
          <w:tcPr>
            <w:tcW w:w="1376" w:type="dxa"/>
          </w:tcPr>
          <w:p w14:paraId="78C00E12" w14:textId="77777777" w:rsidR="00E306D1" w:rsidRPr="000A1F03" w:rsidRDefault="00E306D1" w:rsidP="004F406B">
            <w:pPr>
              <w:spacing w:after="120" w:line="276" w:lineRule="auto"/>
              <w:rPr>
                <w:rFonts w:ascii="Arial" w:hAnsi="Arial" w:cs="Arial"/>
                <w:sz w:val="28"/>
                <w:szCs w:val="28"/>
              </w:rPr>
            </w:pPr>
          </w:p>
        </w:tc>
      </w:tr>
      <w:tr w:rsidR="00E306D1" w:rsidRPr="000A1F03" w14:paraId="041A7A17" w14:textId="77777777" w:rsidTr="00A040B8">
        <w:tc>
          <w:tcPr>
            <w:tcW w:w="704" w:type="dxa"/>
          </w:tcPr>
          <w:p w14:paraId="4CEEAF6D" w14:textId="5A9A35EA" w:rsidR="00E306D1" w:rsidRPr="000A1F03" w:rsidRDefault="002F7AC7" w:rsidP="004F406B">
            <w:pPr>
              <w:spacing w:after="120" w:line="276" w:lineRule="auto"/>
              <w:jc w:val="center"/>
              <w:rPr>
                <w:rFonts w:ascii="Arial" w:hAnsi="Arial" w:cs="Arial"/>
                <w:b/>
                <w:sz w:val="28"/>
                <w:szCs w:val="28"/>
              </w:rPr>
            </w:pPr>
            <w:r w:rsidRPr="000A1F03">
              <w:rPr>
                <w:rFonts w:ascii="Arial" w:hAnsi="Arial" w:cs="Arial"/>
                <w:b/>
                <w:sz w:val="28"/>
                <w:szCs w:val="28"/>
              </w:rPr>
              <w:t>2</w:t>
            </w:r>
          </w:p>
        </w:tc>
        <w:tc>
          <w:tcPr>
            <w:tcW w:w="7162" w:type="dxa"/>
          </w:tcPr>
          <w:p w14:paraId="7BCCC608" w14:textId="77777777" w:rsidR="00E306D1" w:rsidRPr="000A1F03" w:rsidRDefault="00E306D1" w:rsidP="004F406B">
            <w:pPr>
              <w:spacing w:after="120" w:line="276" w:lineRule="auto"/>
              <w:rPr>
                <w:rFonts w:ascii="Arial" w:hAnsi="Arial" w:cs="Arial"/>
                <w:b/>
                <w:sz w:val="28"/>
                <w:szCs w:val="28"/>
              </w:rPr>
            </w:pPr>
            <w:r w:rsidRPr="000A1F03">
              <w:rPr>
                <w:rFonts w:ascii="Arial" w:hAnsi="Arial" w:cs="Arial"/>
                <w:b/>
                <w:sz w:val="28"/>
                <w:szCs w:val="28"/>
              </w:rPr>
              <w:t>Declaration of Interest, Fraud, Gifts &amp; Hospitalities; New Shareholder Certificates</w:t>
            </w:r>
          </w:p>
          <w:p w14:paraId="78E1CC7F" w14:textId="25A3BC0F" w:rsidR="00E306D1" w:rsidRPr="000A1F03" w:rsidRDefault="00663080" w:rsidP="00410F13">
            <w:pPr>
              <w:spacing w:after="120" w:line="276" w:lineRule="auto"/>
              <w:rPr>
                <w:rFonts w:ascii="Arial" w:hAnsi="Arial" w:cs="Arial"/>
                <w:b/>
                <w:sz w:val="28"/>
                <w:szCs w:val="28"/>
              </w:rPr>
            </w:pPr>
            <w:r w:rsidRPr="000A1F03">
              <w:rPr>
                <w:rFonts w:ascii="Arial" w:hAnsi="Arial" w:cs="Arial"/>
                <w:sz w:val="28"/>
                <w:szCs w:val="28"/>
              </w:rPr>
              <w:t>There were no declarations of interest, fraud</w:t>
            </w:r>
            <w:r w:rsidR="00934E4E" w:rsidRPr="000A1F03">
              <w:rPr>
                <w:rFonts w:ascii="Arial" w:hAnsi="Arial" w:cs="Arial"/>
                <w:sz w:val="28"/>
                <w:szCs w:val="28"/>
              </w:rPr>
              <w:t xml:space="preserve">, </w:t>
            </w:r>
            <w:r w:rsidR="00740D72" w:rsidRPr="000A1F03">
              <w:rPr>
                <w:rFonts w:ascii="Arial" w:hAnsi="Arial" w:cs="Arial"/>
                <w:sz w:val="28"/>
                <w:szCs w:val="28"/>
              </w:rPr>
              <w:t>gifts, hospitality</w:t>
            </w:r>
            <w:r w:rsidR="00593D51" w:rsidRPr="000A1F03">
              <w:rPr>
                <w:rFonts w:ascii="Arial" w:hAnsi="Arial" w:cs="Arial"/>
                <w:sz w:val="28"/>
                <w:szCs w:val="28"/>
              </w:rPr>
              <w:t xml:space="preserve"> or any new share certificates.</w:t>
            </w:r>
          </w:p>
        </w:tc>
        <w:tc>
          <w:tcPr>
            <w:tcW w:w="1376" w:type="dxa"/>
          </w:tcPr>
          <w:p w14:paraId="096F0B8B" w14:textId="77777777" w:rsidR="00E306D1" w:rsidRPr="000A1F03" w:rsidRDefault="00E306D1" w:rsidP="004F406B">
            <w:pPr>
              <w:spacing w:after="120" w:line="276" w:lineRule="auto"/>
              <w:rPr>
                <w:rFonts w:ascii="Arial" w:hAnsi="Arial" w:cs="Arial"/>
                <w:b/>
                <w:sz w:val="28"/>
                <w:szCs w:val="28"/>
              </w:rPr>
            </w:pPr>
          </w:p>
        </w:tc>
      </w:tr>
      <w:tr w:rsidR="00E306D1" w:rsidRPr="000A1F03" w14:paraId="636FDC30" w14:textId="77777777" w:rsidTr="00A040B8">
        <w:trPr>
          <w:trHeight w:val="70"/>
        </w:trPr>
        <w:tc>
          <w:tcPr>
            <w:tcW w:w="704" w:type="dxa"/>
          </w:tcPr>
          <w:p w14:paraId="0DC19C94" w14:textId="77777777" w:rsidR="00D62E71" w:rsidRPr="000A1F03" w:rsidRDefault="00663080" w:rsidP="001A1D47">
            <w:pPr>
              <w:spacing w:after="120" w:line="276" w:lineRule="auto"/>
              <w:jc w:val="center"/>
              <w:rPr>
                <w:rFonts w:ascii="Arial" w:hAnsi="Arial" w:cs="Arial"/>
                <w:b/>
                <w:sz w:val="28"/>
                <w:szCs w:val="28"/>
              </w:rPr>
            </w:pPr>
            <w:r w:rsidRPr="000A1F03">
              <w:rPr>
                <w:rFonts w:ascii="Arial" w:hAnsi="Arial" w:cs="Arial"/>
                <w:b/>
                <w:sz w:val="28"/>
                <w:szCs w:val="28"/>
              </w:rPr>
              <w:t>3</w:t>
            </w:r>
          </w:p>
          <w:p w14:paraId="57A08287" w14:textId="77777777" w:rsidR="00C46D85" w:rsidRPr="000A1F03" w:rsidRDefault="00C46D85" w:rsidP="001A1D47">
            <w:pPr>
              <w:spacing w:after="120" w:line="276" w:lineRule="auto"/>
              <w:jc w:val="center"/>
              <w:rPr>
                <w:rFonts w:ascii="Arial" w:hAnsi="Arial" w:cs="Arial"/>
                <w:b/>
                <w:sz w:val="28"/>
                <w:szCs w:val="28"/>
              </w:rPr>
            </w:pPr>
          </w:p>
          <w:p w14:paraId="30E2D9E3" w14:textId="43BC47B0" w:rsidR="00C46D85" w:rsidRPr="000A1F03" w:rsidRDefault="00C46D85" w:rsidP="001A1D47">
            <w:pPr>
              <w:spacing w:after="120" w:line="276" w:lineRule="auto"/>
              <w:jc w:val="center"/>
              <w:rPr>
                <w:rFonts w:ascii="Arial" w:hAnsi="Arial" w:cs="Arial"/>
                <w:b/>
                <w:sz w:val="28"/>
                <w:szCs w:val="28"/>
              </w:rPr>
            </w:pPr>
            <w:r w:rsidRPr="000A1F03">
              <w:rPr>
                <w:rFonts w:ascii="Arial" w:hAnsi="Arial" w:cs="Arial"/>
                <w:b/>
                <w:sz w:val="28"/>
                <w:szCs w:val="28"/>
              </w:rPr>
              <w:t>3.1</w:t>
            </w:r>
          </w:p>
        </w:tc>
        <w:tc>
          <w:tcPr>
            <w:tcW w:w="7162" w:type="dxa"/>
          </w:tcPr>
          <w:p w14:paraId="5B5E1125" w14:textId="77777777" w:rsidR="00C46D85" w:rsidRPr="000A1F03" w:rsidRDefault="00E306D1" w:rsidP="001A1D47">
            <w:pPr>
              <w:spacing w:after="120" w:line="276" w:lineRule="auto"/>
              <w:rPr>
                <w:rFonts w:ascii="Arial" w:hAnsi="Arial" w:cs="Arial"/>
                <w:b/>
                <w:sz w:val="28"/>
                <w:szCs w:val="28"/>
              </w:rPr>
            </w:pPr>
            <w:r w:rsidRPr="000A1F03">
              <w:rPr>
                <w:rFonts w:ascii="Arial" w:hAnsi="Arial" w:cs="Arial"/>
                <w:b/>
                <w:sz w:val="28"/>
                <w:szCs w:val="28"/>
              </w:rPr>
              <w:t xml:space="preserve">Matters Arising from Minutes of Meeting held on </w:t>
            </w:r>
            <w:r w:rsidR="00410F13" w:rsidRPr="000A1F03">
              <w:rPr>
                <w:rFonts w:ascii="Arial" w:hAnsi="Arial" w:cs="Arial"/>
                <w:b/>
                <w:sz w:val="28"/>
                <w:szCs w:val="28"/>
              </w:rPr>
              <w:t>27 March</w:t>
            </w:r>
            <w:r w:rsidR="002F7AC7" w:rsidRPr="000A1F03">
              <w:rPr>
                <w:rFonts w:ascii="Arial" w:hAnsi="Arial" w:cs="Arial"/>
                <w:b/>
                <w:sz w:val="28"/>
                <w:szCs w:val="28"/>
              </w:rPr>
              <w:t xml:space="preserve"> </w:t>
            </w:r>
            <w:r w:rsidR="00410F13" w:rsidRPr="000A1F03">
              <w:rPr>
                <w:rFonts w:ascii="Arial" w:hAnsi="Arial" w:cs="Arial"/>
                <w:b/>
                <w:sz w:val="28"/>
                <w:szCs w:val="28"/>
              </w:rPr>
              <w:t>2018</w:t>
            </w:r>
          </w:p>
          <w:p w14:paraId="6DAAC15F" w14:textId="42C4AA2F" w:rsidR="00E306D1" w:rsidRPr="000A1F03" w:rsidRDefault="00E306D1" w:rsidP="001A1D47">
            <w:pPr>
              <w:spacing w:after="120" w:line="276" w:lineRule="auto"/>
              <w:rPr>
                <w:rFonts w:ascii="Arial" w:hAnsi="Arial" w:cs="Arial"/>
                <w:sz w:val="28"/>
                <w:szCs w:val="28"/>
                <w:u w:val="single"/>
              </w:rPr>
            </w:pPr>
            <w:r w:rsidRPr="000A1F03">
              <w:rPr>
                <w:rFonts w:ascii="Arial" w:hAnsi="Arial" w:cs="Arial"/>
                <w:sz w:val="28"/>
                <w:szCs w:val="28"/>
                <w:u w:val="single"/>
              </w:rPr>
              <w:t>Action Points</w:t>
            </w:r>
          </w:p>
          <w:p w14:paraId="555E4B54" w14:textId="34F04D7D" w:rsidR="00C46D85" w:rsidRPr="000A1F03" w:rsidRDefault="00C46D85" w:rsidP="001A1D47">
            <w:pPr>
              <w:pStyle w:val="ListParagraph"/>
              <w:numPr>
                <w:ilvl w:val="0"/>
                <w:numId w:val="2"/>
              </w:numPr>
              <w:spacing w:after="120" w:line="276" w:lineRule="auto"/>
              <w:rPr>
                <w:rFonts w:ascii="Arial" w:hAnsi="Arial" w:cs="Arial"/>
                <w:sz w:val="28"/>
                <w:szCs w:val="28"/>
              </w:rPr>
            </w:pPr>
            <w:r w:rsidRPr="000A1F03">
              <w:rPr>
                <w:rFonts w:ascii="Arial" w:hAnsi="Arial" w:cs="Arial"/>
                <w:sz w:val="28"/>
                <w:szCs w:val="28"/>
              </w:rPr>
              <w:t>Training re ASB. SO to discuss with MS(1)</w:t>
            </w:r>
          </w:p>
          <w:p w14:paraId="1D7CA817" w14:textId="141ED9DB" w:rsidR="00C46D85" w:rsidRPr="000A1F03" w:rsidRDefault="00C46D85" w:rsidP="001A1D47">
            <w:pPr>
              <w:pStyle w:val="ListParagraph"/>
              <w:numPr>
                <w:ilvl w:val="0"/>
                <w:numId w:val="2"/>
              </w:numPr>
              <w:spacing w:after="120" w:line="276" w:lineRule="auto"/>
              <w:rPr>
                <w:rFonts w:ascii="Arial" w:hAnsi="Arial" w:cs="Arial"/>
                <w:sz w:val="28"/>
                <w:szCs w:val="28"/>
              </w:rPr>
            </w:pPr>
            <w:r w:rsidRPr="000A1F03">
              <w:rPr>
                <w:rFonts w:ascii="Arial" w:hAnsi="Arial" w:cs="Arial"/>
                <w:sz w:val="28"/>
                <w:szCs w:val="28"/>
              </w:rPr>
              <w:t>Board Appraisals – dates being arranged</w:t>
            </w:r>
          </w:p>
          <w:p w14:paraId="52493446" w14:textId="7E987155" w:rsidR="00C46D85" w:rsidRPr="000A1F03" w:rsidRDefault="00C46D85" w:rsidP="001A1D47">
            <w:pPr>
              <w:pStyle w:val="ListParagraph"/>
              <w:numPr>
                <w:ilvl w:val="0"/>
                <w:numId w:val="2"/>
              </w:numPr>
              <w:spacing w:after="120" w:line="276" w:lineRule="auto"/>
              <w:rPr>
                <w:rFonts w:ascii="Arial" w:hAnsi="Arial" w:cs="Arial"/>
                <w:sz w:val="28"/>
                <w:szCs w:val="28"/>
              </w:rPr>
            </w:pPr>
            <w:r w:rsidRPr="000A1F03">
              <w:rPr>
                <w:rFonts w:ascii="Arial" w:hAnsi="Arial" w:cs="Arial"/>
                <w:sz w:val="28"/>
                <w:szCs w:val="28"/>
              </w:rPr>
              <w:t>Wires rear Elstead and Hyperion - closed</w:t>
            </w:r>
          </w:p>
          <w:p w14:paraId="5D674AED" w14:textId="603B7CB1" w:rsidR="00C46D85" w:rsidRPr="000A1F03" w:rsidRDefault="00C46D85" w:rsidP="001A1D47">
            <w:pPr>
              <w:pStyle w:val="ListParagraph"/>
              <w:numPr>
                <w:ilvl w:val="0"/>
                <w:numId w:val="2"/>
              </w:numPr>
              <w:spacing w:after="120" w:line="276" w:lineRule="auto"/>
              <w:rPr>
                <w:rFonts w:ascii="Arial" w:hAnsi="Arial" w:cs="Arial"/>
                <w:sz w:val="28"/>
                <w:szCs w:val="28"/>
              </w:rPr>
            </w:pPr>
            <w:r w:rsidRPr="000A1F03">
              <w:rPr>
                <w:rFonts w:ascii="Arial" w:hAnsi="Arial" w:cs="Arial"/>
                <w:sz w:val="28"/>
                <w:szCs w:val="28"/>
              </w:rPr>
              <w:t>Report re planned Maintenance – June 2018</w:t>
            </w:r>
          </w:p>
          <w:p w14:paraId="0334728B" w14:textId="77777777" w:rsidR="00C46D85" w:rsidRPr="000A1F03" w:rsidRDefault="00C46D85" w:rsidP="001A1D47">
            <w:pPr>
              <w:pStyle w:val="ListParagraph"/>
              <w:numPr>
                <w:ilvl w:val="0"/>
                <w:numId w:val="2"/>
              </w:numPr>
              <w:spacing w:after="120" w:line="276" w:lineRule="auto"/>
              <w:rPr>
                <w:rFonts w:ascii="Arial" w:hAnsi="Arial" w:cs="Arial"/>
                <w:sz w:val="28"/>
                <w:szCs w:val="28"/>
              </w:rPr>
            </w:pPr>
            <w:r w:rsidRPr="000A1F03">
              <w:rPr>
                <w:rFonts w:ascii="Arial" w:hAnsi="Arial" w:cs="Arial"/>
                <w:sz w:val="28"/>
                <w:szCs w:val="28"/>
              </w:rPr>
              <w:t>Resident Survey – Final draft agreed. To be sent out end May.</w:t>
            </w:r>
          </w:p>
          <w:p w14:paraId="7B9B7A32" w14:textId="33FA4ABA" w:rsidR="00C46D85" w:rsidRPr="000A1F03" w:rsidRDefault="00C46D85" w:rsidP="001A1D47">
            <w:pPr>
              <w:pStyle w:val="ListParagraph"/>
              <w:numPr>
                <w:ilvl w:val="0"/>
                <w:numId w:val="2"/>
              </w:numPr>
              <w:spacing w:after="120" w:line="276" w:lineRule="auto"/>
              <w:rPr>
                <w:rFonts w:ascii="Arial" w:hAnsi="Arial" w:cs="Arial"/>
                <w:sz w:val="28"/>
                <w:szCs w:val="28"/>
              </w:rPr>
            </w:pPr>
            <w:r w:rsidRPr="000A1F03">
              <w:rPr>
                <w:rFonts w:ascii="Arial" w:hAnsi="Arial" w:cs="Arial"/>
                <w:sz w:val="28"/>
                <w:szCs w:val="28"/>
              </w:rPr>
              <w:lastRenderedPageBreak/>
              <w:t>Community Spring Clean – 19 May. All members urged to attend.</w:t>
            </w:r>
          </w:p>
          <w:p w14:paraId="607DDE53" w14:textId="77777777" w:rsidR="00D62E71" w:rsidRPr="000A1F03" w:rsidRDefault="00D62E71" w:rsidP="001A1D47">
            <w:pPr>
              <w:pStyle w:val="ListParagraph"/>
              <w:spacing w:after="120" w:line="276" w:lineRule="auto"/>
              <w:ind w:left="360"/>
              <w:rPr>
                <w:rFonts w:ascii="Arial" w:hAnsi="Arial" w:cs="Arial"/>
                <w:sz w:val="28"/>
                <w:szCs w:val="28"/>
              </w:rPr>
            </w:pPr>
          </w:p>
          <w:p w14:paraId="180A11B7" w14:textId="77777777" w:rsidR="00D62E71" w:rsidRPr="000A1F03" w:rsidRDefault="00D62E71" w:rsidP="001A1D47">
            <w:pPr>
              <w:pStyle w:val="ListParagraph"/>
              <w:spacing w:after="120" w:line="276" w:lineRule="auto"/>
              <w:ind w:left="0"/>
              <w:rPr>
                <w:rFonts w:ascii="Arial" w:hAnsi="Arial" w:cs="Arial"/>
                <w:sz w:val="28"/>
                <w:szCs w:val="28"/>
              </w:rPr>
            </w:pPr>
            <w:r w:rsidRPr="000A1F03">
              <w:rPr>
                <w:rFonts w:ascii="Arial" w:hAnsi="Arial" w:cs="Arial"/>
                <w:sz w:val="28"/>
                <w:szCs w:val="28"/>
              </w:rPr>
              <w:t xml:space="preserve">The Minutes were agreed as a true record </w:t>
            </w:r>
          </w:p>
          <w:p w14:paraId="543204DE" w14:textId="35ECA18F" w:rsidR="00A05AD1" w:rsidRPr="000A1F03" w:rsidRDefault="00A05AD1" w:rsidP="001A1D47">
            <w:pPr>
              <w:pStyle w:val="ListParagraph"/>
              <w:spacing w:after="120" w:line="276" w:lineRule="auto"/>
              <w:ind w:left="0"/>
              <w:rPr>
                <w:rFonts w:ascii="Arial" w:hAnsi="Arial" w:cs="Arial"/>
                <w:sz w:val="28"/>
                <w:szCs w:val="28"/>
              </w:rPr>
            </w:pPr>
          </w:p>
        </w:tc>
        <w:tc>
          <w:tcPr>
            <w:tcW w:w="1376" w:type="dxa"/>
          </w:tcPr>
          <w:p w14:paraId="1DF1A680" w14:textId="77777777" w:rsidR="00E306D1" w:rsidRPr="000A1F03" w:rsidRDefault="00E306D1" w:rsidP="00185F95">
            <w:pPr>
              <w:spacing w:line="276" w:lineRule="auto"/>
              <w:rPr>
                <w:rFonts w:ascii="Arial" w:hAnsi="Arial" w:cs="Arial"/>
                <w:sz w:val="28"/>
                <w:szCs w:val="28"/>
              </w:rPr>
            </w:pPr>
          </w:p>
          <w:p w14:paraId="5A8D2B8E" w14:textId="77777777" w:rsidR="00E306D1" w:rsidRPr="000A1F03" w:rsidRDefault="00E306D1" w:rsidP="00185F95">
            <w:pPr>
              <w:spacing w:line="276" w:lineRule="auto"/>
              <w:rPr>
                <w:rFonts w:ascii="Arial" w:hAnsi="Arial" w:cs="Arial"/>
                <w:sz w:val="28"/>
                <w:szCs w:val="28"/>
              </w:rPr>
            </w:pPr>
          </w:p>
          <w:p w14:paraId="74CCC31F" w14:textId="77777777" w:rsidR="00E306D1" w:rsidRPr="000A1F03" w:rsidRDefault="00E306D1" w:rsidP="00185F95">
            <w:pPr>
              <w:spacing w:line="276" w:lineRule="auto"/>
              <w:rPr>
                <w:rFonts w:ascii="Arial" w:hAnsi="Arial" w:cs="Arial"/>
                <w:sz w:val="28"/>
                <w:szCs w:val="28"/>
              </w:rPr>
            </w:pPr>
          </w:p>
          <w:p w14:paraId="6E66629C" w14:textId="77777777" w:rsidR="00E306D1" w:rsidRPr="000A1F03" w:rsidRDefault="00E306D1" w:rsidP="00185F95">
            <w:pPr>
              <w:spacing w:line="276" w:lineRule="auto"/>
              <w:rPr>
                <w:rFonts w:ascii="Arial" w:hAnsi="Arial" w:cs="Arial"/>
                <w:sz w:val="28"/>
                <w:szCs w:val="28"/>
              </w:rPr>
            </w:pPr>
          </w:p>
          <w:p w14:paraId="68E1FFAB" w14:textId="77777777" w:rsidR="00E306D1" w:rsidRPr="000A1F03" w:rsidRDefault="00E306D1" w:rsidP="00185F95">
            <w:pPr>
              <w:spacing w:line="276" w:lineRule="auto"/>
              <w:rPr>
                <w:rFonts w:ascii="Arial" w:hAnsi="Arial" w:cs="Arial"/>
                <w:sz w:val="28"/>
                <w:szCs w:val="28"/>
              </w:rPr>
            </w:pPr>
          </w:p>
          <w:p w14:paraId="411A2CD8" w14:textId="77777777" w:rsidR="00E306D1" w:rsidRPr="000A1F03" w:rsidRDefault="00E306D1" w:rsidP="00185F95">
            <w:pPr>
              <w:spacing w:line="276" w:lineRule="auto"/>
              <w:jc w:val="center"/>
              <w:rPr>
                <w:rFonts w:ascii="Arial" w:hAnsi="Arial" w:cs="Arial"/>
                <w:b/>
                <w:sz w:val="28"/>
                <w:szCs w:val="28"/>
              </w:rPr>
            </w:pPr>
          </w:p>
          <w:p w14:paraId="51B770AE" w14:textId="77777777" w:rsidR="00185F95" w:rsidRPr="000A1F03" w:rsidRDefault="00185F95" w:rsidP="00185F95">
            <w:pPr>
              <w:spacing w:line="276" w:lineRule="auto"/>
              <w:jc w:val="center"/>
              <w:rPr>
                <w:rFonts w:ascii="Arial" w:hAnsi="Arial" w:cs="Arial"/>
                <w:b/>
                <w:sz w:val="28"/>
                <w:szCs w:val="28"/>
              </w:rPr>
            </w:pPr>
          </w:p>
          <w:p w14:paraId="056A9A95" w14:textId="77777777" w:rsidR="00185F95" w:rsidRPr="000A1F03" w:rsidRDefault="00185F95" w:rsidP="00185F95">
            <w:pPr>
              <w:spacing w:line="276" w:lineRule="auto"/>
              <w:jc w:val="center"/>
              <w:rPr>
                <w:rFonts w:ascii="Arial" w:hAnsi="Arial" w:cs="Arial"/>
                <w:b/>
                <w:sz w:val="28"/>
                <w:szCs w:val="28"/>
              </w:rPr>
            </w:pPr>
          </w:p>
          <w:p w14:paraId="5CD51E29" w14:textId="77777777" w:rsidR="00185F95" w:rsidRPr="000A1F03" w:rsidRDefault="00185F95" w:rsidP="00185F95">
            <w:pPr>
              <w:spacing w:line="276" w:lineRule="auto"/>
              <w:rPr>
                <w:rFonts w:ascii="Arial" w:hAnsi="Arial" w:cs="Arial"/>
                <w:b/>
                <w:sz w:val="28"/>
                <w:szCs w:val="28"/>
              </w:rPr>
            </w:pPr>
          </w:p>
          <w:p w14:paraId="7DCE03AC" w14:textId="77777777" w:rsidR="009E690C" w:rsidRPr="000A1F03" w:rsidRDefault="009E690C" w:rsidP="00410F13">
            <w:pPr>
              <w:spacing w:line="276" w:lineRule="auto"/>
              <w:rPr>
                <w:rFonts w:ascii="Arial" w:hAnsi="Arial" w:cs="Arial"/>
                <w:b/>
                <w:sz w:val="28"/>
                <w:szCs w:val="28"/>
              </w:rPr>
            </w:pPr>
          </w:p>
        </w:tc>
      </w:tr>
      <w:tr w:rsidR="00A040B8" w:rsidRPr="000A1F03" w14:paraId="12DEBE4E" w14:textId="77777777" w:rsidTr="00A040B8">
        <w:trPr>
          <w:trHeight w:val="70"/>
        </w:trPr>
        <w:tc>
          <w:tcPr>
            <w:tcW w:w="704" w:type="dxa"/>
          </w:tcPr>
          <w:p w14:paraId="797C9E89" w14:textId="3D7A43D8" w:rsidR="00A040B8" w:rsidRPr="000A1F03" w:rsidRDefault="00A040B8" w:rsidP="001A1D47">
            <w:pPr>
              <w:spacing w:after="120" w:line="276" w:lineRule="auto"/>
              <w:jc w:val="center"/>
              <w:rPr>
                <w:rFonts w:ascii="Arial" w:hAnsi="Arial" w:cs="Arial"/>
                <w:b/>
                <w:sz w:val="28"/>
                <w:szCs w:val="28"/>
              </w:rPr>
            </w:pPr>
            <w:r w:rsidRPr="000A1F03">
              <w:rPr>
                <w:rFonts w:ascii="Arial" w:hAnsi="Arial" w:cs="Arial"/>
                <w:b/>
                <w:sz w:val="28"/>
                <w:szCs w:val="28"/>
              </w:rPr>
              <w:t>4</w:t>
            </w:r>
          </w:p>
          <w:p w14:paraId="1F736BB8" w14:textId="77777777" w:rsidR="00A040B8" w:rsidRPr="000A1F03" w:rsidRDefault="00A040B8" w:rsidP="001A1D47">
            <w:pPr>
              <w:spacing w:after="120" w:line="276" w:lineRule="auto"/>
              <w:jc w:val="center"/>
              <w:rPr>
                <w:rFonts w:ascii="Arial" w:hAnsi="Arial" w:cs="Arial"/>
                <w:b/>
                <w:sz w:val="28"/>
                <w:szCs w:val="28"/>
              </w:rPr>
            </w:pPr>
            <w:r w:rsidRPr="000A1F03">
              <w:rPr>
                <w:rFonts w:ascii="Arial" w:hAnsi="Arial" w:cs="Arial"/>
                <w:b/>
                <w:sz w:val="28"/>
                <w:szCs w:val="28"/>
              </w:rPr>
              <w:t>4.1</w:t>
            </w:r>
          </w:p>
          <w:p w14:paraId="29F82938" w14:textId="77777777" w:rsidR="00A040B8" w:rsidRPr="000A1F03" w:rsidRDefault="00A040B8" w:rsidP="001A1D47">
            <w:pPr>
              <w:spacing w:after="120" w:line="276" w:lineRule="auto"/>
              <w:jc w:val="center"/>
              <w:rPr>
                <w:rFonts w:ascii="Arial" w:hAnsi="Arial" w:cs="Arial"/>
                <w:b/>
                <w:sz w:val="28"/>
                <w:szCs w:val="28"/>
              </w:rPr>
            </w:pPr>
          </w:p>
          <w:p w14:paraId="305205BD" w14:textId="77777777" w:rsidR="00A040B8" w:rsidRPr="000A1F03" w:rsidRDefault="00A040B8" w:rsidP="001A1D47">
            <w:pPr>
              <w:spacing w:after="120" w:line="276" w:lineRule="auto"/>
              <w:jc w:val="center"/>
              <w:rPr>
                <w:rFonts w:ascii="Arial" w:hAnsi="Arial" w:cs="Arial"/>
                <w:b/>
                <w:sz w:val="28"/>
                <w:szCs w:val="28"/>
              </w:rPr>
            </w:pPr>
          </w:p>
          <w:p w14:paraId="251CC670" w14:textId="77777777" w:rsidR="00A040B8" w:rsidRPr="000A1F03" w:rsidRDefault="00A040B8" w:rsidP="001A1D47">
            <w:pPr>
              <w:spacing w:after="120" w:line="276" w:lineRule="auto"/>
              <w:jc w:val="center"/>
              <w:rPr>
                <w:rFonts w:ascii="Arial" w:hAnsi="Arial" w:cs="Arial"/>
                <w:b/>
                <w:sz w:val="28"/>
                <w:szCs w:val="28"/>
              </w:rPr>
            </w:pPr>
            <w:r w:rsidRPr="000A1F03">
              <w:rPr>
                <w:rFonts w:ascii="Arial" w:hAnsi="Arial" w:cs="Arial"/>
                <w:b/>
                <w:sz w:val="28"/>
                <w:szCs w:val="28"/>
              </w:rPr>
              <w:t>4.2</w:t>
            </w:r>
          </w:p>
          <w:p w14:paraId="4B28F327" w14:textId="77777777" w:rsidR="00A040B8" w:rsidRPr="000A1F03" w:rsidRDefault="00A040B8" w:rsidP="001A1D47">
            <w:pPr>
              <w:spacing w:after="120" w:line="276" w:lineRule="auto"/>
              <w:jc w:val="center"/>
              <w:rPr>
                <w:rFonts w:ascii="Arial" w:hAnsi="Arial" w:cs="Arial"/>
                <w:b/>
                <w:sz w:val="28"/>
                <w:szCs w:val="28"/>
              </w:rPr>
            </w:pPr>
          </w:p>
          <w:p w14:paraId="7D04FD0D" w14:textId="77777777" w:rsidR="00A040B8" w:rsidRPr="000A1F03" w:rsidRDefault="00A040B8" w:rsidP="001A1D47">
            <w:pPr>
              <w:spacing w:after="120" w:line="276" w:lineRule="auto"/>
              <w:jc w:val="center"/>
              <w:rPr>
                <w:rFonts w:ascii="Arial" w:hAnsi="Arial" w:cs="Arial"/>
                <w:b/>
                <w:sz w:val="28"/>
                <w:szCs w:val="28"/>
              </w:rPr>
            </w:pPr>
          </w:p>
          <w:p w14:paraId="263E7DC6" w14:textId="77777777" w:rsidR="00A040B8" w:rsidRPr="000A1F03" w:rsidRDefault="00A040B8" w:rsidP="001A1D47">
            <w:pPr>
              <w:spacing w:after="120" w:line="276" w:lineRule="auto"/>
              <w:jc w:val="center"/>
              <w:rPr>
                <w:rFonts w:ascii="Arial" w:hAnsi="Arial" w:cs="Arial"/>
                <w:b/>
                <w:sz w:val="28"/>
                <w:szCs w:val="28"/>
              </w:rPr>
            </w:pPr>
          </w:p>
          <w:p w14:paraId="55669757" w14:textId="16C9E004" w:rsidR="00A040B8" w:rsidRPr="000A1F03" w:rsidRDefault="00A040B8" w:rsidP="001A1D47">
            <w:pPr>
              <w:spacing w:after="120" w:line="276" w:lineRule="auto"/>
              <w:jc w:val="center"/>
              <w:rPr>
                <w:rFonts w:ascii="Arial" w:hAnsi="Arial" w:cs="Arial"/>
                <w:b/>
                <w:sz w:val="28"/>
                <w:szCs w:val="28"/>
              </w:rPr>
            </w:pPr>
            <w:r w:rsidRPr="000A1F03">
              <w:rPr>
                <w:rFonts w:ascii="Arial" w:hAnsi="Arial" w:cs="Arial"/>
                <w:b/>
                <w:sz w:val="28"/>
                <w:szCs w:val="28"/>
              </w:rPr>
              <w:t>4.3</w:t>
            </w:r>
          </w:p>
        </w:tc>
        <w:tc>
          <w:tcPr>
            <w:tcW w:w="7162" w:type="dxa"/>
          </w:tcPr>
          <w:p w14:paraId="795E3BAA" w14:textId="77777777" w:rsidR="00A040B8" w:rsidRPr="000A1F03" w:rsidRDefault="00A040B8" w:rsidP="001A1D47">
            <w:pPr>
              <w:widowControl w:val="0"/>
              <w:spacing w:after="120" w:line="276" w:lineRule="auto"/>
              <w:jc w:val="both"/>
              <w:rPr>
                <w:rFonts w:ascii="Arial" w:eastAsia="Times New Roman" w:hAnsi="Arial" w:cs="Arial"/>
                <w:b/>
                <w:sz w:val="28"/>
                <w:szCs w:val="28"/>
              </w:rPr>
            </w:pPr>
            <w:r w:rsidRPr="000A1F03">
              <w:rPr>
                <w:rFonts w:ascii="Arial" w:eastAsia="Times New Roman" w:hAnsi="Arial" w:cs="Arial"/>
                <w:b/>
                <w:sz w:val="28"/>
                <w:szCs w:val="28"/>
              </w:rPr>
              <w:t>Chair’s Action and Chair’s Update</w:t>
            </w:r>
            <w:r w:rsidRPr="000A1F03">
              <w:rPr>
                <w:rFonts w:ascii="Arial" w:eastAsia="Times New Roman" w:hAnsi="Arial" w:cs="Arial"/>
                <w:b/>
                <w:sz w:val="28"/>
                <w:szCs w:val="28"/>
              </w:rPr>
              <w:tab/>
            </w:r>
          </w:p>
          <w:p w14:paraId="708ECCB2" w14:textId="77777777" w:rsidR="00A040B8" w:rsidRPr="000A1F03" w:rsidRDefault="00A040B8" w:rsidP="001A1D47">
            <w:pPr>
              <w:spacing w:after="120" w:line="276" w:lineRule="auto"/>
              <w:rPr>
                <w:rFonts w:ascii="Arial" w:hAnsi="Arial" w:cs="Arial"/>
                <w:sz w:val="28"/>
                <w:szCs w:val="28"/>
              </w:rPr>
            </w:pPr>
            <w:r w:rsidRPr="000A1F03">
              <w:rPr>
                <w:rFonts w:ascii="Arial" w:hAnsi="Arial" w:cs="Arial"/>
                <w:sz w:val="28"/>
                <w:szCs w:val="28"/>
              </w:rPr>
              <w:t>Staff Birthdays – Joy Miles, Colin Carnegie, Milton Thompson, Marsha Temple, Simon Oelman</w:t>
            </w:r>
          </w:p>
          <w:p w14:paraId="355881AC" w14:textId="77777777" w:rsidR="00A040B8" w:rsidRPr="000A1F03" w:rsidRDefault="00A040B8" w:rsidP="001A1D47">
            <w:pPr>
              <w:spacing w:after="120" w:line="276" w:lineRule="auto"/>
              <w:rPr>
                <w:rFonts w:ascii="Arial" w:hAnsi="Arial" w:cs="Arial"/>
                <w:sz w:val="28"/>
                <w:szCs w:val="28"/>
              </w:rPr>
            </w:pPr>
            <w:r w:rsidRPr="000A1F03">
              <w:rPr>
                <w:rFonts w:ascii="Arial" w:hAnsi="Arial" w:cs="Arial"/>
                <w:sz w:val="28"/>
                <w:szCs w:val="28"/>
              </w:rPr>
              <w:t>Board Birthday – Sandra Yamoah</w:t>
            </w:r>
          </w:p>
          <w:p w14:paraId="16DA83D5" w14:textId="77777777" w:rsidR="00A040B8" w:rsidRPr="000A1F03" w:rsidRDefault="00A040B8" w:rsidP="001A1D47">
            <w:pPr>
              <w:spacing w:after="120" w:line="276" w:lineRule="auto"/>
              <w:rPr>
                <w:rFonts w:ascii="Arial" w:hAnsi="Arial" w:cs="Arial"/>
                <w:sz w:val="28"/>
                <w:szCs w:val="28"/>
              </w:rPr>
            </w:pPr>
            <w:proofErr w:type="gramStart"/>
            <w:r w:rsidRPr="000A1F03">
              <w:rPr>
                <w:rFonts w:ascii="Arial" w:hAnsi="Arial" w:cs="Arial"/>
                <w:sz w:val="28"/>
                <w:szCs w:val="28"/>
              </w:rPr>
              <w:t>MS(</w:t>
            </w:r>
            <w:proofErr w:type="gramEnd"/>
            <w:r w:rsidRPr="000A1F03">
              <w:rPr>
                <w:rFonts w:ascii="Arial" w:hAnsi="Arial" w:cs="Arial"/>
                <w:sz w:val="28"/>
                <w:szCs w:val="28"/>
              </w:rPr>
              <w:t xml:space="preserve">1) updated members on the community gardens project. A number of people were involved in the design process, including children. Site visits were being arranged. </w:t>
            </w:r>
          </w:p>
          <w:p w14:paraId="1F32554A" w14:textId="77777777" w:rsidR="00A040B8" w:rsidRPr="000A1F03" w:rsidRDefault="00A040B8" w:rsidP="001A1D47">
            <w:pPr>
              <w:spacing w:after="120" w:line="276" w:lineRule="auto"/>
              <w:rPr>
                <w:rFonts w:ascii="Arial" w:hAnsi="Arial" w:cs="Arial"/>
                <w:sz w:val="28"/>
                <w:szCs w:val="28"/>
              </w:rPr>
            </w:pPr>
            <w:r w:rsidRPr="000A1F03">
              <w:rPr>
                <w:rFonts w:ascii="Arial" w:hAnsi="Arial" w:cs="Arial"/>
                <w:sz w:val="28"/>
                <w:szCs w:val="28"/>
              </w:rPr>
              <w:t>We have been invited to make 2 presentations to the NFTMO conference. A mini bus for attendees had been arranged.</w:t>
            </w:r>
          </w:p>
          <w:p w14:paraId="5BC8D72B" w14:textId="0CF81A7C" w:rsidR="00A040B8" w:rsidRPr="000A1F03" w:rsidRDefault="00A040B8" w:rsidP="001A1D47">
            <w:pPr>
              <w:spacing w:after="120" w:line="276" w:lineRule="auto"/>
              <w:rPr>
                <w:rFonts w:ascii="Arial" w:hAnsi="Arial" w:cs="Arial"/>
                <w:sz w:val="28"/>
                <w:szCs w:val="28"/>
              </w:rPr>
            </w:pPr>
            <w:r w:rsidRPr="000A1F03">
              <w:rPr>
                <w:rFonts w:ascii="Arial" w:hAnsi="Arial" w:cs="Arial"/>
                <w:sz w:val="28"/>
                <w:szCs w:val="28"/>
              </w:rPr>
              <w:t>Board appraisals being arranged</w:t>
            </w:r>
          </w:p>
        </w:tc>
        <w:tc>
          <w:tcPr>
            <w:tcW w:w="1376" w:type="dxa"/>
          </w:tcPr>
          <w:p w14:paraId="42F38269" w14:textId="77777777" w:rsidR="00A040B8" w:rsidRPr="000A1F03" w:rsidRDefault="00A040B8" w:rsidP="001A1D47">
            <w:pPr>
              <w:spacing w:after="120" w:line="276" w:lineRule="auto"/>
              <w:rPr>
                <w:rFonts w:ascii="Arial" w:hAnsi="Arial" w:cs="Arial"/>
                <w:sz w:val="28"/>
                <w:szCs w:val="28"/>
              </w:rPr>
            </w:pPr>
          </w:p>
        </w:tc>
      </w:tr>
      <w:tr w:rsidR="00A040B8" w:rsidRPr="000A1F03" w14:paraId="7EC1E42C" w14:textId="77777777" w:rsidTr="00A040B8">
        <w:trPr>
          <w:trHeight w:val="70"/>
        </w:trPr>
        <w:tc>
          <w:tcPr>
            <w:tcW w:w="704" w:type="dxa"/>
          </w:tcPr>
          <w:p w14:paraId="790E6141" w14:textId="4E78F4AE" w:rsidR="00A040B8" w:rsidRPr="000A1F03" w:rsidRDefault="00A040B8" w:rsidP="00E45DFA">
            <w:pPr>
              <w:spacing w:after="100" w:afterAutospacing="1"/>
              <w:jc w:val="center"/>
              <w:rPr>
                <w:rFonts w:ascii="Arial" w:hAnsi="Arial" w:cs="Arial"/>
                <w:b/>
                <w:sz w:val="28"/>
                <w:szCs w:val="28"/>
              </w:rPr>
            </w:pPr>
            <w:r w:rsidRPr="000A1F03">
              <w:rPr>
                <w:rFonts w:ascii="Arial" w:hAnsi="Arial" w:cs="Arial"/>
                <w:b/>
                <w:sz w:val="28"/>
                <w:szCs w:val="28"/>
              </w:rPr>
              <w:t>5</w:t>
            </w:r>
          </w:p>
          <w:p w14:paraId="59A94996" w14:textId="77777777" w:rsidR="00E45DFA" w:rsidRPr="000A1F03" w:rsidRDefault="00E45DFA" w:rsidP="00E45DFA">
            <w:pPr>
              <w:spacing w:after="100" w:afterAutospacing="1"/>
              <w:jc w:val="center"/>
              <w:rPr>
                <w:rFonts w:ascii="Arial" w:hAnsi="Arial" w:cs="Arial"/>
                <w:b/>
                <w:sz w:val="28"/>
                <w:szCs w:val="28"/>
              </w:rPr>
            </w:pPr>
            <w:r w:rsidRPr="000A1F03">
              <w:rPr>
                <w:rFonts w:ascii="Arial" w:hAnsi="Arial" w:cs="Arial"/>
                <w:b/>
                <w:sz w:val="28"/>
                <w:szCs w:val="28"/>
              </w:rPr>
              <w:t>5.1</w:t>
            </w:r>
          </w:p>
          <w:p w14:paraId="34FAEBB5" w14:textId="77777777" w:rsidR="00E45DFA" w:rsidRPr="000A1F03" w:rsidRDefault="00E45DFA" w:rsidP="00E45DFA">
            <w:pPr>
              <w:spacing w:after="120"/>
              <w:jc w:val="center"/>
              <w:rPr>
                <w:rFonts w:ascii="Arial" w:hAnsi="Arial" w:cs="Arial"/>
                <w:b/>
                <w:sz w:val="28"/>
                <w:szCs w:val="28"/>
              </w:rPr>
            </w:pPr>
          </w:p>
          <w:p w14:paraId="27F449ED" w14:textId="77777777" w:rsidR="00E45DFA" w:rsidRPr="000A1F03" w:rsidRDefault="00E45DFA" w:rsidP="00E45DFA">
            <w:pPr>
              <w:spacing w:after="120"/>
              <w:jc w:val="center"/>
              <w:rPr>
                <w:rFonts w:ascii="Arial" w:hAnsi="Arial" w:cs="Arial"/>
                <w:b/>
                <w:sz w:val="28"/>
                <w:szCs w:val="28"/>
              </w:rPr>
            </w:pPr>
          </w:p>
          <w:p w14:paraId="4B00CA5E" w14:textId="19313C46" w:rsidR="00E45DFA" w:rsidRPr="000A1F03" w:rsidRDefault="00E45DFA" w:rsidP="00E45DFA">
            <w:pPr>
              <w:spacing w:after="120"/>
              <w:jc w:val="center"/>
              <w:rPr>
                <w:rFonts w:ascii="Arial" w:hAnsi="Arial" w:cs="Arial"/>
                <w:b/>
                <w:sz w:val="28"/>
                <w:szCs w:val="28"/>
              </w:rPr>
            </w:pPr>
            <w:r w:rsidRPr="000A1F03">
              <w:rPr>
                <w:rFonts w:ascii="Arial" w:hAnsi="Arial" w:cs="Arial"/>
                <w:b/>
                <w:sz w:val="28"/>
                <w:szCs w:val="28"/>
              </w:rPr>
              <w:t>5.2</w:t>
            </w:r>
          </w:p>
        </w:tc>
        <w:tc>
          <w:tcPr>
            <w:tcW w:w="7162" w:type="dxa"/>
          </w:tcPr>
          <w:p w14:paraId="03831EF9" w14:textId="77777777" w:rsidR="00A040B8" w:rsidRPr="000A1F03" w:rsidRDefault="00A040B8" w:rsidP="00A040B8">
            <w:pPr>
              <w:widowControl w:val="0"/>
              <w:spacing w:after="120"/>
              <w:jc w:val="both"/>
              <w:rPr>
                <w:rFonts w:ascii="Arial" w:eastAsia="Times New Roman" w:hAnsi="Arial" w:cs="Arial"/>
                <w:sz w:val="28"/>
                <w:szCs w:val="28"/>
              </w:rPr>
            </w:pPr>
            <w:r w:rsidRPr="000A1F03">
              <w:rPr>
                <w:rFonts w:ascii="Arial" w:eastAsia="Times New Roman" w:hAnsi="Arial" w:cs="Arial"/>
                <w:b/>
                <w:sz w:val="28"/>
                <w:szCs w:val="28"/>
              </w:rPr>
              <w:t xml:space="preserve">Presentation by Rosaleen Jones </w:t>
            </w:r>
            <w:r w:rsidR="00E45DFA" w:rsidRPr="000A1F03">
              <w:rPr>
                <w:rFonts w:ascii="Arial" w:eastAsia="Times New Roman" w:hAnsi="Arial" w:cs="Arial"/>
                <w:b/>
                <w:sz w:val="28"/>
                <w:szCs w:val="28"/>
              </w:rPr>
              <w:t>–</w:t>
            </w:r>
            <w:r w:rsidRPr="000A1F03">
              <w:rPr>
                <w:rFonts w:ascii="Arial" w:eastAsia="Times New Roman" w:hAnsi="Arial" w:cs="Arial"/>
                <w:b/>
                <w:sz w:val="28"/>
                <w:szCs w:val="28"/>
              </w:rPr>
              <w:t xml:space="preserve"> </w:t>
            </w:r>
            <w:r w:rsidR="00E45DFA" w:rsidRPr="000A1F03">
              <w:rPr>
                <w:rFonts w:ascii="Arial" w:eastAsia="Times New Roman" w:hAnsi="Arial" w:cs="Arial"/>
                <w:b/>
                <w:sz w:val="28"/>
                <w:szCs w:val="28"/>
              </w:rPr>
              <w:t>Customer Services Manager</w:t>
            </w:r>
          </w:p>
          <w:p w14:paraId="4E7747C8" w14:textId="0FF4127D" w:rsidR="00E45DFA" w:rsidRPr="000A1F03" w:rsidRDefault="00E45DFA" w:rsidP="00A040B8">
            <w:pPr>
              <w:widowControl w:val="0"/>
              <w:spacing w:after="120"/>
              <w:jc w:val="both"/>
              <w:rPr>
                <w:rFonts w:ascii="Arial" w:eastAsia="Times New Roman" w:hAnsi="Arial" w:cs="Arial"/>
                <w:sz w:val="28"/>
                <w:szCs w:val="28"/>
              </w:rPr>
            </w:pPr>
            <w:r w:rsidRPr="000A1F03">
              <w:rPr>
                <w:rFonts w:ascii="Arial" w:eastAsia="Times New Roman" w:hAnsi="Arial" w:cs="Arial"/>
                <w:sz w:val="28"/>
                <w:szCs w:val="28"/>
              </w:rPr>
              <w:t>RJ explained her role and that of her team paying particular emphasis on cultural change driving the organisations change in culture, including training</w:t>
            </w:r>
            <w:r w:rsidR="000D333B" w:rsidRPr="000A1F03">
              <w:rPr>
                <w:rFonts w:ascii="Arial" w:eastAsia="Times New Roman" w:hAnsi="Arial" w:cs="Arial"/>
                <w:sz w:val="28"/>
                <w:szCs w:val="28"/>
              </w:rPr>
              <w:t xml:space="preserve"> for all staff including the DLO and </w:t>
            </w:r>
            <w:r w:rsidR="00017847" w:rsidRPr="000A1F03">
              <w:rPr>
                <w:rFonts w:ascii="Arial" w:eastAsia="Times New Roman" w:hAnsi="Arial" w:cs="Arial"/>
                <w:sz w:val="28"/>
                <w:szCs w:val="28"/>
              </w:rPr>
              <w:t>caretakers</w:t>
            </w:r>
            <w:r w:rsidRPr="000A1F03">
              <w:rPr>
                <w:rFonts w:ascii="Arial" w:eastAsia="Times New Roman" w:hAnsi="Arial" w:cs="Arial"/>
                <w:sz w:val="28"/>
                <w:szCs w:val="28"/>
              </w:rPr>
              <w:t>. A summary of the presentation is attached.</w:t>
            </w:r>
          </w:p>
          <w:p w14:paraId="42A5AD0E" w14:textId="7C5D4C53" w:rsidR="00E45DFA" w:rsidRPr="000A1F03" w:rsidRDefault="00E45DFA" w:rsidP="00A040B8">
            <w:pPr>
              <w:widowControl w:val="0"/>
              <w:spacing w:after="120"/>
              <w:jc w:val="both"/>
              <w:rPr>
                <w:rFonts w:ascii="Arial" w:eastAsia="Times New Roman" w:hAnsi="Arial" w:cs="Arial"/>
                <w:sz w:val="28"/>
                <w:szCs w:val="28"/>
              </w:rPr>
            </w:pPr>
            <w:proofErr w:type="gramStart"/>
            <w:r w:rsidRPr="000A1F03">
              <w:rPr>
                <w:rFonts w:ascii="Arial" w:eastAsia="Times New Roman" w:hAnsi="Arial" w:cs="Arial"/>
                <w:sz w:val="28"/>
                <w:szCs w:val="28"/>
              </w:rPr>
              <w:t>MS(</w:t>
            </w:r>
            <w:proofErr w:type="gramEnd"/>
            <w:r w:rsidRPr="000A1F03">
              <w:rPr>
                <w:rFonts w:ascii="Arial" w:eastAsia="Times New Roman" w:hAnsi="Arial" w:cs="Arial"/>
                <w:sz w:val="28"/>
                <w:szCs w:val="28"/>
              </w:rPr>
              <w:t xml:space="preserve">1) </w:t>
            </w:r>
            <w:r w:rsidR="000D333B" w:rsidRPr="000A1F03">
              <w:rPr>
                <w:rFonts w:ascii="Arial" w:eastAsia="Times New Roman" w:hAnsi="Arial" w:cs="Arial"/>
                <w:sz w:val="28"/>
                <w:szCs w:val="28"/>
              </w:rPr>
              <w:t>t</w:t>
            </w:r>
            <w:r w:rsidRPr="000A1F03">
              <w:rPr>
                <w:rFonts w:ascii="Arial" w:eastAsia="Times New Roman" w:hAnsi="Arial" w:cs="Arial"/>
                <w:sz w:val="28"/>
                <w:szCs w:val="28"/>
              </w:rPr>
              <w:t xml:space="preserve">hanked RJ for her presentation. She asked about </w:t>
            </w:r>
            <w:r w:rsidR="007F1A9D" w:rsidRPr="000A1F03">
              <w:rPr>
                <w:rFonts w:ascii="Arial" w:eastAsia="Times New Roman" w:hAnsi="Arial" w:cs="Arial"/>
                <w:sz w:val="28"/>
                <w:szCs w:val="28"/>
              </w:rPr>
              <w:t>processes for dealing with lone working for caretakers. RJ explained that this was a key discussion at the recent training session. RJ was working on an escalation procedure to deal with these eventualities that would be tested in a drill. SO also explained that all staff were issued with a panic alarm.</w:t>
            </w:r>
            <w:r w:rsidRPr="000A1F03">
              <w:rPr>
                <w:rFonts w:ascii="Arial" w:eastAsia="Times New Roman" w:hAnsi="Arial" w:cs="Arial"/>
                <w:sz w:val="28"/>
                <w:szCs w:val="28"/>
              </w:rPr>
              <w:t xml:space="preserve"> </w:t>
            </w:r>
          </w:p>
          <w:p w14:paraId="7A184167" w14:textId="77777777" w:rsidR="000D333B" w:rsidRPr="000A1F03" w:rsidRDefault="007F1A9D" w:rsidP="00E45DFA">
            <w:pPr>
              <w:spacing w:after="120"/>
              <w:jc w:val="both"/>
              <w:rPr>
                <w:rFonts w:ascii="Arial" w:hAnsi="Arial" w:cs="Arial"/>
                <w:sz w:val="28"/>
                <w:szCs w:val="28"/>
                <w:lang w:val="en-US"/>
              </w:rPr>
            </w:pPr>
            <w:proofErr w:type="gramStart"/>
            <w:r w:rsidRPr="000A1F03">
              <w:rPr>
                <w:rFonts w:ascii="Arial" w:hAnsi="Arial" w:cs="Arial"/>
                <w:sz w:val="28"/>
                <w:szCs w:val="28"/>
                <w:lang w:val="en-US"/>
              </w:rPr>
              <w:t>MS(</w:t>
            </w:r>
            <w:proofErr w:type="gramEnd"/>
            <w:r w:rsidRPr="000A1F03">
              <w:rPr>
                <w:rFonts w:ascii="Arial" w:hAnsi="Arial" w:cs="Arial"/>
                <w:sz w:val="28"/>
                <w:szCs w:val="28"/>
                <w:lang w:val="en-US"/>
              </w:rPr>
              <w:t xml:space="preserve">1) raised the issue </w:t>
            </w:r>
            <w:r w:rsidR="000D333B" w:rsidRPr="000A1F03">
              <w:rPr>
                <w:rFonts w:ascii="Arial" w:hAnsi="Arial" w:cs="Arial"/>
                <w:sz w:val="28"/>
                <w:szCs w:val="28"/>
                <w:lang w:val="en-US"/>
              </w:rPr>
              <w:t xml:space="preserve">of variations to works and inaccurate ordering. RJ said that this can happen but that </w:t>
            </w:r>
            <w:r w:rsidR="000D333B" w:rsidRPr="000A1F03">
              <w:rPr>
                <w:rFonts w:ascii="Arial" w:hAnsi="Arial" w:cs="Arial"/>
                <w:sz w:val="28"/>
                <w:szCs w:val="28"/>
                <w:lang w:val="en-US"/>
              </w:rPr>
              <w:lastRenderedPageBreak/>
              <w:t xml:space="preserve">the DLO were expected to own and problems and resolve them. Variations would be given after the event. </w:t>
            </w:r>
          </w:p>
          <w:p w14:paraId="277FB043" w14:textId="46B71801" w:rsidR="00E45DFA" w:rsidRPr="000A1F03" w:rsidRDefault="000D333B" w:rsidP="00E45DFA">
            <w:pPr>
              <w:spacing w:after="120"/>
              <w:jc w:val="both"/>
              <w:rPr>
                <w:rFonts w:ascii="Arial" w:hAnsi="Arial" w:cs="Arial"/>
                <w:sz w:val="28"/>
                <w:szCs w:val="28"/>
                <w:lang w:val="en-US"/>
              </w:rPr>
            </w:pPr>
            <w:r w:rsidRPr="000A1F03">
              <w:rPr>
                <w:rFonts w:ascii="Arial" w:hAnsi="Arial" w:cs="Arial"/>
                <w:sz w:val="28"/>
                <w:szCs w:val="28"/>
                <w:lang w:val="en-US"/>
              </w:rPr>
              <w:t xml:space="preserve">The </w:t>
            </w:r>
            <w:r w:rsidR="00E45DFA" w:rsidRPr="000A1F03">
              <w:rPr>
                <w:rFonts w:ascii="Arial" w:hAnsi="Arial" w:cs="Arial"/>
                <w:sz w:val="28"/>
                <w:szCs w:val="28"/>
                <w:lang w:val="en-US"/>
              </w:rPr>
              <w:t xml:space="preserve">Board </w:t>
            </w:r>
            <w:r w:rsidRPr="000A1F03">
              <w:rPr>
                <w:rFonts w:ascii="Arial" w:hAnsi="Arial" w:cs="Arial"/>
                <w:sz w:val="28"/>
                <w:szCs w:val="28"/>
                <w:lang w:val="en-US"/>
              </w:rPr>
              <w:t>said that they were very encouraged by the attitude and approach of staff and expressed the hope that this would continue to develop.</w:t>
            </w:r>
            <w:r w:rsidR="00E45DFA" w:rsidRPr="000A1F03">
              <w:rPr>
                <w:rFonts w:ascii="Arial" w:hAnsi="Arial" w:cs="Arial"/>
                <w:sz w:val="28"/>
                <w:szCs w:val="28"/>
                <w:lang w:val="en-US"/>
              </w:rPr>
              <w:t xml:space="preserve"> </w:t>
            </w:r>
          </w:p>
          <w:p w14:paraId="78605DF9" w14:textId="265FCA78" w:rsidR="00A05AD1" w:rsidRPr="000A1F03" w:rsidRDefault="00A05AD1" w:rsidP="00A05AD1">
            <w:pPr>
              <w:spacing w:after="120"/>
              <w:jc w:val="both"/>
              <w:rPr>
                <w:rFonts w:ascii="Arial" w:eastAsia="Times New Roman" w:hAnsi="Arial" w:cs="Arial"/>
                <w:sz w:val="28"/>
                <w:szCs w:val="28"/>
              </w:rPr>
            </w:pPr>
            <w:proofErr w:type="gramStart"/>
            <w:r w:rsidRPr="000A1F03">
              <w:rPr>
                <w:rFonts w:ascii="Arial" w:hAnsi="Arial" w:cs="Arial"/>
                <w:sz w:val="28"/>
                <w:szCs w:val="28"/>
                <w:lang w:val="en-US"/>
              </w:rPr>
              <w:t>MS(</w:t>
            </w:r>
            <w:proofErr w:type="gramEnd"/>
            <w:r w:rsidRPr="000A1F03">
              <w:rPr>
                <w:rFonts w:ascii="Arial" w:hAnsi="Arial" w:cs="Arial"/>
                <w:sz w:val="28"/>
                <w:szCs w:val="28"/>
                <w:lang w:val="en-US"/>
              </w:rPr>
              <w:t xml:space="preserve">1) asked how much work was being done for leaseholders. RJ said that this was being done but could not be prioritised. RJ agreed that we should </w:t>
            </w:r>
            <w:r w:rsidR="00E45DFA" w:rsidRPr="000A1F03">
              <w:rPr>
                <w:rFonts w:ascii="Arial" w:hAnsi="Arial" w:cs="Arial"/>
                <w:sz w:val="28"/>
                <w:szCs w:val="28"/>
                <w:lang w:val="en-US"/>
              </w:rPr>
              <w:t xml:space="preserve">advertise the service </w:t>
            </w:r>
            <w:r w:rsidRPr="000A1F03">
              <w:rPr>
                <w:rFonts w:ascii="Arial" w:hAnsi="Arial" w:cs="Arial"/>
                <w:sz w:val="28"/>
                <w:szCs w:val="28"/>
                <w:lang w:val="en-US"/>
              </w:rPr>
              <w:t>again.</w:t>
            </w:r>
          </w:p>
        </w:tc>
        <w:tc>
          <w:tcPr>
            <w:tcW w:w="1376" w:type="dxa"/>
          </w:tcPr>
          <w:p w14:paraId="19B55C39" w14:textId="77777777" w:rsidR="00A040B8" w:rsidRPr="000A1F03" w:rsidRDefault="00A040B8" w:rsidP="00185F95">
            <w:pPr>
              <w:spacing w:line="276" w:lineRule="auto"/>
              <w:rPr>
                <w:rFonts w:ascii="Arial" w:hAnsi="Arial" w:cs="Arial"/>
                <w:sz w:val="28"/>
                <w:szCs w:val="28"/>
              </w:rPr>
            </w:pPr>
          </w:p>
          <w:p w14:paraId="5D9FA862" w14:textId="77777777" w:rsidR="00017847" w:rsidRPr="000A1F03" w:rsidRDefault="00017847" w:rsidP="00185F95">
            <w:pPr>
              <w:spacing w:line="276" w:lineRule="auto"/>
              <w:rPr>
                <w:rFonts w:ascii="Arial" w:hAnsi="Arial" w:cs="Arial"/>
                <w:sz w:val="28"/>
                <w:szCs w:val="28"/>
              </w:rPr>
            </w:pPr>
          </w:p>
          <w:p w14:paraId="510BA1D9" w14:textId="77777777" w:rsidR="00017847" w:rsidRPr="000A1F03" w:rsidRDefault="00017847" w:rsidP="00185F95">
            <w:pPr>
              <w:spacing w:line="276" w:lineRule="auto"/>
              <w:rPr>
                <w:rFonts w:ascii="Arial" w:hAnsi="Arial" w:cs="Arial"/>
                <w:sz w:val="28"/>
                <w:szCs w:val="28"/>
              </w:rPr>
            </w:pPr>
          </w:p>
          <w:p w14:paraId="464CF166" w14:textId="77777777" w:rsidR="00017847" w:rsidRPr="000A1F03" w:rsidRDefault="00017847" w:rsidP="00185F95">
            <w:pPr>
              <w:spacing w:line="276" w:lineRule="auto"/>
              <w:rPr>
                <w:rFonts w:ascii="Arial" w:hAnsi="Arial" w:cs="Arial"/>
                <w:sz w:val="28"/>
                <w:szCs w:val="28"/>
              </w:rPr>
            </w:pPr>
          </w:p>
          <w:p w14:paraId="10D5C1A8" w14:textId="77777777" w:rsidR="00017847" w:rsidRPr="000A1F03" w:rsidRDefault="00017847" w:rsidP="00185F95">
            <w:pPr>
              <w:spacing w:line="276" w:lineRule="auto"/>
              <w:rPr>
                <w:rFonts w:ascii="Arial" w:hAnsi="Arial" w:cs="Arial"/>
                <w:sz w:val="28"/>
                <w:szCs w:val="28"/>
              </w:rPr>
            </w:pPr>
          </w:p>
          <w:p w14:paraId="7372F736" w14:textId="77777777" w:rsidR="00017847" w:rsidRPr="000A1F03" w:rsidRDefault="00017847" w:rsidP="00185F95">
            <w:pPr>
              <w:spacing w:line="276" w:lineRule="auto"/>
              <w:rPr>
                <w:rFonts w:ascii="Arial" w:hAnsi="Arial" w:cs="Arial"/>
                <w:sz w:val="28"/>
                <w:szCs w:val="28"/>
              </w:rPr>
            </w:pPr>
          </w:p>
          <w:p w14:paraId="1C82C0C4" w14:textId="77777777" w:rsidR="00017847" w:rsidRPr="000A1F03" w:rsidRDefault="00017847" w:rsidP="00185F95">
            <w:pPr>
              <w:spacing w:line="276" w:lineRule="auto"/>
              <w:rPr>
                <w:rFonts w:ascii="Arial" w:hAnsi="Arial" w:cs="Arial"/>
                <w:sz w:val="28"/>
                <w:szCs w:val="28"/>
              </w:rPr>
            </w:pPr>
          </w:p>
          <w:p w14:paraId="5F29D347" w14:textId="77777777" w:rsidR="00017847" w:rsidRPr="000A1F03" w:rsidRDefault="00017847" w:rsidP="00185F95">
            <w:pPr>
              <w:spacing w:line="276" w:lineRule="auto"/>
              <w:rPr>
                <w:rFonts w:ascii="Arial" w:hAnsi="Arial" w:cs="Arial"/>
                <w:sz w:val="28"/>
                <w:szCs w:val="28"/>
              </w:rPr>
            </w:pPr>
          </w:p>
          <w:p w14:paraId="629B2DD9" w14:textId="77777777" w:rsidR="00017847" w:rsidRPr="000A1F03" w:rsidRDefault="00017847" w:rsidP="00185F95">
            <w:pPr>
              <w:spacing w:line="276" w:lineRule="auto"/>
              <w:rPr>
                <w:rFonts w:ascii="Arial" w:hAnsi="Arial" w:cs="Arial"/>
                <w:sz w:val="28"/>
                <w:szCs w:val="28"/>
              </w:rPr>
            </w:pPr>
          </w:p>
          <w:p w14:paraId="763ABC9D" w14:textId="77777777" w:rsidR="00017847" w:rsidRPr="000A1F03" w:rsidRDefault="00017847" w:rsidP="00185F95">
            <w:pPr>
              <w:spacing w:line="276" w:lineRule="auto"/>
              <w:rPr>
                <w:rFonts w:ascii="Arial" w:hAnsi="Arial" w:cs="Arial"/>
                <w:sz w:val="28"/>
                <w:szCs w:val="28"/>
              </w:rPr>
            </w:pPr>
          </w:p>
          <w:p w14:paraId="4662CA9F" w14:textId="77777777" w:rsidR="00017847" w:rsidRPr="000A1F03" w:rsidRDefault="00017847" w:rsidP="00185F95">
            <w:pPr>
              <w:spacing w:line="276" w:lineRule="auto"/>
              <w:rPr>
                <w:rFonts w:ascii="Arial" w:hAnsi="Arial" w:cs="Arial"/>
                <w:sz w:val="28"/>
                <w:szCs w:val="28"/>
              </w:rPr>
            </w:pPr>
          </w:p>
          <w:p w14:paraId="57040BB4" w14:textId="77777777" w:rsidR="00017847" w:rsidRPr="000A1F03" w:rsidRDefault="00017847" w:rsidP="00185F95">
            <w:pPr>
              <w:spacing w:line="276" w:lineRule="auto"/>
              <w:rPr>
                <w:rFonts w:ascii="Arial" w:hAnsi="Arial" w:cs="Arial"/>
                <w:sz w:val="28"/>
                <w:szCs w:val="28"/>
              </w:rPr>
            </w:pPr>
          </w:p>
          <w:p w14:paraId="5141DF57" w14:textId="77777777" w:rsidR="00017847" w:rsidRPr="000A1F03" w:rsidRDefault="00017847" w:rsidP="00185F95">
            <w:pPr>
              <w:spacing w:line="276" w:lineRule="auto"/>
              <w:rPr>
                <w:rFonts w:ascii="Arial" w:hAnsi="Arial" w:cs="Arial"/>
                <w:sz w:val="28"/>
                <w:szCs w:val="28"/>
              </w:rPr>
            </w:pPr>
          </w:p>
          <w:p w14:paraId="6721FC79" w14:textId="77777777" w:rsidR="00017847" w:rsidRPr="000A1F03" w:rsidRDefault="00017847" w:rsidP="00185F95">
            <w:pPr>
              <w:spacing w:line="276" w:lineRule="auto"/>
              <w:rPr>
                <w:rFonts w:ascii="Arial" w:hAnsi="Arial" w:cs="Arial"/>
                <w:sz w:val="28"/>
                <w:szCs w:val="28"/>
              </w:rPr>
            </w:pPr>
          </w:p>
          <w:p w14:paraId="1DDF8F11" w14:textId="77777777" w:rsidR="00017847" w:rsidRPr="000A1F03" w:rsidRDefault="00017847" w:rsidP="00185F95">
            <w:pPr>
              <w:spacing w:line="276" w:lineRule="auto"/>
              <w:rPr>
                <w:rFonts w:ascii="Arial" w:hAnsi="Arial" w:cs="Arial"/>
                <w:sz w:val="28"/>
                <w:szCs w:val="28"/>
              </w:rPr>
            </w:pPr>
          </w:p>
          <w:p w14:paraId="2480423D" w14:textId="77777777" w:rsidR="00017847" w:rsidRPr="000A1F03" w:rsidRDefault="00017847" w:rsidP="00185F95">
            <w:pPr>
              <w:spacing w:line="276" w:lineRule="auto"/>
              <w:rPr>
                <w:rFonts w:ascii="Arial" w:hAnsi="Arial" w:cs="Arial"/>
                <w:sz w:val="28"/>
                <w:szCs w:val="28"/>
              </w:rPr>
            </w:pPr>
          </w:p>
          <w:p w14:paraId="6779E770" w14:textId="77777777" w:rsidR="00017847" w:rsidRPr="000A1F03" w:rsidRDefault="00017847" w:rsidP="00185F95">
            <w:pPr>
              <w:spacing w:line="276" w:lineRule="auto"/>
              <w:rPr>
                <w:rFonts w:ascii="Arial" w:hAnsi="Arial" w:cs="Arial"/>
                <w:sz w:val="28"/>
                <w:szCs w:val="28"/>
              </w:rPr>
            </w:pPr>
          </w:p>
          <w:p w14:paraId="4AB0A641" w14:textId="77777777" w:rsidR="00017847" w:rsidRPr="000A1F03" w:rsidRDefault="00017847" w:rsidP="00185F95">
            <w:pPr>
              <w:spacing w:line="276" w:lineRule="auto"/>
              <w:rPr>
                <w:rFonts w:ascii="Arial" w:hAnsi="Arial" w:cs="Arial"/>
                <w:sz w:val="28"/>
                <w:szCs w:val="28"/>
              </w:rPr>
            </w:pPr>
          </w:p>
          <w:p w14:paraId="75E6DB09" w14:textId="77777777" w:rsidR="00017847" w:rsidRPr="000A1F03" w:rsidRDefault="00017847" w:rsidP="00185F95">
            <w:pPr>
              <w:spacing w:line="276" w:lineRule="auto"/>
              <w:rPr>
                <w:rFonts w:ascii="Arial" w:hAnsi="Arial" w:cs="Arial"/>
                <w:sz w:val="28"/>
                <w:szCs w:val="28"/>
              </w:rPr>
            </w:pPr>
          </w:p>
          <w:p w14:paraId="240213E4" w14:textId="346DD6CA" w:rsidR="00017847" w:rsidRPr="000A1F03" w:rsidRDefault="00017847" w:rsidP="00185F95">
            <w:pPr>
              <w:spacing w:line="276" w:lineRule="auto"/>
              <w:rPr>
                <w:rFonts w:ascii="Arial" w:hAnsi="Arial" w:cs="Arial"/>
                <w:b/>
                <w:sz w:val="28"/>
                <w:szCs w:val="28"/>
              </w:rPr>
            </w:pPr>
            <w:r w:rsidRPr="000A1F03">
              <w:rPr>
                <w:rFonts w:ascii="Arial" w:hAnsi="Arial" w:cs="Arial"/>
                <w:b/>
                <w:sz w:val="28"/>
                <w:szCs w:val="28"/>
              </w:rPr>
              <w:t>RJ</w:t>
            </w:r>
          </w:p>
        </w:tc>
      </w:tr>
      <w:tr w:rsidR="00A05AD1" w:rsidRPr="000A1F03" w14:paraId="3707193B" w14:textId="77777777" w:rsidTr="00A040B8">
        <w:trPr>
          <w:trHeight w:val="70"/>
        </w:trPr>
        <w:tc>
          <w:tcPr>
            <w:tcW w:w="704" w:type="dxa"/>
          </w:tcPr>
          <w:p w14:paraId="44BA4E66" w14:textId="77777777" w:rsidR="00A05AD1" w:rsidRPr="000A1F03" w:rsidRDefault="00A05AD1" w:rsidP="001A1D47">
            <w:pPr>
              <w:spacing w:after="120" w:line="276" w:lineRule="auto"/>
              <w:jc w:val="center"/>
              <w:rPr>
                <w:rFonts w:ascii="Arial" w:hAnsi="Arial" w:cs="Arial"/>
                <w:b/>
                <w:sz w:val="28"/>
                <w:szCs w:val="28"/>
              </w:rPr>
            </w:pPr>
            <w:r w:rsidRPr="000A1F03">
              <w:rPr>
                <w:rFonts w:ascii="Arial" w:hAnsi="Arial" w:cs="Arial"/>
                <w:b/>
                <w:sz w:val="28"/>
                <w:szCs w:val="28"/>
              </w:rPr>
              <w:lastRenderedPageBreak/>
              <w:t>6</w:t>
            </w:r>
          </w:p>
          <w:p w14:paraId="2A26FF1A" w14:textId="77777777" w:rsidR="001A1D47" w:rsidRPr="000A1F03" w:rsidRDefault="001A1D47" w:rsidP="001A1D47">
            <w:pPr>
              <w:spacing w:after="120" w:line="276" w:lineRule="auto"/>
              <w:jc w:val="center"/>
              <w:rPr>
                <w:rFonts w:ascii="Arial" w:hAnsi="Arial" w:cs="Arial"/>
                <w:b/>
                <w:sz w:val="28"/>
                <w:szCs w:val="28"/>
              </w:rPr>
            </w:pPr>
            <w:r w:rsidRPr="000A1F03">
              <w:rPr>
                <w:rFonts w:ascii="Arial" w:hAnsi="Arial" w:cs="Arial"/>
                <w:b/>
                <w:sz w:val="28"/>
                <w:szCs w:val="28"/>
              </w:rPr>
              <w:t>6.1</w:t>
            </w:r>
          </w:p>
          <w:p w14:paraId="35154656" w14:textId="77777777" w:rsidR="00017847" w:rsidRPr="000A1F03" w:rsidRDefault="00017847" w:rsidP="001A1D47">
            <w:pPr>
              <w:spacing w:after="120" w:line="276" w:lineRule="auto"/>
              <w:jc w:val="center"/>
              <w:rPr>
                <w:rFonts w:ascii="Arial" w:hAnsi="Arial" w:cs="Arial"/>
                <w:b/>
                <w:sz w:val="28"/>
                <w:szCs w:val="28"/>
              </w:rPr>
            </w:pPr>
          </w:p>
          <w:p w14:paraId="0C382C6F" w14:textId="77777777" w:rsidR="00017847" w:rsidRPr="000A1F03" w:rsidRDefault="00017847" w:rsidP="001A1D47">
            <w:pPr>
              <w:spacing w:after="120" w:line="276" w:lineRule="auto"/>
              <w:jc w:val="center"/>
              <w:rPr>
                <w:rFonts w:ascii="Arial" w:hAnsi="Arial" w:cs="Arial"/>
                <w:b/>
                <w:sz w:val="28"/>
                <w:szCs w:val="28"/>
              </w:rPr>
            </w:pPr>
          </w:p>
          <w:p w14:paraId="620D53F9" w14:textId="77777777" w:rsidR="00017847" w:rsidRPr="000A1F03" w:rsidRDefault="00017847" w:rsidP="001A1D47">
            <w:pPr>
              <w:spacing w:after="120" w:line="276" w:lineRule="auto"/>
              <w:jc w:val="center"/>
              <w:rPr>
                <w:rFonts w:ascii="Arial" w:hAnsi="Arial" w:cs="Arial"/>
                <w:b/>
                <w:sz w:val="28"/>
                <w:szCs w:val="28"/>
              </w:rPr>
            </w:pPr>
          </w:p>
          <w:p w14:paraId="070FF4D5" w14:textId="345B5365" w:rsidR="00017847" w:rsidRPr="000A1F03" w:rsidRDefault="00017847" w:rsidP="001A1D47">
            <w:pPr>
              <w:spacing w:after="120" w:line="276" w:lineRule="auto"/>
              <w:jc w:val="center"/>
              <w:rPr>
                <w:rFonts w:ascii="Arial" w:hAnsi="Arial" w:cs="Arial"/>
                <w:b/>
                <w:sz w:val="28"/>
                <w:szCs w:val="28"/>
              </w:rPr>
            </w:pPr>
            <w:r w:rsidRPr="000A1F03">
              <w:rPr>
                <w:rFonts w:ascii="Arial" w:hAnsi="Arial" w:cs="Arial"/>
                <w:b/>
                <w:sz w:val="28"/>
                <w:szCs w:val="28"/>
              </w:rPr>
              <w:t>6.2</w:t>
            </w:r>
          </w:p>
        </w:tc>
        <w:tc>
          <w:tcPr>
            <w:tcW w:w="7162" w:type="dxa"/>
          </w:tcPr>
          <w:p w14:paraId="54792490" w14:textId="457CFE01" w:rsidR="001A1D47" w:rsidRPr="000A1F03" w:rsidRDefault="00A05AD1" w:rsidP="001A1D47">
            <w:pPr>
              <w:widowControl w:val="0"/>
              <w:spacing w:after="120" w:line="276" w:lineRule="auto"/>
              <w:jc w:val="both"/>
              <w:rPr>
                <w:rFonts w:ascii="Arial" w:eastAsia="Times New Roman" w:hAnsi="Arial" w:cs="Arial"/>
                <w:b/>
                <w:sz w:val="28"/>
                <w:szCs w:val="28"/>
              </w:rPr>
            </w:pPr>
            <w:r w:rsidRPr="000A1F03">
              <w:rPr>
                <w:rFonts w:ascii="Arial" w:eastAsia="Times New Roman" w:hAnsi="Arial" w:cs="Arial"/>
                <w:b/>
                <w:sz w:val="28"/>
                <w:szCs w:val="28"/>
              </w:rPr>
              <w:t>Performance review and targets 2018/19</w:t>
            </w:r>
            <w:r w:rsidRPr="000A1F03">
              <w:rPr>
                <w:rFonts w:ascii="Arial" w:eastAsia="Times New Roman" w:hAnsi="Arial" w:cs="Arial"/>
                <w:b/>
                <w:sz w:val="28"/>
                <w:szCs w:val="28"/>
              </w:rPr>
              <w:tab/>
            </w:r>
            <w:r w:rsidRPr="000A1F03">
              <w:rPr>
                <w:rFonts w:ascii="Arial" w:eastAsia="Times New Roman" w:hAnsi="Arial" w:cs="Arial"/>
                <w:b/>
                <w:sz w:val="28"/>
                <w:szCs w:val="28"/>
              </w:rPr>
              <w:tab/>
            </w:r>
            <w:r w:rsidRPr="000A1F03">
              <w:rPr>
                <w:rFonts w:ascii="Arial" w:eastAsia="Times New Roman" w:hAnsi="Arial" w:cs="Arial"/>
                <w:b/>
                <w:sz w:val="28"/>
                <w:szCs w:val="28"/>
              </w:rPr>
              <w:tab/>
            </w:r>
          </w:p>
          <w:p w14:paraId="43236045" w14:textId="77777777" w:rsidR="00017847" w:rsidRPr="000A1F03" w:rsidRDefault="001A1D47" w:rsidP="001A1D47">
            <w:pPr>
              <w:widowControl w:val="0"/>
              <w:spacing w:after="120" w:line="276" w:lineRule="auto"/>
              <w:jc w:val="both"/>
              <w:rPr>
                <w:rFonts w:ascii="Arial" w:eastAsia="Times New Roman" w:hAnsi="Arial" w:cs="Arial"/>
                <w:sz w:val="28"/>
                <w:szCs w:val="28"/>
              </w:rPr>
            </w:pPr>
            <w:r w:rsidRPr="000A1F03">
              <w:rPr>
                <w:rFonts w:ascii="Arial" w:eastAsia="Times New Roman" w:hAnsi="Arial" w:cs="Arial"/>
                <w:sz w:val="28"/>
                <w:szCs w:val="28"/>
              </w:rPr>
              <w:t>SO introduced the report. He explained that whilst performance had improved overall he was very concerned that performance in relation to complaints was poor. This was shared by the Board. SO e</w:t>
            </w:r>
            <w:r w:rsidR="00017847" w:rsidRPr="000A1F03">
              <w:rPr>
                <w:rFonts w:ascii="Arial" w:eastAsia="Times New Roman" w:hAnsi="Arial" w:cs="Arial"/>
                <w:sz w:val="28"/>
                <w:szCs w:val="28"/>
              </w:rPr>
              <w:t>xplained that procedures had been reviewed and that performance would be closely monitored.</w:t>
            </w:r>
          </w:p>
          <w:p w14:paraId="78C69F0E" w14:textId="59A17799" w:rsidR="00A05AD1" w:rsidRPr="000A1F03" w:rsidRDefault="00017847" w:rsidP="001A1D47">
            <w:pPr>
              <w:widowControl w:val="0"/>
              <w:spacing w:after="120" w:line="276" w:lineRule="auto"/>
              <w:jc w:val="both"/>
              <w:rPr>
                <w:rFonts w:ascii="Arial" w:eastAsia="Times New Roman" w:hAnsi="Arial" w:cs="Arial"/>
                <w:sz w:val="28"/>
                <w:szCs w:val="28"/>
              </w:rPr>
            </w:pPr>
            <w:r w:rsidRPr="000A1F03">
              <w:rPr>
                <w:rFonts w:ascii="Arial" w:eastAsia="Times New Roman" w:hAnsi="Arial" w:cs="Arial"/>
                <w:sz w:val="28"/>
                <w:szCs w:val="28"/>
              </w:rPr>
              <w:t xml:space="preserve">The Board - </w:t>
            </w:r>
            <w:r w:rsidR="00A05AD1" w:rsidRPr="000A1F03">
              <w:rPr>
                <w:rFonts w:ascii="Arial" w:eastAsia="Times New Roman" w:hAnsi="Arial" w:cs="Arial"/>
                <w:sz w:val="28"/>
                <w:szCs w:val="28"/>
              </w:rPr>
              <w:tab/>
            </w:r>
            <w:r w:rsidR="00A05AD1" w:rsidRPr="000A1F03">
              <w:rPr>
                <w:rFonts w:ascii="Arial" w:eastAsia="Times New Roman" w:hAnsi="Arial" w:cs="Arial"/>
                <w:sz w:val="28"/>
                <w:szCs w:val="28"/>
              </w:rPr>
              <w:tab/>
            </w:r>
            <w:r w:rsidR="00A05AD1" w:rsidRPr="000A1F03">
              <w:rPr>
                <w:rFonts w:ascii="Arial" w:eastAsia="Times New Roman" w:hAnsi="Arial" w:cs="Arial"/>
                <w:sz w:val="28"/>
                <w:szCs w:val="28"/>
              </w:rPr>
              <w:tab/>
            </w:r>
          </w:p>
          <w:p w14:paraId="08C21EC9" w14:textId="3039FE67" w:rsidR="00017847" w:rsidRPr="000A1F03" w:rsidRDefault="00017847" w:rsidP="00017847">
            <w:pPr>
              <w:pStyle w:val="ListParagraph"/>
              <w:numPr>
                <w:ilvl w:val="0"/>
                <w:numId w:val="43"/>
              </w:numPr>
              <w:spacing w:after="200" w:line="276" w:lineRule="auto"/>
              <w:rPr>
                <w:rFonts w:ascii="Arial" w:hAnsi="Arial" w:cs="Arial"/>
                <w:b/>
                <w:sz w:val="28"/>
                <w:szCs w:val="28"/>
              </w:rPr>
            </w:pPr>
            <w:r w:rsidRPr="000A1F03">
              <w:rPr>
                <w:rFonts w:ascii="Arial" w:hAnsi="Arial" w:cs="Arial"/>
                <w:b/>
                <w:sz w:val="28"/>
                <w:szCs w:val="28"/>
              </w:rPr>
              <w:t>Agreed the performance targets for 2018/19 set out in the report</w:t>
            </w:r>
          </w:p>
          <w:p w14:paraId="1A23C65C" w14:textId="3BD309AD" w:rsidR="00017847" w:rsidRPr="000A1F03" w:rsidRDefault="00017847" w:rsidP="00017847">
            <w:pPr>
              <w:pStyle w:val="ListParagraph"/>
              <w:numPr>
                <w:ilvl w:val="0"/>
                <w:numId w:val="43"/>
              </w:numPr>
              <w:spacing w:after="200" w:line="276" w:lineRule="auto"/>
              <w:rPr>
                <w:rFonts w:ascii="Arial" w:hAnsi="Arial" w:cs="Arial"/>
                <w:b/>
                <w:sz w:val="28"/>
                <w:szCs w:val="28"/>
              </w:rPr>
            </w:pPr>
            <w:r w:rsidRPr="000A1F03">
              <w:rPr>
                <w:rFonts w:ascii="Arial" w:hAnsi="Arial" w:cs="Arial"/>
                <w:b/>
                <w:sz w:val="28"/>
                <w:szCs w:val="28"/>
              </w:rPr>
              <w:t>Noted the performance for 2017/18</w:t>
            </w:r>
          </w:p>
          <w:p w14:paraId="0A304601" w14:textId="77777777" w:rsidR="00A05AD1" w:rsidRPr="000A1F03" w:rsidRDefault="00A05AD1" w:rsidP="001A1D47">
            <w:pPr>
              <w:widowControl w:val="0"/>
              <w:spacing w:after="120" w:line="276" w:lineRule="auto"/>
              <w:jc w:val="both"/>
              <w:rPr>
                <w:rFonts w:ascii="Arial" w:eastAsia="Times New Roman" w:hAnsi="Arial" w:cs="Arial"/>
                <w:b/>
                <w:sz w:val="28"/>
                <w:szCs w:val="28"/>
              </w:rPr>
            </w:pPr>
          </w:p>
        </w:tc>
        <w:tc>
          <w:tcPr>
            <w:tcW w:w="1376" w:type="dxa"/>
          </w:tcPr>
          <w:p w14:paraId="74D5DA39" w14:textId="77777777" w:rsidR="00A05AD1" w:rsidRPr="000A1F03" w:rsidRDefault="00A05AD1" w:rsidP="00185F95">
            <w:pPr>
              <w:spacing w:line="276" w:lineRule="auto"/>
              <w:rPr>
                <w:rFonts w:ascii="Arial" w:hAnsi="Arial" w:cs="Arial"/>
                <w:sz w:val="28"/>
                <w:szCs w:val="28"/>
              </w:rPr>
            </w:pPr>
          </w:p>
          <w:p w14:paraId="4B21AA8D" w14:textId="77777777" w:rsidR="00017847" w:rsidRPr="000A1F03" w:rsidRDefault="00017847" w:rsidP="00185F95">
            <w:pPr>
              <w:spacing w:line="276" w:lineRule="auto"/>
              <w:rPr>
                <w:rFonts w:ascii="Arial" w:hAnsi="Arial" w:cs="Arial"/>
                <w:sz w:val="28"/>
                <w:szCs w:val="28"/>
              </w:rPr>
            </w:pPr>
          </w:p>
          <w:p w14:paraId="6598C826" w14:textId="77777777" w:rsidR="00017847" w:rsidRPr="000A1F03" w:rsidRDefault="00017847" w:rsidP="00185F95">
            <w:pPr>
              <w:spacing w:line="276" w:lineRule="auto"/>
              <w:rPr>
                <w:rFonts w:ascii="Arial" w:hAnsi="Arial" w:cs="Arial"/>
                <w:sz w:val="28"/>
                <w:szCs w:val="28"/>
              </w:rPr>
            </w:pPr>
          </w:p>
          <w:p w14:paraId="31434D58" w14:textId="77777777" w:rsidR="00017847" w:rsidRPr="000A1F03" w:rsidRDefault="00017847" w:rsidP="00185F95">
            <w:pPr>
              <w:spacing w:line="276" w:lineRule="auto"/>
              <w:rPr>
                <w:rFonts w:ascii="Arial" w:hAnsi="Arial" w:cs="Arial"/>
                <w:sz w:val="28"/>
                <w:szCs w:val="28"/>
              </w:rPr>
            </w:pPr>
          </w:p>
          <w:p w14:paraId="7DFB0640" w14:textId="77777777" w:rsidR="00017847" w:rsidRPr="000A1F03" w:rsidRDefault="00017847" w:rsidP="00185F95">
            <w:pPr>
              <w:spacing w:line="276" w:lineRule="auto"/>
              <w:rPr>
                <w:rFonts w:ascii="Arial" w:hAnsi="Arial" w:cs="Arial"/>
                <w:sz w:val="28"/>
                <w:szCs w:val="28"/>
              </w:rPr>
            </w:pPr>
          </w:p>
          <w:p w14:paraId="222BCAED" w14:textId="77777777" w:rsidR="00017847" w:rsidRPr="000A1F03" w:rsidRDefault="00017847" w:rsidP="00185F95">
            <w:pPr>
              <w:spacing w:line="276" w:lineRule="auto"/>
              <w:rPr>
                <w:rFonts w:ascii="Arial" w:hAnsi="Arial" w:cs="Arial"/>
                <w:sz w:val="28"/>
                <w:szCs w:val="28"/>
              </w:rPr>
            </w:pPr>
          </w:p>
          <w:p w14:paraId="78FA57CC" w14:textId="05149B60" w:rsidR="00017847" w:rsidRPr="000A1F03" w:rsidRDefault="00017847" w:rsidP="00185F95">
            <w:pPr>
              <w:spacing w:line="276" w:lineRule="auto"/>
              <w:rPr>
                <w:rFonts w:ascii="Arial" w:hAnsi="Arial" w:cs="Arial"/>
                <w:b/>
                <w:sz w:val="28"/>
                <w:szCs w:val="28"/>
              </w:rPr>
            </w:pPr>
            <w:r w:rsidRPr="000A1F03">
              <w:rPr>
                <w:rFonts w:ascii="Arial" w:hAnsi="Arial" w:cs="Arial"/>
                <w:b/>
                <w:sz w:val="28"/>
                <w:szCs w:val="28"/>
              </w:rPr>
              <w:t>SO</w:t>
            </w:r>
          </w:p>
        </w:tc>
      </w:tr>
      <w:tr w:rsidR="00017847" w:rsidRPr="000A1F03" w14:paraId="1977516C" w14:textId="77777777" w:rsidTr="00A040B8">
        <w:trPr>
          <w:trHeight w:val="70"/>
        </w:trPr>
        <w:tc>
          <w:tcPr>
            <w:tcW w:w="704" w:type="dxa"/>
          </w:tcPr>
          <w:p w14:paraId="172CAB2F" w14:textId="77777777" w:rsidR="00017847" w:rsidRPr="000A1F03" w:rsidRDefault="00017847" w:rsidP="007855E9">
            <w:pPr>
              <w:spacing w:after="120" w:line="276" w:lineRule="auto"/>
              <w:jc w:val="center"/>
              <w:rPr>
                <w:rFonts w:ascii="Arial" w:hAnsi="Arial" w:cs="Arial"/>
                <w:b/>
                <w:sz w:val="28"/>
                <w:szCs w:val="28"/>
              </w:rPr>
            </w:pPr>
            <w:r w:rsidRPr="000A1F03">
              <w:rPr>
                <w:rFonts w:ascii="Arial" w:hAnsi="Arial" w:cs="Arial"/>
                <w:b/>
                <w:sz w:val="28"/>
                <w:szCs w:val="28"/>
              </w:rPr>
              <w:t>7</w:t>
            </w:r>
          </w:p>
          <w:p w14:paraId="01EC0ACE" w14:textId="77777777" w:rsidR="00017847" w:rsidRPr="000A1F03" w:rsidRDefault="00017847" w:rsidP="007855E9">
            <w:pPr>
              <w:spacing w:line="276" w:lineRule="auto"/>
              <w:jc w:val="center"/>
              <w:rPr>
                <w:rFonts w:ascii="Arial" w:hAnsi="Arial" w:cs="Arial"/>
                <w:b/>
                <w:sz w:val="28"/>
                <w:szCs w:val="28"/>
              </w:rPr>
            </w:pPr>
            <w:r w:rsidRPr="000A1F03">
              <w:rPr>
                <w:rFonts w:ascii="Arial" w:hAnsi="Arial" w:cs="Arial"/>
                <w:b/>
                <w:sz w:val="28"/>
                <w:szCs w:val="28"/>
              </w:rPr>
              <w:t>7.1</w:t>
            </w:r>
          </w:p>
          <w:p w14:paraId="57674026" w14:textId="77777777" w:rsidR="007855E9" w:rsidRPr="000A1F03" w:rsidRDefault="007855E9" w:rsidP="007855E9">
            <w:pPr>
              <w:spacing w:line="276" w:lineRule="auto"/>
              <w:jc w:val="center"/>
              <w:rPr>
                <w:rFonts w:ascii="Arial" w:hAnsi="Arial" w:cs="Arial"/>
                <w:b/>
                <w:sz w:val="28"/>
                <w:szCs w:val="28"/>
              </w:rPr>
            </w:pPr>
          </w:p>
          <w:p w14:paraId="2F14DE4E" w14:textId="77777777" w:rsidR="007855E9" w:rsidRPr="000A1F03" w:rsidRDefault="007855E9" w:rsidP="007855E9">
            <w:pPr>
              <w:spacing w:line="276" w:lineRule="auto"/>
              <w:jc w:val="center"/>
              <w:rPr>
                <w:rFonts w:ascii="Arial" w:hAnsi="Arial" w:cs="Arial"/>
                <w:b/>
                <w:sz w:val="28"/>
                <w:szCs w:val="28"/>
              </w:rPr>
            </w:pPr>
          </w:p>
          <w:p w14:paraId="4EA1216A" w14:textId="77777777" w:rsidR="007855E9" w:rsidRPr="000A1F03" w:rsidRDefault="007855E9" w:rsidP="007855E9">
            <w:pPr>
              <w:spacing w:line="276" w:lineRule="auto"/>
              <w:jc w:val="center"/>
              <w:rPr>
                <w:rFonts w:ascii="Arial" w:hAnsi="Arial" w:cs="Arial"/>
                <w:b/>
                <w:sz w:val="28"/>
                <w:szCs w:val="28"/>
              </w:rPr>
            </w:pPr>
          </w:p>
          <w:p w14:paraId="168BB980" w14:textId="77777777" w:rsidR="007855E9" w:rsidRPr="000A1F03" w:rsidRDefault="007855E9" w:rsidP="007855E9">
            <w:pPr>
              <w:spacing w:line="276" w:lineRule="auto"/>
              <w:jc w:val="center"/>
              <w:rPr>
                <w:rFonts w:ascii="Arial" w:hAnsi="Arial" w:cs="Arial"/>
                <w:b/>
                <w:sz w:val="28"/>
                <w:szCs w:val="28"/>
              </w:rPr>
            </w:pPr>
          </w:p>
          <w:p w14:paraId="09581CC0" w14:textId="77777777" w:rsidR="007855E9" w:rsidRPr="000A1F03" w:rsidRDefault="007855E9" w:rsidP="007855E9">
            <w:pPr>
              <w:spacing w:line="276" w:lineRule="auto"/>
              <w:jc w:val="center"/>
              <w:rPr>
                <w:rFonts w:ascii="Arial" w:hAnsi="Arial" w:cs="Arial"/>
                <w:b/>
                <w:sz w:val="28"/>
                <w:szCs w:val="28"/>
              </w:rPr>
            </w:pPr>
          </w:p>
          <w:p w14:paraId="14539C89" w14:textId="77777777" w:rsidR="007855E9" w:rsidRPr="000A1F03" w:rsidRDefault="007855E9" w:rsidP="007855E9">
            <w:pPr>
              <w:spacing w:line="276" w:lineRule="auto"/>
              <w:jc w:val="center"/>
              <w:rPr>
                <w:rFonts w:ascii="Arial" w:hAnsi="Arial" w:cs="Arial"/>
                <w:b/>
                <w:sz w:val="28"/>
                <w:szCs w:val="28"/>
              </w:rPr>
            </w:pPr>
          </w:p>
          <w:p w14:paraId="66A902BE" w14:textId="77777777" w:rsidR="007855E9" w:rsidRPr="000A1F03" w:rsidRDefault="007855E9" w:rsidP="007855E9">
            <w:pPr>
              <w:spacing w:line="276" w:lineRule="auto"/>
              <w:jc w:val="center"/>
              <w:rPr>
                <w:rFonts w:ascii="Arial" w:hAnsi="Arial" w:cs="Arial"/>
                <w:b/>
                <w:sz w:val="28"/>
                <w:szCs w:val="28"/>
              </w:rPr>
            </w:pPr>
          </w:p>
          <w:p w14:paraId="7CDB1E18" w14:textId="77777777" w:rsidR="007855E9" w:rsidRPr="000A1F03" w:rsidRDefault="007855E9" w:rsidP="007855E9">
            <w:pPr>
              <w:spacing w:line="276" w:lineRule="auto"/>
              <w:jc w:val="center"/>
              <w:rPr>
                <w:rFonts w:ascii="Arial" w:hAnsi="Arial" w:cs="Arial"/>
                <w:b/>
                <w:sz w:val="28"/>
                <w:szCs w:val="28"/>
              </w:rPr>
            </w:pPr>
          </w:p>
          <w:p w14:paraId="7D1E6E35" w14:textId="77777777" w:rsidR="007855E9" w:rsidRPr="000A1F03" w:rsidRDefault="007855E9" w:rsidP="007855E9">
            <w:pPr>
              <w:spacing w:line="276" w:lineRule="auto"/>
              <w:jc w:val="center"/>
              <w:rPr>
                <w:rFonts w:ascii="Arial" w:hAnsi="Arial" w:cs="Arial"/>
                <w:b/>
                <w:sz w:val="28"/>
                <w:szCs w:val="28"/>
              </w:rPr>
            </w:pPr>
          </w:p>
          <w:p w14:paraId="1376F240" w14:textId="77777777" w:rsidR="007855E9" w:rsidRPr="000A1F03" w:rsidRDefault="007855E9" w:rsidP="007855E9">
            <w:pPr>
              <w:spacing w:line="276" w:lineRule="auto"/>
              <w:jc w:val="center"/>
              <w:rPr>
                <w:rFonts w:ascii="Arial" w:hAnsi="Arial" w:cs="Arial"/>
                <w:b/>
                <w:sz w:val="28"/>
                <w:szCs w:val="28"/>
              </w:rPr>
            </w:pPr>
          </w:p>
          <w:p w14:paraId="16206C81" w14:textId="77777777" w:rsidR="007855E9" w:rsidRPr="000A1F03" w:rsidRDefault="007855E9" w:rsidP="007855E9">
            <w:pPr>
              <w:spacing w:line="276" w:lineRule="auto"/>
              <w:jc w:val="center"/>
              <w:rPr>
                <w:rFonts w:ascii="Arial" w:hAnsi="Arial" w:cs="Arial"/>
                <w:b/>
                <w:sz w:val="28"/>
                <w:szCs w:val="28"/>
              </w:rPr>
            </w:pPr>
          </w:p>
          <w:p w14:paraId="59A14535" w14:textId="77777777" w:rsidR="007855E9" w:rsidRPr="000A1F03" w:rsidRDefault="007855E9" w:rsidP="007855E9">
            <w:pPr>
              <w:spacing w:line="276" w:lineRule="auto"/>
              <w:jc w:val="center"/>
              <w:rPr>
                <w:rFonts w:ascii="Arial" w:hAnsi="Arial" w:cs="Arial"/>
                <w:b/>
                <w:sz w:val="28"/>
                <w:szCs w:val="28"/>
              </w:rPr>
            </w:pPr>
          </w:p>
          <w:p w14:paraId="3AD831D6" w14:textId="77777777" w:rsidR="007855E9" w:rsidRPr="000A1F03" w:rsidRDefault="007855E9" w:rsidP="007855E9">
            <w:pPr>
              <w:spacing w:line="276" w:lineRule="auto"/>
              <w:jc w:val="center"/>
              <w:rPr>
                <w:rFonts w:ascii="Arial" w:hAnsi="Arial" w:cs="Arial"/>
                <w:b/>
                <w:sz w:val="28"/>
                <w:szCs w:val="28"/>
              </w:rPr>
            </w:pPr>
          </w:p>
          <w:p w14:paraId="12FCA627" w14:textId="77777777" w:rsidR="007855E9" w:rsidRPr="000A1F03" w:rsidRDefault="007855E9" w:rsidP="007855E9">
            <w:pPr>
              <w:spacing w:line="276" w:lineRule="auto"/>
              <w:jc w:val="center"/>
              <w:rPr>
                <w:rFonts w:ascii="Arial" w:hAnsi="Arial" w:cs="Arial"/>
                <w:b/>
                <w:sz w:val="28"/>
                <w:szCs w:val="28"/>
              </w:rPr>
            </w:pPr>
          </w:p>
          <w:p w14:paraId="017EDD9E" w14:textId="77777777" w:rsidR="007855E9" w:rsidRPr="000A1F03" w:rsidRDefault="007855E9" w:rsidP="007855E9">
            <w:pPr>
              <w:spacing w:line="276" w:lineRule="auto"/>
              <w:jc w:val="center"/>
              <w:rPr>
                <w:rFonts w:ascii="Arial" w:hAnsi="Arial" w:cs="Arial"/>
                <w:b/>
                <w:sz w:val="28"/>
                <w:szCs w:val="28"/>
              </w:rPr>
            </w:pPr>
          </w:p>
          <w:p w14:paraId="1D5F77D2" w14:textId="67FB18DC" w:rsidR="007855E9" w:rsidRPr="000A1F03" w:rsidRDefault="007855E9" w:rsidP="007855E9">
            <w:pPr>
              <w:spacing w:line="276" w:lineRule="auto"/>
              <w:jc w:val="center"/>
              <w:rPr>
                <w:rFonts w:ascii="Arial" w:hAnsi="Arial" w:cs="Arial"/>
                <w:b/>
                <w:sz w:val="28"/>
                <w:szCs w:val="28"/>
              </w:rPr>
            </w:pPr>
            <w:r w:rsidRPr="000A1F03">
              <w:rPr>
                <w:rFonts w:ascii="Arial" w:hAnsi="Arial" w:cs="Arial"/>
                <w:b/>
                <w:sz w:val="28"/>
                <w:szCs w:val="28"/>
              </w:rPr>
              <w:t>7.2</w:t>
            </w:r>
          </w:p>
        </w:tc>
        <w:tc>
          <w:tcPr>
            <w:tcW w:w="7162" w:type="dxa"/>
          </w:tcPr>
          <w:p w14:paraId="3DAC5459" w14:textId="77777777" w:rsidR="00017847" w:rsidRPr="000A1F03" w:rsidRDefault="00017847" w:rsidP="007855E9">
            <w:pPr>
              <w:widowControl w:val="0"/>
              <w:spacing w:after="120" w:line="276" w:lineRule="auto"/>
              <w:jc w:val="both"/>
              <w:rPr>
                <w:rFonts w:ascii="Arial" w:eastAsia="Times New Roman" w:hAnsi="Arial" w:cs="Arial"/>
                <w:b/>
                <w:sz w:val="28"/>
                <w:szCs w:val="28"/>
              </w:rPr>
            </w:pPr>
            <w:r w:rsidRPr="000A1F03">
              <w:rPr>
                <w:rFonts w:ascii="Arial" w:eastAsia="Times New Roman" w:hAnsi="Arial" w:cs="Arial"/>
                <w:b/>
                <w:sz w:val="28"/>
                <w:szCs w:val="28"/>
              </w:rPr>
              <w:lastRenderedPageBreak/>
              <w:t>Estate Directors Report</w:t>
            </w:r>
          </w:p>
          <w:p w14:paraId="454DA80D" w14:textId="77777777" w:rsidR="00017847" w:rsidRPr="000A1F03" w:rsidRDefault="00017847" w:rsidP="007855E9">
            <w:pPr>
              <w:widowControl w:val="0"/>
              <w:spacing w:after="120" w:line="276" w:lineRule="auto"/>
              <w:jc w:val="both"/>
              <w:rPr>
                <w:rFonts w:ascii="Arial" w:eastAsia="Times New Roman" w:hAnsi="Arial" w:cs="Arial"/>
                <w:sz w:val="28"/>
                <w:szCs w:val="28"/>
              </w:rPr>
            </w:pPr>
            <w:r w:rsidRPr="000A1F03">
              <w:rPr>
                <w:rFonts w:ascii="Arial" w:eastAsia="Times New Roman" w:hAnsi="Arial" w:cs="Arial"/>
                <w:sz w:val="28"/>
                <w:szCs w:val="28"/>
              </w:rPr>
              <w:t xml:space="preserve">SO introduced the report. </w:t>
            </w:r>
            <w:r w:rsidR="00AC3223" w:rsidRPr="000A1F03">
              <w:rPr>
                <w:rFonts w:ascii="Arial" w:eastAsia="Times New Roman" w:hAnsi="Arial" w:cs="Arial"/>
                <w:sz w:val="28"/>
                <w:szCs w:val="28"/>
              </w:rPr>
              <w:t>He highlighted</w:t>
            </w:r>
          </w:p>
          <w:p w14:paraId="37FF6879" w14:textId="77777777" w:rsidR="00AC3223" w:rsidRPr="000A1F03" w:rsidRDefault="00AC3223" w:rsidP="007855E9">
            <w:pPr>
              <w:pStyle w:val="ListParagraph"/>
              <w:widowControl w:val="0"/>
              <w:numPr>
                <w:ilvl w:val="0"/>
                <w:numId w:val="44"/>
              </w:numPr>
              <w:spacing w:after="120" w:line="276" w:lineRule="auto"/>
              <w:jc w:val="both"/>
              <w:rPr>
                <w:rFonts w:ascii="Arial" w:eastAsia="Times New Roman" w:hAnsi="Arial" w:cs="Arial"/>
                <w:sz w:val="28"/>
                <w:szCs w:val="28"/>
              </w:rPr>
            </w:pPr>
            <w:r w:rsidRPr="000A1F03">
              <w:rPr>
                <w:rFonts w:ascii="Arial" w:eastAsia="Times New Roman" w:hAnsi="Arial" w:cs="Arial"/>
                <w:sz w:val="28"/>
                <w:szCs w:val="28"/>
              </w:rPr>
              <w:t>Surveys in relation to internal rectification were under way, largely carried out by CC</w:t>
            </w:r>
          </w:p>
          <w:p w14:paraId="39317DB9" w14:textId="77777777" w:rsidR="00AC3223" w:rsidRPr="000A1F03" w:rsidRDefault="00AC3223" w:rsidP="007855E9">
            <w:pPr>
              <w:pStyle w:val="ListParagraph"/>
              <w:widowControl w:val="0"/>
              <w:numPr>
                <w:ilvl w:val="0"/>
                <w:numId w:val="44"/>
              </w:numPr>
              <w:spacing w:after="120" w:line="276" w:lineRule="auto"/>
              <w:jc w:val="both"/>
              <w:rPr>
                <w:rFonts w:ascii="Arial" w:eastAsia="Times New Roman" w:hAnsi="Arial" w:cs="Arial"/>
                <w:sz w:val="28"/>
                <w:szCs w:val="28"/>
              </w:rPr>
            </w:pPr>
            <w:r w:rsidRPr="000A1F03">
              <w:rPr>
                <w:rFonts w:ascii="Arial" w:eastAsia="Times New Roman" w:hAnsi="Arial" w:cs="Arial"/>
                <w:sz w:val="28"/>
                <w:szCs w:val="28"/>
              </w:rPr>
              <w:t>The risk register had been updated. A new risk had been added in relation to long term staff absence. In addition the risk around DLO culture had been upgraded.</w:t>
            </w:r>
          </w:p>
          <w:p w14:paraId="56F8CB46" w14:textId="77777777" w:rsidR="00AC3223" w:rsidRPr="000A1F03" w:rsidRDefault="00AC3223" w:rsidP="007855E9">
            <w:pPr>
              <w:pStyle w:val="ListParagraph"/>
              <w:widowControl w:val="0"/>
              <w:numPr>
                <w:ilvl w:val="0"/>
                <w:numId w:val="44"/>
              </w:numPr>
              <w:spacing w:after="120" w:line="276" w:lineRule="auto"/>
              <w:jc w:val="both"/>
              <w:rPr>
                <w:rFonts w:ascii="Arial" w:eastAsia="Times New Roman" w:hAnsi="Arial" w:cs="Arial"/>
                <w:sz w:val="28"/>
                <w:szCs w:val="28"/>
              </w:rPr>
            </w:pPr>
            <w:r w:rsidRPr="000A1F03">
              <w:rPr>
                <w:rFonts w:ascii="Arial" w:eastAsia="Times New Roman" w:hAnsi="Arial" w:cs="Arial"/>
                <w:sz w:val="28"/>
                <w:szCs w:val="28"/>
              </w:rPr>
              <w:t xml:space="preserve">Rectification works in relation to slip hazards to </w:t>
            </w:r>
            <w:r w:rsidRPr="000A1F03">
              <w:rPr>
                <w:rFonts w:ascii="Arial" w:eastAsia="Times New Roman" w:hAnsi="Arial" w:cs="Arial"/>
                <w:sz w:val="28"/>
                <w:szCs w:val="28"/>
              </w:rPr>
              <w:lastRenderedPageBreak/>
              <w:t>communal areas remained unresolved. This had been escalated to the maximum level of risk.</w:t>
            </w:r>
          </w:p>
          <w:p w14:paraId="0D808A76" w14:textId="77777777" w:rsidR="00AC3223" w:rsidRPr="000A1F03" w:rsidRDefault="00AC3223" w:rsidP="007855E9">
            <w:pPr>
              <w:pStyle w:val="ListParagraph"/>
              <w:widowControl w:val="0"/>
              <w:numPr>
                <w:ilvl w:val="0"/>
                <w:numId w:val="44"/>
              </w:numPr>
              <w:spacing w:after="120" w:line="276" w:lineRule="auto"/>
              <w:jc w:val="both"/>
              <w:rPr>
                <w:rFonts w:ascii="Arial" w:eastAsia="Times New Roman" w:hAnsi="Arial" w:cs="Arial"/>
                <w:sz w:val="28"/>
                <w:szCs w:val="28"/>
              </w:rPr>
            </w:pPr>
            <w:r w:rsidRPr="000A1F03">
              <w:rPr>
                <w:rFonts w:ascii="Arial" w:eastAsia="Times New Roman" w:hAnsi="Arial" w:cs="Arial"/>
                <w:sz w:val="28"/>
                <w:szCs w:val="28"/>
              </w:rPr>
              <w:t xml:space="preserve">The general meeting had agreed the proposals around the use of surpluses. It had also agreed an increase in parking fees of </w:t>
            </w:r>
            <w:r w:rsidR="007855E9" w:rsidRPr="000A1F03">
              <w:rPr>
                <w:rFonts w:ascii="Arial" w:eastAsia="Times New Roman" w:hAnsi="Arial" w:cs="Arial"/>
                <w:sz w:val="28"/>
                <w:szCs w:val="28"/>
              </w:rPr>
              <w:t>£10.</w:t>
            </w:r>
          </w:p>
          <w:p w14:paraId="46989165" w14:textId="77777777" w:rsidR="007855E9" w:rsidRPr="000A1F03" w:rsidRDefault="007855E9" w:rsidP="007855E9">
            <w:pPr>
              <w:pStyle w:val="ListParagraph"/>
              <w:widowControl w:val="0"/>
              <w:numPr>
                <w:ilvl w:val="0"/>
                <w:numId w:val="44"/>
              </w:numPr>
              <w:spacing w:after="120" w:line="276" w:lineRule="auto"/>
              <w:jc w:val="both"/>
              <w:rPr>
                <w:rFonts w:ascii="Arial" w:eastAsia="Times New Roman" w:hAnsi="Arial" w:cs="Arial"/>
                <w:sz w:val="28"/>
                <w:szCs w:val="28"/>
              </w:rPr>
            </w:pPr>
            <w:r w:rsidRPr="000A1F03">
              <w:rPr>
                <w:rFonts w:ascii="Arial" w:eastAsia="Times New Roman" w:hAnsi="Arial" w:cs="Arial"/>
                <w:sz w:val="28"/>
                <w:szCs w:val="28"/>
              </w:rPr>
              <w:t>Because of long term staff absence and planned leave it was necessary to employ a temporary admin officer for a period of 4 weeks. This would be kept under review.</w:t>
            </w:r>
          </w:p>
          <w:p w14:paraId="67F960C5" w14:textId="77777777" w:rsidR="007855E9" w:rsidRPr="000A1F03" w:rsidRDefault="007855E9" w:rsidP="007855E9">
            <w:pPr>
              <w:widowControl w:val="0"/>
              <w:spacing w:after="120" w:line="276" w:lineRule="auto"/>
              <w:jc w:val="both"/>
              <w:rPr>
                <w:rFonts w:ascii="Arial" w:eastAsia="Times New Roman" w:hAnsi="Arial" w:cs="Arial"/>
                <w:sz w:val="28"/>
                <w:szCs w:val="28"/>
              </w:rPr>
            </w:pPr>
            <w:r w:rsidRPr="000A1F03">
              <w:rPr>
                <w:rFonts w:ascii="Arial" w:eastAsia="Times New Roman" w:hAnsi="Arial" w:cs="Arial"/>
                <w:sz w:val="28"/>
                <w:szCs w:val="28"/>
              </w:rPr>
              <w:t>Members asked why the risk in relation to the DLO had been upgraded. SO explained that this was around the failure to improve levels of productivity and also the apparent unwillingness of staff to take wider ownership of repairs processes. This has worsened on recent weeks but SO had personally addressed with the team.</w:t>
            </w:r>
          </w:p>
          <w:p w14:paraId="25C25924" w14:textId="12FBD9FF" w:rsidR="007855E9" w:rsidRPr="000A1F03" w:rsidRDefault="007855E9" w:rsidP="007855E9">
            <w:pPr>
              <w:spacing w:before="120" w:after="120" w:line="276" w:lineRule="auto"/>
              <w:ind w:right="-7"/>
              <w:rPr>
                <w:rFonts w:ascii="Arial" w:hAnsi="Arial" w:cs="Arial"/>
                <w:b/>
                <w:sz w:val="28"/>
                <w:szCs w:val="28"/>
              </w:rPr>
            </w:pPr>
            <w:r w:rsidRPr="000A1F03">
              <w:rPr>
                <w:rFonts w:ascii="Arial" w:hAnsi="Arial" w:cs="Arial"/>
                <w:b/>
                <w:sz w:val="28"/>
                <w:szCs w:val="28"/>
              </w:rPr>
              <w:t>The Board</w:t>
            </w:r>
          </w:p>
          <w:p w14:paraId="6BB50BA8" w14:textId="77777777" w:rsidR="00641F81" w:rsidRPr="000A1F03" w:rsidRDefault="007855E9" w:rsidP="00641F81">
            <w:pPr>
              <w:pStyle w:val="ListParagraph"/>
              <w:numPr>
                <w:ilvl w:val="0"/>
                <w:numId w:val="45"/>
              </w:numPr>
              <w:spacing w:before="120" w:after="120" w:line="276" w:lineRule="auto"/>
              <w:ind w:left="459" w:right="-7" w:hanging="459"/>
              <w:rPr>
                <w:rFonts w:ascii="Arial" w:eastAsia="Times New Roman" w:hAnsi="Arial" w:cs="Arial"/>
                <w:sz w:val="28"/>
                <w:szCs w:val="28"/>
              </w:rPr>
            </w:pPr>
            <w:r w:rsidRPr="000A1F03">
              <w:rPr>
                <w:rFonts w:ascii="Arial" w:hAnsi="Arial" w:cs="Arial"/>
                <w:b/>
                <w:sz w:val="28"/>
                <w:szCs w:val="28"/>
              </w:rPr>
              <w:t>Agreed to the appointment of a temporary administrative officer for a period of 4 weeks to c</w:t>
            </w:r>
            <w:r w:rsidR="00641F81" w:rsidRPr="000A1F03">
              <w:rPr>
                <w:rFonts w:ascii="Arial" w:hAnsi="Arial" w:cs="Arial"/>
                <w:b/>
                <w:sz w:val="28"/>
                <w:szCs w:val="28"/>
              </w:rPr>
              <w:t>over sickness and leave absence at a cost of £2500</w:t>
            </w:r>
          </w:p>
          <w:p w14:paraId="728467BC" w14:textId="2D5B7CCF" w:rsidR="007855E9" w:rsidRPr="000A1F03" w:rsidRDefault="007855E9" w:rsidP="00641F81">
            <w:pPr>
              <w:pStyle w:val="ListParagraph"/>
              <w:numPr>
                <w:ilvl w:val="0"/>
                <w:numId w:val="45"/>
              </w:numPr>
              <w:spacing w:before="120" w:after="120" w:line="276" w:lineRule="auto"/>
              <w:ind w:left="459" w:right="-7" w:hanging="459"/>
              <w:rPr>
                <w:rFonts w:ascii="Arial" w:eastAsia="Times New Roman" w:hAnsi="Arial" w:cs="Arial"/>
                <w:sz w:val="28"/>
                <w:szCs w:val="28"/>
              </w:rPr>
            </w:pPr>
            <w:r w:rsidRPr="000A1F03">
              <w:rPr>
                <w:rFonts w:ascii="Arial" w:hAnsi="Arial" w:cs="Arial"/>
                <w:b/>
                <w:sz w:val="28"/>
                <w:szCs w:val="28"/>
              </w:rPr>
              <w:t>Note</w:t>
            </w:r>
            <w:r w:rsidR="00641F81" w:rsidRPr="000A1F03">
              <w:rPr>
                <w:rFonts w:ascii="Arial" w:hAnsi="Arial" w:cs="Arial"/>
                <w:b/>
                <w:sz w:val="28"/>
                <w:szCs w:val="28"/>
              </w:rPr>
              <w:t>d the contents of the</w:t>
            </w:r>
            <w:r w:rsidRPr="000A1F03">
              <w:rPr>
                <w:rFonts w:ascii="Arial" w:hAnsi="Arial" w:cs="Arial"/>
                <w:b/>
                <w:sz w:val="28"/>
                <w:szCs w:val="28"/>
              </w:rPr>
              <w:t xml:space="preserve"> report.</w:t>
            </w:r>
          </w:p>
        </w:tc>
        <w:tc>
          <w:tcPr>
            <w:tcW w:w="1376" w:type="dxa"/>
          </w:tcPr>
          <w:p w14:paraId="3BB12C8D" w14:textId="77777777" w:rsidR="00017847" w:rsidRPr="000A1F03" w:rsidRDefault="00017847" w:rsidP="00185F95">
            <w:pPr>
              <w:spacing w:line="276" w:lineRule="auto"/>
              <w:rPr>
                <w:rFonts w:ascii="Arial" w:hAnsi="Arial" w:cs="Arial"/>
                <w:sz w:val="28"/>
                <w:szCs w:val="28"/>
              </w:rPr>
            </w:pPr>
          </w:p>
          <w:p w14:paraId="1706EFDF" w14:textId="77777777" w:rsidR="00361DDA" w:rsidRPr="000A1F03" w:rsidRDefault="00361DDA" w:rsidP="00185F95">
            <w:pPr>
              <w:spacing w:line="276" w:lineRule="auto"/>
              <w:rPr>
                <w:rFonts w:ascii="Arial" w:hAnsi="Arial" w:cs="Arial"/>
                <w:sz w:val="28"/>
                <w:szCs w:val="28"/>
              </w:rPr>
            </w:pPr>
          </w:p>
          <w:p w14:paraId="002CFEE7" w14:textId="77777777" w:rsidR="00361DDA" w:rsidRPr="000A1F03" w:rsidRDefault="00361DDA" w:rsidP="00185F95">
            <w:pPr>
              <w:spacing w:line="276" w:lineRule="auto"/>
              <w:rPr>
                <w:rFonts w:ascii="Arial" w:hAnsi="Arial" w:cs="Arial"/>
                <w:sz w:val="28"/>
                <w:szCs w:val="28"/>
              </w:rPr>
            </w:pPr>
          </w:p>
          <w:p w14:paraId="593BA2EE" w14:textId="77777777" w:rsidR="00361DDA" w:rsidRPr="000A1F03" w:rsidRDefault="00361DDA" w:rsidP="00185F95">
            <w:pPr>
              <w:spacing w:line="276" w:lineRule="auto"/>
              <w:rPr>
                <w:rFonts w:ascii="Arial" w:hAnsi="Arial" w:cs="Arial"/>
                <w:sz w:val="28"/>
                <w:szCs w:val="28"/>
              </w:rPr>
            </w:pPr>
          </w:p>
          <w:p w14:paraId="5FE67B72" w14:textId="77777777" w:rsidR="00361DDA" w:rsidRPr="000A1F03" w:rsidRDefault="00361DDA" w:rsidP="00185F95">
            <w:pPr>
              <w:spacing w:line="276" w:lineRule="auto"/>
              <w:rPr>
                <w:rFonts w:ascii="Arial" w:hAnsi="Arial" w:cs="Arial"/>
                <w:sz w:val="28"/>
                <w:szCs w:val="28"/>
              </w:rPr>
            </w:pPr>
          </w:p>
          <w:p w14:paraId="281ABDBA" w14:textId="77777777" w:rsidR="00361DDA" w:rsidRPr="000A1F03" w:rsidRDefault="00361DDA" w:rsidP="00185F95">
            <w:pPr>
              <w:spacing w:line="276" w:lineRule="auto"/>
              <w:rPr>
                <w:rFonts w:ascii="Arial" w:hAnsi="Arial" w:cs="Arial"/>
                <w:sz w:val="28"/>
                <w:szCs w:val="28"/>
              </w:rPr>
            </w:pPr>
          </w:p>
          <w:p w14:paraId="24ED3EF8" w14:textId="77777777" w:rsidR="00361DDA" w:rsidRPr="000A1F03" w:rsidRDefault="00361DDA" w:rsidP="00185F95">
            <w:pPr>
              <w:spacing w:line="276" w:lineRule="auto"/>
              <w:rPr>
                <w:rFonts w:ascii="Arial" w:hAnsi="Arial" w:cs="Arial"/>
                <w:sz w:val="28"/>
                <w:szCs w:val="28"/>
              </w:rPr>
            </w:pPr>
          </w:p>
          <w:p w14:paraId="3C9584FD" w14:textId="77777777" w:rsidR="00361DDA" w:rsidRPr="000A1F03" w:rsidRDefault="00361DDA" w:rsidP="00185F95">
            <w:pPr>
              <w:spacing w:line="276" w:lineRule="auto"/>
              <w:rPr>
                <w:rFonts w:ascii="Arial" w:hAnsi="Arial" w:cs="Arial"/>
                <w:sz w:val="28"/>
                <w:szCs w:val="28"/>
              </w:rPr>
            </w:pPr>
          </w:p>
          <w:p w14:paraId="4F1BB008" w14:textId="77777777" w:rsidR="00361DDA" w:rsidRPr="000A1F03" w:rsidRDefault="00361DDA" w:rsidP="00185F95">
            <w:pPr>
              <w:spacing w:line="276" w:lineRule="auto"/>
              <w:rPr>
                <w:rFonts w:ascii="Arial" w:hAnsi="Arial" w:cs="Arial"/>
                <w:sz w:val="28"/>
                <w:szCs w:val="28"/>
              </w:rPr>
            </w:pPr>
          </w:p>
          <w:p w14:paraId="743CFFBD" w14:textId="77777777" w:rsidR="00361DDA" w:rsidRPr="000A1F03" w:rsidRDefault="00361DDA" w:rsidP="00185F95">
            <w:pPr>
              <w:spacing w:line="276" w:lineRule="auto"/>
              <w:rPr>
                <w:rFonts w:ascii="Arial" w:hAnsi="Arial" w:cs="Arial"/>
                <w:sz w:val="28"/>
                <w:szCs w:val="28"/>
              </w:rPr>
            </w:pPr>
          </w:p>
          <w:p w14:paraId="632BF7E2" w14:textId="77777777" w:rsidR="00361DDA" w:rsidRPr="000A1F03" w:rsidRDefault="00361DDA" w:rsidP="00185F95">
            <w:pPr>
              <w:spacing w:line="276" w:lineRule="auto"/>
              <w:rPr>
                <w:rFonts w:ascii="Arial" w:hAnsi="Arial" w:cs="Arial"/>
                <w:sz w:val="28"/>
                <w:szCs w:val="28"/>
              </w:rPr>
            </w:pPr>
          </w:p>
          <w:p w14:paraId="28D18D9E" w14:textId="77777777" w:rsidR="00361DDA" w:rsidRPr="000A1F03" w:rsidRDefault="00361DDA" w:rsidP="00185F95">
            <w:pPr>
              <w:spacing w:line="276" w:lineRule="auto"/>
              <w:rPr>
                <w:rFonts w:ascii="Arial" w:hAnsi="Arial" w:cs="Arial"/>
                <w:sz w:val="28"/>
                <w:szCs w:val="28"/>
              </w:rPr>
            </w:pPr>
          </w:p>
          <w:p w14:paraId="0A32AB30" w14:textId="77777777" w:rsidR="00361DDA" w:rsidRPr="000A1F03" w:rsidRDefault="00361DDA" w:rsidP="00185F95">
            <w:pPr>
              <w:spacing w:line="276" w:lineRule="auto"/>
              <w:rPr>
                <w:rFonts w:ascii="Arial" w:hAnsi="Arial" w:cs="Arial"/>
                <w:sz w:val="28"/>
                <w:szCs w:val="28"/>
              </w:rPr>
            </w:pPr>
          </w:p>
          <w:p w14:paraId="54DDFA2C" w14:textId="77777777" w:rsidR="00361DDA" w:rsidRPr="000A1F03" w:rsidRDefault="00361DDA" w:rsidP="00185F95">
            <w:pPr>
              <w:spacing w:line="276" w:lineRule="auto"/>
              <w:rPr>
                <w:rFonts w:ascii="Arial" w:hAnsi="Arial" w:cs="Arial"/>
                <w:sz w:val="28"/>
                <w:szCs w:val="28"/>
              </w:rPr>
            </w:pPr>
          </w:p>
          <w:p w14:paraId="62D34A7D" w14:textId="77777777" w:rsidR="00361DDA" w:rsidRPr="000A1F03" w:rsidRDefault="00361DDA" w:rsidP="00185F95">
            <w:pPr>
              <w:spacing w:line="276" w:lineRule="auto"/>
              <w:rPr>
                <w:rFonts w:ascii="Arial" w:hAnsi="Arial" w:cs="Arial"/>
                <w:sz w:val="28"/>
                <w:szCs w:val="28"/>
              </w:rPr>
            </w:pPr>
          </w:p>
          <w:p w14:paraId="5EDD9BD0" w14:textId="77777777" w:rsidR="00361DDA" w:rsidRPr="000A1F03" w:rsidRDefault="00361DDA" w:rsidP="00185F95">
            <w:pPr>
              <w:spacing w:line="276" w:lineRule="auto"/>
              <w:rPr>
                <w:rFonts w:ascii="Arial" w:hAnsi="Arial" w:cs="Arial"/>
                <w:sz w:val="28"/>
                <w:szCs w:val="28"/>
              </w:rPr>
            </w:pPr>
          </w:p>
          <w:p w14:paraId="76AF64CF" w14:textId="77777777" w:rsidR="00361DDA" w:rsidRPr="000A1F03" w:rsidRDefault="00361DDA" w:rsidP="00185F95">
            <w:pPr>
              <w:spacing w:line="276" w:lineRule="auto"/>
              <w:rPr>
                <w:rFonts w:ascii="Arial" w:hAnsi="Arial" w:cs="Arial"/>
                <w:sz w:val="28"/>
                <w:szCs w:val="28"/>
              </w:rPr>
            </w:pPr>
          </w:p>
          <w:p w14:paraId="41BB48C5" w14:textId="77777777" w:rsidR="00361DDA" w:rsidRPr="000A1F03" w:rsidRDefault="00361DDA" w:rsidP="00185F95">
            <w:pPr>
              <w:spacing w:line="276" w:lineRule="auto"/>
              <w:rPr>
                <w:rFonts w:ascii="Arial" w:hAnsi="Arial" w:cs="Arial"/>
                <w:sz w:val="28"/>
                <w:szCs w:val="28"/>
              </w:rPr>
            </w:pPr>
          </w:p>
          <w:p w14:paraId="48E372E0" w14:textId="77777777" w:rsidR="00361DDA" w:rsidRPr="000A1F03" w:rsidRDefault="00361DDA" w:rsidP="00185F95">
            <w:pPr>
              <w:spacing w:line="276" w:lineRule="auto"/>
              <w:rPr>
                <w:rFonts w:ascii="Arial" w:hAnsi="Arial" w:cs="Arial"/>
                <w:sz w:val="28"/>
                <w:szCs w:val="28"/>
              </w:rPr>
            </w:pPr>
          </w:p>
          <w:p w14:paraId="58BAD5E3" w14:textId="77777777" w:rsidR="00361DDA" w:rsidRPr="000A1F03" w:rsidRDefault="00361DDA" w:rsidP="00185F95">
            <w:pPr>
              <w:spacing w:line="276" w:lineRule="auto"/>
              <w:rPr>
                <w:rFonts w:ascii="Arial" w:hAnsi="Arial" w:cs="Arial"/>
                <w:sz w:val="28"/>
                <w:szCs w:val="28"/>
              </w:rPr>
            </w:pPr>
          </w:p>
          <w:p w14:paraId="12AC4F7E" w14:textId="77777777" w:rsidR="00361DDA" w:rsidRPr="000A1F03" w:rsidRDefault="00361DDA" w:rsidP="00185F95">
            <w:pPr>
              <w:spacing w:line="276" w:lineRule="auto"/>
              <w:rPr>
                <w:rFonts w:ascii="Arial" w:hAnsi="Arial" w:cs="Arial"/>
                <w:sz w:val="28"/>
                <w:szCs w:val="28"/>
              </w:rPr>
            </w:pPr>
          </w:p>
          <w:p w14:paraId="77724912" w14:textId="77777777" w:rsidR="00361DDA" w:rsidRPr="000A1F03" w:rsidRDefault="00361DDA" w:rsidP="00185F95">
            <w:pPr>
              <w:spacing w:line="276" w:lineRule="auto"/>
              <w:rPr>
                <w:rFonts w:ascii="Arial" w:hAnsi="Arial" w:cs="Arial"/>
                <w:sz w:val="28"/>
                <w:szCs w:val="28"/>
              </w:rPr>
            </w:pPr>
          </w:p>
          <w:p w14:paraId="766A2F7F" w14:textId="77777777" w:rsidR="00361DDA" w:rsidRPr="000A1F03" w:rsidRDefault="00361DDA" w:rsidP="00185F95">
            <w:pPr>
              <w:spacing w:line="276" w:lineRule="auto"/>
              <w:rPr>
                <w:rFonts w:ascii="Arial" w:hAnsi="Arial" w:cs="Arial"/>
                <w:sz w:val="28"/>
                <w:szCs w:val="28"/>
              </w:rPr>
            </w:pPr>
          </w:p>
          <w:p w14:paraId="62AD13FF" w14:textId="77777777" w:rsidR="00361DDA" w:rsidRPr="000A1F03" w:rsidRDefault="00361DDA" w:rsidP="00185F95">
            <w:pPr>
              <w:spacing w:line="276" w:lineRule="auto"/>
              <w:rPr>
                <w:rFonts w:ascii="Arial" w:hAnsi="Arial" w:cs="Arial"/>
                <w:sz w:val="28"/>
                <w:szCs w:val="28"/>
              </w:rPr>
            </w:pPr>
          </w:p>
          <w:p w14:paraId="5C8C9D31" w14:textId="24E4F707" w:rsidR="00361DDA" w:rsidRPr="000A1F03" w:rsidRDefault="00361DDA" w:rsidP="00185F95">
            <w:pPr>
              <w:spacing w:line="276" w:lineRule="auto"/>
              <w:rPr>
                <w:rFonts w:ascii="Arial" w:hAnsi="Arial" w:cs="Arial"/>
                <w:b/>
                <w:sz w:val="28"/>
                <w:szCs w:val="28"/>
              </w:rPr>
            </w:pPr>
            <w:r w:rsidRPr="000A1F03">
              <w:rPr>
                <w:rFonts w:ascii="Arial" w:hAnsi="Arial" w:cs="Arial"/>
                <w:b/>
                <w:sz w:val="28"/>
                <w:szCs w:val="28"/>
              </w:rPr>
              <w:t>SO</w:t>
            </w:r>
          </w:p>
        </w:tc>
      </w:tr>
      <w:tr w:rsidR="00361DDA" w:rsidRPr="000A1F03" w14:paraId="11976926" w14:textId="77777777" w:rsidTr="00A040B8">
        <w:trPr>
          <w:trHeight w:val="70"/>
        </w:trPr>
        <w:tc>
          <w:tcPr>
            <w:tcW w:w="704" w:type="dxa"/>
          </w:tcPr>
          <w:p w14:paraId="36BC7B60" w14:textId="78A98BB3" w:rsidR="00361DDA" w:rsidRPr="000A1F03" w:rsidRDefault="00361DDA" w:rsidP="007855E9">
            <w:pPr>
              <w:spacing w:after="120" w:line="276" w:lineRule="auto"/>
              <w:jc w:val="center"/>
              <w:rPr>
                <w:rFonts w:ascii="Arial" w:hAnsi="Arial" w:cs="Arial"/>
                <w:b/>
                <w:sz w:val="28"/>
                <w:szCs w:val="28"/>
              </w:rPr>
            </w:pPr>
            <w:r w:rsidRPr="000A1F03">
              <w:rPr>
                <w:rFonts w:ascii="Arial" w:hAnsi="Arial" w:cs="Arial"/>
                <w:b/>
                <w:sz w:val="28"/>
                <w:szCs w:val="28"/>
              </w:rPr>
              <w:lastRenderedPageBreak/>
              <w:t>8</w:t>
            </w:r>
          </w:p>
        </w:tc>
        <w:tc>
          <w:tcPr>
            <w:tcW w:w="7162" w:type="dxa"/>
          </w:tcPr>
          <w:p w14:paraId="7EE595C4" w14:textId="77777777" w:rsidR="00361DDA" w:rsidRPr="000A1F03" w:rsidRDefault="00361DDA" w:rsidP="007855E9">
            <w:pPr>
              <w:widowControl w:val="0"/>
              <w:spacing w:after="120" w:line="276" w:lineRule="auto"/>
              <w:jc w:val="both"/>
              <w:rPr>
                <w:rFonts w:ascii="Arial" w:eastAsia="Times New Roman" w:hAnsi="Arial" w:cs="Arial"/>
                <w:sz w:val="28"/>
                <w:szCs w:val="28"/>
              </w:rPr>
            </w:pPr>
            <w:r w:rsidRPr="000A1F03">
              <w:rPr>
                <w:rFonts w:ascii="Arial" w:eastAsia="Times New Roman" w:hAnsi="Arial" w:cs="Arial"/>
                <w:b/>
                <w:sz w:val="28"/>
                <w:szCs w:val="28"/>
              </w:rPr>
              <w:t>Any Other Business</w:t>
            </w:r>
          </w:p>
          <w:p w14:paraId="2A42D594" w14:textId="77777777" w:rsidR="00361DDA" w:rsidRPr="000A1F03" w:rsidRDefault="00361DDA" w:rsidP="007855E9">
            <w:pPr>
              <w:widowControl w:val="0"/>
              <w:spacing w:after="120" w:line="276" w:lineRule="auto"/>
              <w:jc w:val="both"/>
              <w:rPr>
                <w:rFonts w:ascii="Arial" w:eastAsia="Times New Roman" w:hAnsi="Arial" w:cs="Arial"/>
                <w:sz w:val="28"/>
                <w:szCs w:val="28"/>
              </w:rPr>
            </w:pPr>
            <w:r w:rsidRPr="000A1F03">
              <w:rPr>
                <w:rFonts w:ascii="Arial" w:eastAsia="Times New Roman" w:hAnsi="Arial" w:cs="Arial"/>
                <w:sz w:val="28"/>
                <w:szCs w:val="28"/>
              </w:rPr>
              <w:t>SY asked about the performance of the Lambeth Contact Centre. SO explained that the provider had changed to Capita and that there were significant performance issues. Problems should be raised with the Office.</w:t>
            </w:r>
          </w:p>
          <w:p w14:paraId="2E4EF88C" w14:textId="77777777" w:rsidR="00361DDA" w:rsidRPr="000A1F03" w:rsidRDefault="00361DDA" w:rsidP="007855E9">
            <w:pPr>
              <w:widowControl w:val="0"/>
              <w:spacing w:after="120" w:line="276" w:lineRule="auto"/>
              <w:jc w:val="both"/>
              <w:rPr>
                <w:rFonts w:ascii="Arial" w:eastAsia="Times New Roman" w:hAnsi="Arial" w:cs="Arial"/>
                <w:sz w:val="28"/>
                <w:szCs w:val="28"/>
              </w:rPr>
            </w:pPr>
            <w:proofErr w:type="gramStart"/>
            <w:r w:rsidRPr="000A1F03">
              <w:rPr>
                <w:rFonts w:ascii="Arial" w:eastAsia="Times New Roman" w:hAnsi="Arial" w:cs="Arial"/>
                <w:sz w:val="28"/>
                <w:szCs w:val="28"/>
              </w:rPr>
              <w:t>MS(</w:t>
            </w:r>
            <w:proofErr w:type="gramEnd"/>
            <w:r w:rsidRPr="000A1F03">
              <w:rPr>
                <w:rFonts w:ascii="Arial" w:eastAsia="Times New Roman" w:hAnsi="Arial" w:cs="Arial"/>
                <w:sz w:val="28"/>
                <w:szCs w:val="28"/>
              </w:rPr>
              <w:t>1) raised the issue of fly tipping at Tanhurst. SO explained that we were unable to attribute responsibility. However the CCTV would help to deal with the issues.</w:t>
            </w:r>
          </w:p>
          <w:p w14:paraId="77D5DEF9" w14:textId="72C96A04" w:rsidR="00361DDA" w:rsidRPr="000A1F03" w:rsidRDefault="00361DDA" w:rsidP="007855E9">
            <w:pPr>
              <w:widowControl w:val="0"/>
              <w:spacing w:after="120" w:line="276" w:lineRule="auto"/>
              <w:jc w:val="both"/>
              <w:rPr>
                <w:rFonts w:ascii="Arial" w:eastAsia="Times New Roman" w:hAnsi="Arial" w:cs="Arial"/>
                <w:sz w:val="28"/>
                <w:szCs w:val="28"/>
              </w:rPr>
            </w:pPr>
            <w:r w:rsidRPr="000A1F03">
              <w:rPr>
                <w:rFonts w:ascii="Arial" w:eastAsia="Times New Roman" w:hAnsi="Arial" w:cs="Arial"/>
                <w:sz w:val="28"/>
                <w:szCs w:val="28"/>
              </w:rPr>
              <w:t xml:space="preserve">CW asked about the damage to the bin store at Warnham. SO explained that there had been an </w:t>
            </w:r>
            <w:r w:rsidRPr="000A1F03">
              <w:rPr>
                <w:rFonts w:ascii="Arial" w:eastAsia="Times New Roman" w:hAnsi="Arial" w:cs="Arial"/>
                <w:sz w:val="28"/>
                <w:szCs w:val="28"/>
              </w:rPr>
              <w:lastRenderedPageBreak/>
              <w:t xml:space="preserve">attempted theft for scrap metal. The door would need to be removed. </w:t>
            </w:r>
          </w:p>
        </w:tc>
        <w:tc>
          <w:tcPr>
            <w:tcW w:w="1376" w:type="dxa"/>
          </w:tcPr>
          <w:p w14:paraId="62D7F323" w14:textId="77777777" w:rsidR="00361DDA" w:rsidRPr="000A1F03" w:rsidRDefault="00361DDA" w:rsidP="00185F95">
            <w:pPr>
              <w:spacing w:line="276" w:lineRule="auto"/>
              <w:rPr>
                <w:rFonts w:ascii="Arial" w:hAnsi="Arial" w:cs="Arial"/>
                <w:sz w:val="28"/>
                <w:szCs w:val="28"/>
              </w:rPr>
            </w:pPr>
          </w:p>
        </w:tc>
      </w:tr>
      <w:tr w:rsidR="00CE5B51" w:rsidRPr="000A1F03" w14:paraId="024477E2" w14:textId="77777777" w:rsidTr="00A040B8">
        <w:tc>
          <w:tcPr>
            <w:tcW w:w="704" w:type="dxa"/>
          </w:tcPr>
          <w:p w14:paraId="0CA84D26" w14:textId="26A1DE3D" w:rsidR="00CE5B51" w:rsidRPr="000A1F03" w:rsidRDefault="00CE5B51" w:rsidP="004F406B">
            <w:pPr>
              <w:spacing w:after="120" w:line="276" w:lineRule="auto"/>
              <w:jc w:val="center"/>
              <w:rPr>
                <w:rFonts w:ascii="Arial" w:hAnsi="Arial" w:cs="Arial"/>
                <w:b/>
                <w:sz w:val="28"/>
                <w:szCs w:val="28"/>
              </w:rPr>
            </w:pPr>
            <w:r w:rsidRPr="000A1F03">
              <w:rPr>
                <w:rFonts w:ascii="Arial" w:hAnsi="Arial" w:cs="Arial"/>
                <w:b/>
                <w:sz w:val="28"/>
                <w:szCs w:val="28"/>
              </w:rPr>
              <w:t>11</w:t>
            </w:r>
          </w:p>
        </w:tc>
        <w:tc>
          <w:tcPr>
            <w:tcW w:w="7162" w:type="dxa"/>
          </w:tcPr>
          <w:p w14:paraId="2FA468EC" w14:textId="12C1118B" w:rsidR="00CE5B51" w:rsidRPr="000A1F03" w:rsidRDefault="00CE5B51" w:rsidP="00A10295">
            <w:pPr>
              <w:pStyle w:val="ListParagraph"/>
              <w:spacing w:after="120" w:line="276" w:lineRule="auto"/>
              <w:ind w:left="0"/>
              <w:rPr>
                <w:rFonts w:ascii="Arial" w:hAnsi="Arial" w:cs="Arial"/>
                <w:b/>
                <w:sz w:val="28"/>
                <w:szCs w:val="28"/>
              </w:rPr>
            </w:pPr>
            <w:r w:rsidRPr="000A1F03">
              <w:rPr>
                <w:rFonts w:ascii="Arial" w:hAnsi="Arial" w:cs="Arial"/>
                <w:b/>
                <w:sz w:val="28"/>
                <w:szCs w:val="28"/>
              </w:rPr>
              <w:t xml:space="preserve">DONM – </w:t>
            </w:r>
            <w:r w:rsidR="00361DDA" w:rsidRPr="000A1F03">
              <w:rPr>
                <w:rFonts w:ascii="Arial" w:hAnsi="Arial" w:cs="Arial"/>
                <w:b/>
                <w:sz w:val="28"/>
                <w:szCs w:val="28"/>
              </w:rPr>
              <w:t>2</w:t>
            </w:r>
            <w:r w:rsidR="00A10295" w:rsidRPr="000A1F03">
              <w:rPr>
                <w:rFonts w:ascii="Arial" w:hAnsi="Arial" w:cs="Arial"/>
                <w:b/>
                <w:sz w:val="28"/>
                <w:szCs w:val="28"/>
              </w:rPr>
              <w:t>9</w:t>
            </w:r>
            <w:r w:rsidR="00361DDA" w:rsidRPr="000A1F03">
              <w:rPr>
                <w:rFonts w:ascii="Arial" w:hAnsi="Arial" w:cs="Arial"/>
                <w:b/>
                <w:sz w:val="28"/>
                <w:szCs w:val="28"/>
              </w:rPr>
              <w:t xml:space="preserve"> May at 6.00pm</w:t>
            </w:r>
          </w:p>
        </w:tc>
        <w:tc>
          <w:tcPr>
            <w:tcW w:w="1376" w:type="dxa"/>
          </w:tcPr>
          <w:p w14:paraId="5159EF77" w14:textId="77777777" w:rsidR="00CE5B51" w:rsidRPr="000A1F03" w:rsidRDefault="00CE5B51" w:rsidP="004F406B">
            <w:pPr>
              <w:spacing w:after="120" w:line="276" w:lineRule="auto"/>
              <w:jc w:val="center"/>
              <w:rPr>
                <w:rFonts w:ascii="Arial" w:hAnsi="Arial" w:cs="Arial"/>
                <w:sz w:val="28"/>
                <w:szCs w:val="28"/>
              </w:rPr>
            </w:pPr>
          </w:p>
        </w:tc>
      </w:tr>
    </w:tbl>
    <w:p w14:paraId="54E9A41C" w14:textId="58A37588" w:rsidR="00E306D1" w:rsidRPr="000A1F03" w:rsidRDefault="00E306D1" w:rsidP="004F406B">
      <w:pPr>
        <w:spacing w:after="120" w:line="276" w:lineRule="auto"/>
        <w:rPr>
          <w:rFonts w:ascii="Arial" w:hAnsi="Arial" w:cs="Arial"/>
          <w:sz w:val="28"/>
          <w:szCs w:val="28"/>
        </w:rPr>
      </w:pPr>
    </w:p>
    <w:p w14:paraId="703A84F3" w14:textId="77777777" w:rsidR="00C110DF" w:rsidRPr="000A1F03" w:rsidRDefault="00C110DF" w:rsidP="004F406B">
      <w:pPr>
        <w:spacing w:after="120" w:line="276" w:lineRule="auto"/>
        <w:rPr>
          <w:rFonts w:ascii="Arial" w:hAnsi="Arial" w:cs="Arial"/>
          <w:sz w:val="28"/>
          <w:szCs w:val="28"/>
        </w:rPr>
      </w:pPr>
    </w:p>
    <w:tbl>
      <w:tblPr>
        <w:tblpPr w:leftFromText="180" w:rightFromText="180" w:vertAnchor="text" w:horzAnchor="margin" w:tblpY="1"/>
        <w:tblW w:w="9242" w:type="dxa"/>
        <w:tblLayout w:type="fixed"/>
        <w:tblCellMar>
          <w:left w:w="10" w:type="dxa"/>
          <w:right w:w="10" w:type="dxa"/>
        </w:tblCellMar>
        <w:tblLook w:val="04A0" w:firstRow="1" w:lastRow="0" w:firstColumn="1" w:lastColumn="0" w:noHBand="0" w:noVBand="1"/>
      </w:tblPr>
      <w:tblGrid>
        <w:gridCol w:w="4371"/>
        <w:gridCol w:w="1814"/>
        <w:gridCol w:w="3057"/>
      </w:tblGrid>
      <w:tr w:rsidR="00C110DF" w:rsidRPr="000A1F03" w14:paraId="3101CFA8" w14:textId="77777777" w:rsidTr="00CD56C0">
        <w:tc>
          <w:tcPr>
            <w:tcW w:w="4371"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14:paraId="100B5F4F" w14:textId="77777777" w:rsidR="00C110DF" w:rsidRPr="000A1F03" w:rsidRDefault="00C110DF" w:rsidP="004F406B">
            <w:pPr>
              <w:spacing w:after="120" w:line="276" w:lineRule="auto"/>
              <w:rPr>
                <w:rFonts w:ascii="Arial" w:hAnsi="Arial" w:cs="Arial"/>
                <w:b/>
                <w:sz w:val="28"/>
                <w:szCs w:val="28"/>
              </w:rPr>
            </w:pPr>
            <w:r w:rsidRPr="000A1F03">
              <w:rPr>
                <w:rFonts w:ascii="Arial" w:hAnsi="Arial" w:cs="Arial"/>
                <w:sz w:val="28"/>
                <w:szCs w:val="28"/>
              </w:rPr>
              <w:br w:type="page"/>
            </w:r>
            <w:r w:rsidRPr="000A1F03">
              <w:rPr>
                <w:rFonts w:ascii="Arial" w:hAnsi="Arial" w:cs="Arial"/>
                <w:sz w:val="28"/>
                <w:szCs w:val="28"/>
              </w:rPr>
              <w:br w:type="page"/>
            </w:r>
            <w:r w:rsidRPr="000A1F03">
              <w:rPr>
                <w:rFonts w:ascii="Arial" w:hAnsi="Arial" w:cs="Arial"/>
                <w:sz w:val="28"/>
                <w:szCs w:val="28"/>
              </w:rPr>
              <w:br w:type="page"/>
            </w:r>
            <w:r w:rsidRPr="000A1F03">
              <w:rPr>
                <w:rFonts w:ascii="Arial" w:hAnsi="Arial" w:cs="Arial"/>
                <w:b/>
                <w:sz w:val="28"/>
                <w:szCs w:val="28"/>
              </w:rPr>
              <w:t>ACTION POINTS</w:t>
            </w:r>
          </w:p>
          <w:p w14:paraId="1F540516" w14:textId="77777777" w:rsidR="00C110DF" w:rsidRPr="000A1F03" w:rsidRDefault="00C110DF" w:rsidP="004F406B">
            <w:pPr>
              <w:spacing w:after="120" w:line="276" w:lineRule="auto"/>
              <w:rPr>
                <w:rFonts w:ascii="Arial" w:hAnsi="Arial" w:cs="Arial"/>
                <w:b/>
                <w:sz w:val="28"/>
                <w:szCs w:val="28"/>
              </w:rPr>
            </w:pPr>
          </w:p>
        </w:tc>
        <w:tc>
          <w:tcPr>
            <w:tcW w:w="1814"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7553D6FC" w14:textId="77777777" w:rsidR="00C110DF" w:rsidRPr="000A1F03" w:rsidRDefault="00C110DF" w:rsidP="004F406B">
            <w:pPr>
              <w:spacing w:after="120" w:line="276" w:lineRule="auto"/>
              <w:rPr>
                <w:rFonts w:ascii="Arial" w:hAnsi="Arial" w:cs="Arial"/>
                <w:b/>
                <w:sz w:val="28"/>
                <w:szCs w:val="28"/>
              </w:rPr>
            </w:pPr>
            <w:r w:rsidRPr="000A1F03">
              <w:rPr>
                <w:rFonts w:ascii="Arial" w:hAnsi="Arial" w:cs="Arial"/>
                <w:b/>
                <w:sz w:val="28"/>
                <w:szCs w:val="28"/>
              </w:rPr>
              <w:t>TASKED TO</w:t>
            </w:r>
          </w:p>
        </w:tc>
        <w:tc>
          <w:tcPr>
            <w:tcW w:w="3057"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2C6B7204" w14:textId="77777777" w:rsidR="00C110DF" w:rsidRPr="000A1F03" w:rsidRDefault="00C110DF" w:rsidP="004F406B">
            <w:pPr>
              <w:spacing w:after="120" w:line="276" w:lineRule="auto"/>
              <w:rPr>
                <w:rFonts w:ascii="Arial" w:hAnsi="Arial" w:cs="Arial"/>
                <w:b/>
                <w:sz w:val="28"/>
                <w:szCs w:val="28"/>
              </w:rPr>
            </w:pPr>
            <w:r w:rsidRPr="000A1F03">
              <w:rPr>
                <w:rFonts w:ascii="Arial" w:hAnsi="Arial" w:cs="Arial"/>
                <w:b/>
                <w:sz w:val="28"/>
                <w:szCs w:val="28"/>
              </w:rPr>
              <w:t>DEADLINE (IF APPLICABLE)</w:t>
            </w:r>
          </w:p>
        </w:tc>
      </w:tr>
      <w:tr w:rsidR="00C110DF" w:rsidRPr="000A1F03" w14:paraId="036A08C6" w14:textId="77777777" w:rsidTr="00CE5B51">
        <w:tc>
          <w:tcPr>
            <w:tcW w:w="437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2D882F75" w14:textId="0E5222AF" w:rsidR="00C110DF" w:rsidRPr="000A1F03" w:rsidRDefault="00EE338E" w:rsidP="00C72503">
            <w:pPr>
              <w:pStyle w:val="ListParagraph"/>
              <w:numPr>
                <w:ilvl w:val="0"/>
                <w:numId w:val="4"/>
              </w:numPr>
              <w:spacing w:after="120" w:line="276" w:lineRule="auto"/>
              <w:ind w:left="454" w:hanging="454"/>
              <w:rPr>
                <w:rFonts w:ascii="Arial" w:hAnsi="Arial" w:cs="Arial"/>
                <w:b/>
                <w:sz w:val="28"/>
                <w:szCs w:val="28"/>
              </w:rPr>
            </w:pPr>
            <w:r w:rsidRPr="000A1F03">
              <w:rPr>
                <w:rFonts w:ascii="Arial" w:hAnsi="Arial" w:cs="Arial"/>
                <w:b/>
                <w:sz w:val="28"/>
                <w:szCs w:val="28"/>
              </w:rPr>
              <w:t>Training re ASB. Examine options re training for wider resident group</w:t>
            </w:r>
          </w:p>
        </w:tc>
        <w:tc>
          <w:tcPr>
            <w:tcW w:w="181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5C9163A9" w14:textId="00094E9F" w:rsidR="00C110DF" w:rsidRPr="000A1F03" w:rsidRDefault="00EE338E" w:rsidP="004F406B">
            <w:pPr>
              <w:spacing w:after="120" w:line="276" w:lineRule="auto"/>
              <w:rPr>
                <w:rFonts w:ascii="Arial" w:hAnsi="Arial" w:cs="Arial"/>
                <w:b/>
                <w:sz w:val="28"/>
                <w:szCs w:val="28"/>
              </w:rPr>
            </w:pPr>
            <w:r w:rsidRPr="000A1F03">
              <w:rPr>
                <w:rFonts w:ascii="Arial" w:hAnsi="Arial" w:cs="Arial"/>
                <w:b/>
                <w:sz w:val="28"/>
                <w:szCs w:val="28"/>
              </w:rPr>
              <w:t>SO</w:t>
            </w:r>
          </w:p>
        </w:tc>
        <w:tc>
          <w:tcPr>
            <w:tcW w:w="305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50A92129" w14:textId="08E68B24" w:rsidR="00C110DF" w:rsidRPr="000A1F03" w:rsidRDefault="00096561" w:rsidP="004F406B">
            <w:pPr>
              <w:spacing w:after="120" w:line="276" w:lineRule="auto"/>
              <w:rPr>
                <w:rFonts w:ascii="Arial" w:hAnsi="Arial" w:cs="Arial"/>
                <w:b/>
                <w:sz w:val="28"/>
                <w:szCs w:val="28"/>
              </w:rPr>
            </w:pPr>
            <w:r w:rsidRPr="000A1F03">
              <w:rPr>
                <w:rFonts w:ascii="Arial" w:hAnsi="Arial" w:cs="Arial"/>
                <w:b/>
                <w:sz w:val="28"/>
                <w:szCs w:val="28"/>
              </w:rPr>
              <w:t>To discuss with MS(1)</w:t>
            </w:r>
          </w:p>
        </w:tc>
      </w:tr>
      <w:tr w:rsidR="00C72503" w:rsidRPr="000A1F03" w14:paraId="5798E67B" w14:textId="77777777" w:rsidTr="00CD56C0">
        <w:tc>
          <w:tcPr>
            <w:tcW w:w="4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A18BC5" w14:textId="66F68257" w:rsidR="00C72503" w:rsidRPr="000A1F03" w:rsidRDefault="00C72503" w:rsidP="00C72503">
            <w:pPr>
              <w:pStyle w:val="ListParagraph"/>
              <w:numPr>
                <w:ilvl w:val="0"/>
                <w:numId w:val="4"/>
              </w:numPr>
              <w:spacing w:after="120" w:line="276" w:lineRule="auto"/>
              <w:ind w:left="454" w:hanging="454"/>
              <w:rPr>
                <w:rFonts w:ascii="Arial" w:hAnsi="Arial" w:cs="Arial"/>
                <w:b/>
                <w:sz w:val="28"/>
                <w:szCs w:val="28"/>
              </w:rPr>
            </w:pPr>
            <w:r w:rsidRPr="000A1F03">
              <w:rPr>
                <w:rFonts w:ascii="Arial" w:hAnsi="Arial" w:cs="Arial"/>
                <w:b/>
                <w:sz w:val="28"/>
                <w:szCs w:val="28"/>
              </w:rPr>
              <w:t>Board Appraisals – circulate dates</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7BF87B" w14:textId="4A0233B1" w:rsidR="00C72503" w:rsidRPr="000A1F03" w:rsidRDefault="00DF004A" w:rsidP="00C72503">
            <w:pPr>
              <w:spacing w:after="120" w:line="276" w:lineRule="auto"/>
              <w:rPr>
                <w:rFonts w:ascii="Arial" w:hAnsi="Arial" w:cs="Arial"/>
                <w:b/>
                <w:sz w:val="28"/>
                <w:szCs w:val="28"/>
              </w:rPr>
            </w:pPr>
            <w:r w:rsidRPr="000A1F03">
              <w:rPr>
                <w:rFonts w:ascii="Arial" w:hAnsi="Arial" w:cs="Arial"/>
                <w:b/>
                <w:sz w:val="28"/>
                <w:szCs w:val="28"/>
              </w:rPr>
              <w:t>MS(1)</w:t>
            </w:r>
          </w:p>
        </w:tc>
        <w:tc>
          <w:tcPr>
            <w:tcW w:w="30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F86072" w14:textId="7AFAF9D0" w:rsidR="00C72503" w:rsidRPr="000A1F03" w:rsidRDefault="00096561" w:rsidP="00C72503">
            <w:pPr>
              <w:spacing w:after="120" w:line="276" w:lineRule="auto"/>
              <w:rPr>
                <w:rFonts w:ascii="Arial" w:hAnsi="Arial" w:cs="Arial"/>
                <w:b/>
                <w:sz w:val="28"/>
                <w:szCs w:val="28"/>
              </w:rPr>
            </w:pPr>
            <w:r w:rsidRPr="000A1F03">
              <w:rPr>
                <w:rFonts w:ascii="Arial" w:hAnsi="Arial" w:cs="Arial"/>
                <w:b/>
                <w:sz w:val="28"/>
                <w:szCs w:val="28"/>
              </w:rPr>
              <w:t>May</w:t>
            </w:r>
            <w:r w:rsidR="00C72503" w:rsidRPr="000A1F03">
              <w:rPr>
                <w:rFonts w:ascii="Arial" w:hAnsi="Arial" w:cs="Arial"/>
                <w:b/>
                <w:sz w:val="28"/>
                <w:szCs w:val="28"/>
              </w:rPr>
              <w:t xml:space="preserve"> 2018</w:t>
            </w:r>
          </w:p>
        </w:tc>
      </w:tr>
      <w:tr w:rsidR="00C72503" w:rsidRPr="000A1F03" w14:paraId="46DD7627" w14:textId="77777777" w:rsidTr="00CD56C0">
        <w:tc>
          <w:tcPr>
            <w:tcW w:w="4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CEDA32" w14:textId="7A22241A" w:rsidR="00C72503" w:rsidRPr="000A1F03" w:rsidRDefault="00845523" w:rsidP="00C72503">
            <w:pPr>
              <w:pStyle w:val="ListParagraph"/>
              <w:numPr>
                <w:ilvl w:val="0"/>
                <w:numId w:val="4"/>
              </w:numPr>
              <w:spacing w:after="120" w:line="276" w:lineRule="auto"/>
              <w:ind w:left="454" w:hanging="454"/>
              <w:rPr>
                <w:rFonts w:ascii="Arial" w:hAnsi="Arial" w:cs="Arial"/>
                <w:b/>
                <w:sz w:val="28"/>
                <w:szCs w:val="28"/>
              </w:rPr>
            </w:pPr>
            <w:r w:rsidRPr="000A1F03">
              <w:rPr>
                <w:rFonts w:ascii="Arial" w:hAnsi="Arial" w:cs="Arial"/>
                <w:b/>
                <w:sz w:val="28"/>
                <w:szCs w:val="28"/>
              </w:rPr>
              <w:t>Advertise DLO services to leaseholders</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957E03" w14:textId="0AD00604" w:rsidR="00C72503" w:rsidRPr="000A1F03" w:rsidRDefault="00845523" w:rsidP="00C72503">
            <w:pPr>
              <w:spacing w:after="120" w:line="276" w:lineRule="auto"/>
              <w:rPr>
                <w:rFonts w:ascii="Arial" w:hAnsi="Arial" w:cs="Arial"/>
                <w:b/>
                <w:sz w:val="28"/>
                <w:szCs w:val="28"/>
              </w:rPr>
            </w:pPr>
            <w:r w:rsidRPr="000A1F03">
              <w:rPr>
                <w:rFonts w:ascii="Arial" w:hAnsi="Arial" w:cs="Arial"/>
                <w:b/>
                <w:sz w:val="28"/>
                <w:szCs w:val="28"/>
              </w:rPr>
              <w:t>RJ</w:t>
            </w:r>
          </w:p>
        </w:tc>
        <w:tc>
          <w:tcPr>
            <w:tcW w:w="30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102EBA" w14:textId="7EFBB92D" w:rsidR="00C72503" w:rsidRPr="000A1F03" w:rsidRDefault="00845523" w:rsidP="00C72503">
            <w:pPr>
              <w:spacing w:after="120" w:line="276" w:lineRule="auto"/>
              <w:rPr>
                <w:rFonts w:ascii="Arial" w:hAnsi="Arial" w:cs="Arial"/>
                <w:b/>
                <w:sz w:val="28"/>
                <w:szCs w:val="28"/>
              </w:rPr>
            </w:pPr>
            <w:r w:rsidRPr="000A1F03">
              <w:rPr>
                <w:rFonts w:ascii="Arial" w:hAnsi="Arial" w:cs="Arial"/>
                <w:b/>
                <w:sz w:val="28"/>
                <w:szCs w:val="28"/>
              </w:rPr>
              <w:t>May 2018</w:t>
            </w:r>
          </w:p>
        </w:tc>
      </w:tr>
      <w:tr w:rsidR="00C72503" w:rsidRPr="000A1F03" w14:paraId="587B1722" w14:textId="77777777" w:rsidTr="00CD56C0">
        <w:tc>
          <w:tcPr>
            <w:tcW w:w="4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7EBACA" w14:textId="367B8B4B" w:rsidR="00C72503" w:rsidRPr="000A1F03" w:rsidRDefault="00C72503" w:rsidP="00C72503">
            <w:pPr>
              <w:pStyle w:val="ListParagraph"/>
              <w:numPr>
                <w:ilvl w:val="0"/>
                <w:numId w:val="4"/>
              </w:numPr>
              <w:spacing w:after="120" w:line="276" w:lineRule="auto"/>
              <w:ind w:left="454" w:hanging="454"/>
              <w:rPr>
                <w:rFonts w:ascii="Arial" w:hAnsi="Arial" w:cs="Arial"/>
                <w:b/>
                <w:sz w:val="28"/>
                <w:szCs w:val="28"/>
              </w:rPr>
            </w:pPr>
            <w:r w:rsidRPr="000A1F03">
              <w:rPr>
                <w:rFonts w:ascii="Arial" w:hAnsi="Arial" w:cs="Arial"/>
                <w:b/>
                <w:sz w:val="28"/>
                <w:szCs w:val="28"/>
              </w:rPr>
              <w:t>Report re planned Maintenance</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D0C766" w14:textId="3C9B926A" w:rsidR="00C72503" w:rsidRPr="000A1F03" w:rsidRDefault="00C72503" w:rsidP="00C72503">
            <w:pPr>
              <w:spacing w:after="120" w:line="276" w:lineRule="auto"/>
              <w:rPr>
                <w:rFonts w:ascii="Arial" w:hAnsi="Arial" w:cs="Arial"/>
                <w:b/>
                <w:sz w:val="28"/>
                <w:szCs w:val="28"/>
              </w:rPr>
            </w:pPr>
            <w:r w:rsidRPr="000A1F03">
              <w:rPr>
                <w:rFonts w:ascii="Arial" w:hAnsi="Arial" w:cs="Arial"/>
                <w:b/>
                <w:sz w:val="28"/>
                <w:szCs w:val="28"/>
              </w:rPr>
              <w:t>CC</w:t>
            </w:r>
          </w:p>
        </w:tc>
        <w:tc>
          <w:tcPr>
            <w:tcW w:w="30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7E832C" w14:textId="374CC200" w:rsidR="00C72503" w:rsidRPr="000A1F03" w:rsidRDefault="00C72503" w:rsidP="00C72503">
            <w:pPr>
              <w:spacing w:after="120" w:line="276" w:lineRule="auto"/>
              <w:rPr>
                <w:rFonts w:ascii="Arial" w:hAnsi="Arial" w:cs="Arial"/>
                <w:b/>
                <w:sz w:val="28"/>
                <w:szCs w:val="28"/>
              </w:rPr>
            </w:pPr>
            <w:r w:rsidRPr="000A1F03">
              <w:rPr>
                <w:rFonts w:ascii="Arial" w:hAnsi="Arial" w:cs="Arial"/>
                <w:b/>
                <w:sz w:val="28"/>
                <w:szCs w:val="28"/>
              </w:rPr>
              <w:t>June 2018</w:t>
            </w:r>
          </w:p>
        </w:tc>
      </w:tr>
      <w:tr w:rsidR="00C72503" w:rsidRPr="000A1F03" w14:paraId="1B341771" w14:textId="77777777" w:rsidTr="00CD56C0">
        <w:tc>
          <w:tcPr>
            <w:tcW w:w="4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335FA0" w14:textId="2930718B" w:rsidR="00C72503" w:rsidRPr="000A1F03" w:rsidRDefault="00DF004A" w:rsidP="00C72503">
            <w:pPr>
              <w:pStyle w:val="ListParagraph"/>
              <w:numPr>
                <w:ilvl w:val="0"/>
                <w:numId w:val="4"/>
              </w:numPr>
              <w:spacing w:after="120" w:line="276" w:lineRule="auto"/>
              <w:ind w:left="454" w:hanging="454"/>
              <w:rPr>
                <w:rFonts w:ascii="Arial" w:hAnsi="Arial" w:cs="Arial"/>
                <w:b/>
                <w:sz w:val="28"/>
                <w:szCs w:val="28"/>
              </w:rPr>
            </w:pPr>
            <w:r w:rsidRPr="000A1F03">
              <w:rPr>
                <w:rFonts w:ascii="Arial" w:hAnsi="Arial" w:cs="Arial"/>
                <w:b/>
                <w:sz w:val="28"/>
                <w:szCs w:val="28"/>
              </w:rPr>
              <w:t>Resident Survey</w:t>
            </w:r>
            <w:r w:rsidR="00C72503" w:rsidRPr="000A1F03">
              <w:rPr>
                <w:rFonts w:ascii="Arial" w:hAnsi="Arial" w:cs="Arial"/>
                <w:b/>
                <w:sz w:val="28"/>
                <w:szCs w:val="28"/>
              </w:rPr>
              <w:t xml:space="preserve"> </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E842A9" w14:textId="4280A947" w:rsidR="00C72503" w:rsidRPr="000A1F03" w:rsidRDefault="00C72503" w:rsidP="00C72503">
            <w:pPr>
              <w:spacing w:after="120" w:line="276" w:lineRule="auto"/>
              <w:rPr>
                <w:rFonts w:ascii="Arial" w:hAnsi="Arial" w:cs="Arial"/>
                <w:b/>
                <w:sz w:val="28"/>
                <w:szCs w:val="28"/>
              </w:rPr>
            </w:pPr>
            <w:r w:rsidRPr="000A1F03">
              <w:rPr>
                <w:rFonts w:ascii="Arial" w:hAnsi="Arial" w:cs="Arial"/>
                <w:b/>
                <w:sz w:val="28"/>
                <w:szCs w:val="28"/>
              </w:rPr>
              <w:t>SO</w:t>
            </w:r>
            <w:r w:rsidR="00DF004A" w:rsidRPr="000A1F03">
              <w:rPr>
                <w:rFonts w:ascii="Arial" w:hAnsi="Arial" w:cs="Arial"/>
                <w:b/>
                <w:sz w:val="28"/>
                <w:szCs w:val="28"/>
              </w:rPr>
              <w:t>/EC</w:t>
            </w:r>
          </w:p>
        </w:tc>
        <w:tc>
          <w:tcPr>
            <w:tcW w:w="30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521673" w14:textId="0A16936B" w:rsidR="00C72503" w:rsidRPr="000A1F03" w:rsidRDefault="00DF004A" w:rsidP="00C72503">
            <w:pPr>
              <w:spacing w:after="120" w:line="276" w:lineRule="auto"/>
              <w:rPr>
                <w:rFonts w:ascii="Arial" w:hAnsi="Arial" w:cs="Arial"/>
                <w:b/>
                <w:sz w:val="28"/>
                <w:szCs w:val="28"/>
              </w:rPr>
            </w:pPr>
            <w:r w:rsidRPr="000A1F03">
              <w:rPr>
                <w:rFonts w:ascii="Arial" w:hAnsi="Arial" w:cs="Arial"/>
                <w:b/>
                <w:sz w:val="28"/>
                <w:szCs w:val="28"/>
              </w:rPr>
              <w:t>May</w:t>
            </w:r>
            <w:r w:rsidR="00C72503" w:rsidRPr="000A1F03">
              <w:rPr>
                <w:rFonts w:ascii="Arial" w:hAnsi="Arial" w:cs="Arial"/>
                <w:b/>
                <w:sz w:val="28"/>
                <w:szCs w:val="28"/>
              </w:rPr>
              <w:t xml:space="preserve"> 2018</w:t>
            </w:r>
          </w:p>
        </w:tc>
      </w:tr>
      <w:tr w:rsidR="00C72503" w:rsidRPr="000A1F03" w14:paraId="2E87CC83" w14:textId="77777777" w:rsidTr="00CD56C0">
        <w:tc>
          <w:tcPr>
            <w:tcW w:w="4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73FF7A" w14:textId="3FC04E6C" w:rsidR="00C72503" w:rsidRPr="000A1F03" w:rsidRDefault="00DF004A" w:rsidP="00C72503">
            <w:pPr>
              <w:pStyle w:val="ListParagraph"/>
              <w:numPr>
                <w:ilvl w:val="0"/>
                <w:numId w:val="4"/>
              </w:numPr>
              <w:spacing w:after="120" w:line="276" w:lineRule="auto"/>
              <w:ind w:left="454" w:hanging="454"/>
              <w:rPr>
                <w:rFonts w:ascii="Arial" w:hAnsi="Arial" w:cs="Arial"/>
                <w:b/>
                <w:sz w:val="28"/>
                <w:szCs w:val="28"/>
              </w:rPr>
            </w:pPr>
            <w:r w:rsidRPr="000A1F03">
              <w:rPr>
                <w:rFonts w:ascii="Arial" w:hAnsi="Arial" w:cs="Arial"/>
                <w:b/>
                <w:sz w:val="28"/>
                <w:szCs w:val="28"/>
              </w:rPr>
              <w:t>Community Spring Clean</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1CB25A" w14:textId="4F8D4AFE" w:rsidR="00C72503" w:rsidRPr="000A1F03" w:rsidRDefault="00C72503" w:rsidP="00C72503">
            <w:pPr>
              <w:spacing w:after="120" w:line="276" w:lineRule="auto"/>
              <w:rPr>
                <w:rFonts w:ascii="Arial" w:hAnsi="Arial" w:cs="Arial"/>
                <w:b/>
                <w:sz w:val="28"/>
                <w:szCs w:val="28"/>
              </w:rPr>
            </w:pPr>
            <w:r w:rsidRPr="000A1F03">
              <w:rPr>
                <w:rFonts w:ascii="Arial" w:hAnsi="Arial" w:cs="Arial"/>
                <w:b/>
                <w:sz w:val="28"/>
                <w:szCs w:val="28"/>
              </w:rPr>
              <w:t>SO</w:t>
            </w:r>
            <w:r w:rsidR="00DF004A" w:rsidRPr="000A1F03">
              <w:rPr>
                <w:rFonts w:ascii="Arial" w:hAnsi="Arial" w:cs="Arial"/>
                <w:b/>
                <w:sz w:val="28"/>
                <w:szCs w:val="28"/>
              </w:rPr>
              <w:t>/EC</w:t>
            </w:r>
            <w:r w:rsidRPr="000A1F03">
              <w:rPr>
                <w:rFonts w:ascii="Arial" w:hAnsi="Arial" w:cs="Arial"/>
                <w:b/>
                <w:sz w:val="28"/>
                <w:szCs w:val="28"/>
              </w:rPr>
              <w:t xml:space="preserve"> </w:t>
            </w:r>
          </w:p>
        </w:tc>
        <w:tc>
          <w:tcPr>
            <w:tcW w:w="30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F30807" w14:textId="5E9D55E4" w:rsidR="00C72503" w:rsidRPr="000A1F03" w:rsidRDefault="00096561" w:rsidP="00C72503">
            <w:pPr>
              <w:spacing w:after="120" w:line="276" w:lineRule="auto"/>
              <w:rPr>
                <w:rFonts w:ascii="Arial" w:hAnsi="Arial" w:cs="Arial"/>
                <w:b/>
                <w:sz w:val="28"/>
                <w:szCs w:val="28"/>
              </w:rPr>
            </w:pPr>
            <w:r w:rsidRPr="000A1F03">
              <w:rPr>
                <w:rFonts w:ascii="Arial" w:hAnsi="Arial" w:cs="Arial"/>
                <w:b/>
                <w:sz w:val="28"/>
                <w:szCs w:val="28"/>
              </w:rPr>
              <w:t xml:space="preserve">19 </w:t>
            </w:r>
            <w:r w:rsidR="00DF004A" w:rsidRPr="000A1F03">
              <w:rPr>
                <w:rFonts w:ascii="Arial" w:hAnsi="Arial" w:cs="Arial"/>
                <w:b/>
                <w:sz w:val="28"/>
                <w:szCs w:val="28"/>
              </w:rPr>
              <w:t>May</w:t>
            </w:r>
            <w:r w:rsidR="00C72503" w:rsidRPr="000A1F03">
              <w:rPr>
                <w:rFonts w:ascii="Arial" w:hAnsi="Arial" w:cs="Arial"/>
                <w:b/>
                <w:sz w:val="28"/>
                <w:szCs w:val="28"/>
              </w:rPr>
              <w:t xml:space="preserve"> 2018</w:t>
            </w:r>
          </w:p>
        </w:tc>
      </w:tr>
    </w:tbl>
    <w:p w14:paraId="023752A5" w14:textId="77777777" w:rsidR="00C110DF" w:rsidRPr="000A1F03" w:rsidRDefault="00C110DF" w:rsidP="004F406B">
      <w:pPr>
        <w:spacing w:after="120" w:line="276" w:lineRule="auto"/>
        <w:rPr>
          <w:rFonts w:ascii="Arial" w:hAnsi="Arial" w:cs="Arial"/>
          <w:sz w:val="28"/>
          <w:szCs w:val="28"/>
        </w:rPr>
      </w:pPr>
    </w:p>
    <w:p w14:paraId="1F6A45E1" w14:textId="77777777" w:rsidR="00C110DF" w:rsidRPr="000A1F03" w:rsidRDefault="00C110DF" w:rsidP="004F406B">
      <w:pPr>
        <w:spacing w:after="120" w:line="276" w:lineRule="auto"/>
        <w:rPr>
          <w:rFonts w:ascii="Arial" w:hAnsi="Arial" w:cs="Arial"/>
          <w:sz w:val="28"/>
          <w:szCs w:val="28"/>
        </w:rPr>
      </w:pPr>
      <w:r w:rsidRPr="000A1F03">
        <w:rPr>
          <w:rFonts w:ascii="Arial" w:hAnsi="Arial" w:cs="Arial"/>
          <w:sz w:val="28"/>
          <w:szCs w:val="28"/>
        </w:rPr>
        <w:t>Chair’s Signature: …………………………………………… Date: ………………………</w:t>
      </w:r>
    </w:p>
    <w:p w14:paraId="1FB7D820" w14:textId="560721E6" w:rsidR="00C110DF" w:rsidRPr="000A1F03" w:rsidRDefault="00C110DF" w:rsidP="004F406B">
      <w:pPr>
        <w:spacing w:after="120" w:line="276" w:lineRule="auto"/>
        <w:rPr>
          <w:rFonts w:ascii="Arial" w:hAnsi="Arial" w:cs="Arial"/>
          <w:sz w:val="28"/>
          <w:szCs w:val="28"/>
        </w:rPr>
      </w:pPr>
      <w:r w:rsidRPr="000A1F03">
        <w:rPr>
          <w:rFonts w:ascii="Arial" w:hAnsi="Arial" w:cs="Arial"/>
          <w:sz w:val="28"/>
          <w:szCs w:val="28"/>
        </w:rPr>
        <w:t>Secretary’s Signature: ……………………………….……</w:t>
      </w:r>
    </w:p>
    <w:p w14:paraId="29C5F533" w14:textId="77777777" w:rsidR="00D3034B" w:rsidRPr="000A1F03" w:rsidRDefault="00D3034B" w:rsidP="004F406B">
      <w:pPr>
        <w:spacing w:after="120" w:line="276" w:lineRule="auto"/>
        <w:rPr>
          <w:rFonts w:ascii="Arial" w:hAnsi="Arial" w:cs="Arial"/>
          <w:sz w:val="28"/>
          <w:szCs w:val="28"/>
        </w:rPr>
      </w:pPr>
    </w:p>
    <w:p w14:paraId="439E97D2" w14:textId="77777777" w:rsidR="007054B1" w:rsidRPr="000A1F03" w:rsidRDefault="007054B1" w:rsidP="004F406B">
      <w:pPr>
        <w:spacing w:after="120" w:line="276" w:lineRule="auto"/>
        <w:rPr>
          <w:rFonts w:ascii="Arial" w:hAnsi="Arial" w:cs="Arial"/>
          <w:sz w:val="28"/>
          <w:szCs w:val="28"/>
        </w:rPr>
      </w:pPr>
    </w:p>
    <w:p w14:paraId="363333DF" w14:textId="77777777" w:rsidR="007054B1" w:rsidRPr="000A1F03" w:rsidRDefault="007054B1" w:rsidP="004F406B">
      <w:pPr>
        <w:spacing w:after="120" w:line="276" w:lineRule="auto"/>
        <w:rPr>
          <w:rFonts w:ascii="Arial" w:hAnsi="Arial" w:cs="Arial"/>
          <w:sz w:val="28"/>
          <w:szCs w:val="28"/>
        </w:rPr>
      </w:pPr>
    </w:p>
    <w:p w14:paraId="6559D105" w14:textId="77777777" w:rsidR="007054B1" w:rsidRPr="000A1F03" w:rsidRDefault="007054B1" w:rsidP="004F406B">
      <w:pPr>
        <w:spacing w:after="120" w:line="276" w:lineRule="auto"/>
        <w:rPr>
          <w:rFonts w:ascii="Arial" w:hAnsi="Arial" w:cs="Arial"/>
          <w:sz w:val="28"/>
          <w:szCs w:val="28"/>
        </w:rPr>
      </w:pPr>
    </w:p>
    <w:p w14:paraId="41B492F2" w14:textId="77777777" w:rsidR="007054B1" w:rsidRPr="000A1F03" w:rsidRDefault="007054B1" w:rsidP="004F406B">
      <w:pPr>
        <w:spacing w:after="120" w:line="276" w:lineRule="auto"/>
        <w:rPr>
          <w:rFonts w:ascii="Arial" w:hAnsi="Arial" w:cs="Arial"/>
          <w:sz w:val="28"/>
          <w:szCs w:val="28"/>
        </w:rPr>
      </w:pPr>
    </w:p>
    <w:p w14:paraId="4776177E" w14:textId="77777777" w:rsidR="007054B1" w:rsidRPr="000A1F03" w:rsidRDefault="007054B1" w:rsidP="004F406B">
      <w:pPr>
        <w:spacing w:after="120" w:line="276" w:lineRule="auto"/>
        <w:rPr>
          <w:rFonts w:ascii="Arial" w:hAnsi="Arial" w:cs="Arial"/>
          <w:sz w:val="28"/>
          <w:szCs w:val="28"/>
        </w:rPr>
      </w:pPr>
    </w:p>
    <w:p w14:paraId="187024DA" w14:textId="21427E23" w:rsidR="007054B1" w:rsidRPr="000A1F03" w:rsidRDefault="007054B1" w:rsidP="004F406B">
      <w:pPr>
        <w:spacing w:after="120" w:line="276" w:lineRule="auto"/>
        <w:rPr>
          <w:rFonts w:ascii="Arial" w:hAnsi="Arial" w:cs="Arial"/>
          <w:b/>
          <w:sz w:val="28"/>
          <w:szCs w:val="28"/>
        </w:rPr>
      </w:pPr>
      <w:r w:rsidRPr="000A1F03">
        <w:rPr>
          <w:rFonts w:ascii="Arial" w:hAnsi="Arial" w:cs="Arial"/>
          <w:b/>
          <w:sz w:val="28"/>
          <w:szCs w:val="28"/>
        </w:rPr>
        <w:t>PART B</w:t>
      </w:r>
    </w:p>
    <w:tbl>
      <w:tblPr>
        <w:tblStyle w:val="TableGrid"/>
        <w:tblW w:w="0" w:type="auto"/>
        <w:tblLook w:val="04A0" w:firstRow="1" w:lastRow="0" w:firstColumn="1" w:lastColumn="0" w:noHBand="0" w:noVBand="1"/>
      </w:tblPr>
      <w:tblGrid>
        <w:gridCol w:w="732"/>
        <w:gridCol w:w="7346"/>
        <w:gridCol w:w="938"/>
      </w:tblGrid>
      <w:tr w:rsidR="007054B1" w:rsidRPr="000A1F03" w14:paraId="03663E49" w14:textId="77777777" w:rsidTr="007054B1">
        <w:tc>
          <w:tcPr>
            <w:tcW w:w="704" w:type="dxa"/>
          </w:tcPr>
          <w:p w14:paraId="31DACA84" w14:textId="2B12F6B7" w:rsidR="007054B1" w:rsidRPr="000A1F03" w:rsidRDefault="00EA6835" w:rsidP="00EA6835">
            <w:pPr>
              <w:spacing w:after="120" w:line="276" w:lineRule="auto"/>
              <w:ind w:left="360"/>
              <w:rPr>
                <w:rFonts w:ascii="Arial" w:hAnsi="Arial" w:cs="Arial"/>
                <w:b/>
                <w:sz w:val="28"/>
                <w:szCs w:val="28"/>
              </w:rPr>
            </w:pPr>
            <w:r w:rsidRPr="000A1F03">
              <w:rPr>
                <w:rFonts w:ascii="Arial" w:hAnsi="Arial" w:cs="Arial"/>
                <w:b/>
                <w:sz w:val="28"/>
                <w:szCs w:val="28"/>
              </w:rPr>
              <w:t>1</w:t>
            </w:r>
          </w:p>
          <w:p w14:paraId="3EB60795" w14:textId="77777777" w:rsidR="00EA6835" w:rsidRPr="000A1F03" w:rsidRDefault="00EA6835" w:rsidP="008C0AB7">
            <w:pPr>
              <w:spacing w:line="276" w:lineRule="auto"/>
              <w:ind w:left="357"/>
              <w:rPr>
                <w:rFonts w:ascii="Arial" w:hAnsi="Arial" w:cs="Arial"/>
                <w:b/>
                <w:sz w:val="28"/>
                <w:szCs w:val="28"/>
              </w:rPr>
            </w:pPr>
          </w:p>
          <w:p w14:paraId="684DA3E9" w14:textId="77777777" w:rsidR="00EA6835" w:rsidRPr="000A1F03" w:rsidRDefault="00EA6835" w:rsidP="008C0AB7">
            <w:pPr>
              <w:spacing w:line="276" w:lineRule="auto"/>
              <w:ind w:left="357"/>
              <w:rPr>
                <w:rFonts w:ascii="Arial" w:hAnsi="Arial" w:cs="Arial"/>
                <w:b/>
                <w:sz w:val="28"/>
                <w:szCs w:val="28"/>
              </w:rPr>
            </w:pPr>
          </w:p>
          <w:p w14:paraId="0596181C" w14:textId="77777777" w:rsidR="00EA6835" w:rsidRPr="000A1F03" w:rsidRDefault="00EA6835" w:rsidP="008C0AB7">
            <w:pPr>
              <w:spacing w:line="276" w:lineRule="auto"/>
              <w:ind w:left="357"/>
              <w:rPr>
                <w:rFonts w:ascii="Arial" w:hAnsi="Arial" w:cs="Arial"/>
                <w:b/>
                <w:sz w:val="28"/>
                <w:szCs w:val="28"/>
              </w:rPr>
            </w:pPr>
          </w:p>
          <w:p w14:paraId="6A27A450" w14:textId="77777777" w:rsidR="00EA6835" w:rsidRPr="000A1F03" w:rsidRDefault="00EA6835" w:rsidP="008C0AB7">
            <w:pPr>
              <w:spacing w:line="276" w:lineRule="auto"/>
              <w:ind w:left="357"/>
              <w:rPr>
                <w:rFonts w:ascii="Arial" w:hAnsi="Arial" w:cs="Arial"/>
                <w:b/>
                <w:sz w:val="28"/>
                <w:szCs w:val="28"/>
              </w:rPr>
            </w:pPr>
          </w:p>
          <w:p w14:paraId="0DD78F78" w14:textId="77777777" w:rsidR="00EA6835" w:rsidRPr="000A1F03" w:rsidRDefault="00EA6835" w:rsidP="008C0AB7">
            <w:pPr>
              <w:spacing w:line="276" w:lineRule="auto"/>
              <w:ind w:left="357"/>
              <w:rPr>
                <w:rFonts w:ascii="Arial" w:hAnsi="Arial" w:cs="Arial"/>
                <w:b/>
                <w:sz w:val="28"/>
                <w:szCs w:val="28"/>
              </w:rPr>
            </w:pPr>
          </w:p>
          <w:p w14:paraId="21A7B27B" w14:textId="77777777" w:rsidR="00EA6835" w:rsidRPr="000A1F03" w:rsidRDefault="00EA6835" w:rsidP="008C0AB7">
            <w:pPr>
              <w:spacing w:line="276" w:lineRule="auto"/>
              <w:ind w:left="357"/>
              <w:rPr>
                <w:rFonts w:ascii="Arial" w:hAnsi="Arial" w:cs="Arial"/>
                <w:b/>
                <w:sz w:val="28"/>
                <w:szCs w:val="28"/>
              </w:rPr>
            </w:pPr>
          </w:p>
          <w:p w14:paraId="3976E1E4" w14:textId="77777777" w:rsidR="00EA6835" w:rsidRPr="000A1F03" w:rsidRDefault="00EA6835" w:rsidP="008C0AB7">
            <w:pPr>
              <w:spacing w:line="276" w:lineRule="auto"/>
              <w:ind w:left="357"/>
              <w:rPr>
                <w:rFonts w:ascii="Arial" w:hAnsi="Arial" w:cs="Arial"/>
                <w:b/>
                <w:sz w:val="28"/>
                <w:szCs w:val="28"/>
              </w:rPr>
            </w:pPr>
          </w:p>
          <w:p w14:paraId="20C4AD10" w14:textId="77777777" w:rsidR="00EA6835" w:rsidRPr="000A1F03" w:rsidRDefault="00EA6835" w:rsidP="008C0AB7">
            <w:pPr>
              <w:spacing w:line="276" w:lineRule="auto"/>
              <w:ind w:left="357"/>
              <w:rPr>
                <w:rFonts w:ascii="Arial" w:hAnsi="Arial" w:cs="Arial"/>
                <w:b/>
                <w:sz w:val="28"/>
                <w:szCs w:val="28"/>
              </w:rPr>
            </w:pPr>
          </w:p>
          <w:p w14:paraId="3430125C" w14:textId="77777777" w:rsidR="00EA6835" w:rsidRPr="000A1F03" w:rsidRDefault="00EA6835" w:rsidP="008C0AB7">
            <w:pPr>
              <w:spacing w:line="276" w:lineRule="auto"/>
              <w:ind w:left="357"/>
              <w:rPr>
                <w:rFonts w:ascii="Arial" w:hAnsi="Arial" w:cs="Arial"/>
                <w:b/>
                <w:sz w:val="28"/>
                <w:szCs w:val="28"/>
              </w:rPr>
            </w:pPr>
          </w:p>
          <w:p w14:paraId="333D1B34" w14:textId="0234B5E3" w:rsidR="00EA6835" w:rsidRPr="000A1F03" w:rsidRDefault="00EA6835" w:rsidP="008C0AB7">
            <w:pPr>
              <w:spacing w:line="276" w:lineRule="auto"/>
              <w:ind w:left="357"/>
              <w:rPr>
                <w:rFonts w:ascii="Arial" w:hAnsi="Arial" w:cs="Arial"/>
                <w:b/>
                <w:sz w:val="28"/>
                <w:szCs w:val="28"/>
              </w:rPr>
            </w:pPr>
            <w:bookmarkStart w:id="0" w:name="_GoBack"/>
            <w:bookmarkEnd w:id="0"/>
          </w:p>
          <w:p w14:paraId="1A2DBE4B" w14:textId="4C16329E" w:rsidR="00EA6835" w:rsidRPr="000A1F03" w:rsidRDefault="00EA6835" w:rsidP="00EA6835">
            <w:pPr>
              <w:spacing w:after="120" w:line="276" w:lineRule="auto"/>
              <w:ind w:left="360"/>
              <w:rPr>
                <w:rFonts w:ascii="Arial" w:hAnsi="Arial" w:cs="Arial"/>
                <w:b/>
                <w:sz w:val="28"/>
                <w:szCs w:val="28"/>
              </w:rPr>
            </w:pPr>
          </w:p>
        </w:tc>
        <w:tc>
          <w:tcPr>
            <w:tcW w:w="7371" w:type="dxa"/>
          </w:tcPr>
          <w:p w14:paraId="0DE007BD" w14:textId="77777777" w:rsidR="007054B1" w:rsidRPr="000A1F03" w:rsidRDefault="007054B1" w:rsidP="00EA6835">
            <w:pPr>
              <w:spacing w:after="120" w:line="276" w:lineRule="auto"/>
              <w:rPr>
                <w:rFonts w:ascii="Arial" w:hAnsi="Arial" w:cs="Arial"/>
                <w:b/>
                <w:sz w:val="28"/>
                <w:szCs w:val="28"/>
              </w:rPr>
            </w:pPr>
            <w:r w:rsidRPr="000A1F03">
              <w:rPr>
                <w:rFonts w:ascii="Arial" w:hAnsi="Arial" w:cs="Arial"/>
                <w:b/>
                <w:sz w:val="28"/>
                <w:szCs w:val="28"/>
              </w:rPr>
              <w:t>STAFFING ISSUES</w:t>
            </w:r>
          </w:p>
          <w:p w14:paraId="77E524C6" w14:textId="0A6BCA4A" w:rsidR="007054B1" w:rsidRPr="000A1F03" w:rsidRDefault="007054B1" w:rsidP="00EA6835">
            <w:pPr>
              <w:spacing w:after="120" w:line="276" w:lineRule="auto"/>
              <w:rPr>
                <w:rFonts w:ascii="Arial" w:hAnsi="Arial" w:cs="Arial"/>
                <w:sz w:val="28"/>
                <w:szCs w:val="28"/>
              </w:rPr>
            </w:pPr>
            <w:r w:rsidRPr="000A1F03">
              <w:rPr>
                <w:rFonts w:ascii="Arial" w:hAnsi="Arial" w:cs="Arial"/>
                <w:sz w:val="28"/>
                <w:szCs w:val="28"/>
              </w:rPr>
              <w:t xml:space="preserve">SO outlined the ongoing sickness of </w:t>
            </w:r>
            <w:r w:rsidR="00D251FF">
              <w:rPr>
                <w:rFonts w:ascii="Arial" w:hAnsi="Arial" w:cs="Arial"/>
                <w:sz w:val="28"/>
                <w:szCs w:val="28"/>
              </w:rPr>
              <w:t>SF</w:t>
            </w:r>
            <w:r w:rsidRPr="000A1F03">
              <w:rPr>
                <w:rFonts w:ascii="Arial" w:hAnsi="Arial" w:cs="Arial"/>
                <w:sz w:val="28"/>
                <w:szCs w:val="28"/>
              </w:rPr>
              <w:t>. She had</w:t>
            </w:r>
            <w:r w:rsidR="00EA6835" w:rsidRPr="000A1F03">
              <w:rPr>
                <w:rFonts w:ascii="Arial" w:hAnsi="Arial" w:cs="Arial"/>
                <w:sz w:val="28"/>
                <w:szCs w:val="28"/>
              </w:rPr>
              <w:t xml:space="preserve"> had a fall whilst at work and had badly hurt her back. She had been sick since January. She had been referred to the RPRMO OH advisor who had said she was not fit for work and had recommended that she should have an MRI scan. Her Dr had been very slow but this was now being taken forward.</w:t>
            </w:r>
          </w:p>
          <w:p w14:paraId="5C469993" w14:textId="77777777" w:rsidR="00EA6835" w:rsidRPr="000A1F03" w:rsidRDefault="00EA6835" w:rsidP="00EA6835">
            <w:pPr>
              <w:spacing w:after="120" w:line="276" w:lineRule="auto"/>
              <w:rPr>
                <w:rFonts w:ascii="Arial" w:hAnsi="Arial" w:cs="Arial"/>
                <w:sz w:val="28"/>
                <w:szCs w:val="28"/>
              </w:rPr>
            </w:pPr>
            <w:r w:rsidRPr="000A1F03">
              <w:rPr>
                <w:rFonts w:ascii="Arial" w:hAnsi="Arial" w:cs="Arial"/>
                <w:sz w:val="28"/>
                <w:szCs w:val="28"/>
              </w:rPr>
              <w:t>Our insurers had been notified and the Council also put on notice.</w:t>
            </w:r>
          </w:p>
          <w:p w14:paraId="30F091C0" w14:textId="715C6FAA" w:rsidR="00EA6835" w:rsidRPr="000A1F03" w:rsidRDefault="00EA6835" w:rsidP="00EA6835">
            <w:pPr>
              <w:spacing w:after="120" w:line="276" w:lineRule="auto"/>
              <w:rPr>
                <w:rFonts w:ascii="Arial" w:hAnsi="Arial" w:cs="Arial"/>
                <w:sz w:val="28"/>
                <w:szCs w:val="28"/>
              </w:rPr>
            </w:pPr>
            <w:r w:rsidRPr="000A1F03">
              <w:rPr>
                <w:rFonts w:ascii="Arial" w:hAnsi="Arial" w:cs="Arial"/>
                <w:sz w:val="28"/>
                <w:szCs w:val="28"/>
              </w:rPr>
              <w:t>SO said that he would keep the situation under review as he was very concerned about S</w:t>
            </w:r>
            <w:r w:rsidR="00D251FF">
              <w:rPr>
                <w:rFonts w:ascii="Arial" w:hAnsi="Arial" w:cs="Arial"/>
                <w:sz w:val="28"/>
                <w:szCs w:val="28"/>
              </w:rPr>
              <w:t>F</w:t>
            </w:r>
            <w:r w:rsidRPr="000A1F03">
              <w:rPr>
                <w:rFonts w:ascii="Arial" w:hAnsi="Arial" w:cs="Arial"/>
                <w:sz w:val="28"/>
                <w:szCs w:val="28"/>
              </w:rPr>
              <w:t>’s health. He would look options to make reasonable adjustments to her role. However this could not interfere with the wider need to deliver services to residents and the financial health of the organisation</w:t>
            </w:r>
          </w:p>
          <w:p w14:paraId="67EA0FF8" w14:textId="5883F386" w:rsidR="00EA6835" w:rsidRPr="000A1F03" w:rsidRDefault="00EA6835" w:rsidP="00EA6835">
            <w:pPr>
              <w:spacing w:after="120" w:line="276" w:lineRule="auto"/>
              <w:rPr>
                <w:rFonts w:ascii="Arial" w:hAnsi="Arial" w:cs="Arial"/>
                <w:sz w:val="28"/>
                <w:szCs w:val="28"/>
              </w:rPr>
            </w:pPr>
            <w:r w:rsidRPr="000A1F03">
              <w:rPr>
                <w:rFonts w:ascii="Arial" w:hAnsi="Arial" w:cs="Arial"/>
                <w:sz w:val="28"/>
                <w:szCs w:val="28"/>
              </w:rPr>
              <w:t>SO said that he was not satisfied with caretaker performance and was therefore taking direct management responsibility whilst Colin was busy with inspections.</w:t>
            </w:r>
          </w:p>
        </w:tc>
        <w:tc>
          <w:tcPr>
            <w:tcW w:w="941" w:type="dxa"/>
          </w:tcPr>
          <w:p w14:paraId="19739D4C" w14:textId="77777777" w:rsidR="007054B1" w:rsidRPr="000A1F03" w:rsidRDefault="007054B1" w:rsidP="004F406B">
            <w:pPr>
              <w:spacing w:after="120" w:line="276" w:lineRule="auto"/>
              <w:rPr>
                <w:rFonts w:ascii="Arial" w:hAnsi="Arial" w:cs="Arial"/>
                <w:b/>
                <w:sz w:val="28"/>
                <w:szCs w:val="28"/>
              </w:rPr>
            </w:pPr>
          </w:p>
        </w:tc>
      </w:tr>
    </w:tbl>
    <w:p w14:paraId="0EEDCE5F" w14:textId="18143B5C" w:rsidR="007054B1" w:rsidRPr="000A1F03" w:rsidRDefault="007054B1" w:rsidP="004F406B">
      <w:pPr>
        <w:spacing w:after="120" w:line="276" w:lineRule="auto"/>
        <w:rPr>
          <w:rFonts w:ascii="Arial" w:hAnsi="Arial" w:cs="Arial"/>
          <w:b/>
          <w:sz w:val="28"/>
          <w:szCs w:val="28"/>
        </w:rPr>
      </w:pPr>
    </w:p>
    <w:sectPr w:rsidR="007054B1" w:rsidRPr="000A1F03">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B52A82" w14:textId="77777777" w:rsidR="005B6F8C" w:rsidRDefault="005B6F8C" w:rsidP="00D264B2">
      <w:pPr>
        <w:spacing w:after="0" w:line="240" w:lineRule="auto"/>
      </w:pPr>
      <w:r>
        <w:separator/>
      </w:r>
    </w:p>
  </w:endnote>
  <w:endnote w:type="continuationSeparator" w:id="0">
    <w:p w14:paraId="3CF1E3C9" w14:textId="77777777" w:rsidR="005B6F8C" w:rsidRDefault="005B6F8C" w:rsidP="00D264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B91DD0" w14:textId="77777777" w:rsidR="005B6F8C" w:rsidRDefault="005B6F8C" w:rsidP="00D264B2">
      <w:pPr>
        <w:spacing w:after="0" w:line="240" w:lineRule="auto"/>
      </w:pPr>
      <w:r>
        <w:separator/>
      </w:r>
    </w:p>
  </w:footnote>
  <w:footnote w:type="continuationSeparator" w:id="0">
    <w:p w14:paraId="231B0AD2" w14:textId="77777777" w:rsidR="005B6F8C" w:rsidRDefault="005B6F8C" w:rsidP="00D264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0DD5F6" w14:textId="77777777" w:rsidR="00D264B2" w:rsidRDefault="00D264B2" w:rsidP="00D264B2">
    <w:pPr>
      <w:pStyle w:val="Header"/>
      <w:jc w:val="right"/>
    </w:pPr>
    <w:r w:rsidRPr="001749DA">
      <w:rPr>
        <w:rFonts w:ascii="Arial" w:hAnsi="Arial" w:cs="Arial"/>
        <w:noProof/>
        <w:sz w:val="24"/>
        <w:szCs w:val="24"/>
        <w:lang w:eastAsia="en-GB"/>
      </w:rPr>
      <w:drawing>
        <wp:inline distT="0" distB="0" distL="0" distR="0" wp14:anchorId="571DF806" wp14:editId="33C0E4B8">
          <wp:extent cx="3523708" cy="1251332"/>
          <wp:effectExtent l="0" t="0" r="0" b="0"/>
          <wp:docPr id="1025" name="shape1025"/>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1">
                    <a:extLst>
                      <a:ext uri="{28A0092B-C50C-407E-A947-70E740481C1C}">
                        <a14:useLocalDpi xmlns:a14="http://schemas.microsoft.com/office/drawing/2010/main" val="0"/>
                      </a:ext>
                    </a:extLst>
                  </a:blip>
                  <a:srcRect/>
                  <a:stretch>
                    <a:fillRect/>
                  </a:stretch>
                </pic:blipFill>
                <pic:spPr>
                  <a:xfrm>
                    <a:off x="0" y="0"/>
                    <a:ext cx="3523708" cy="125133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367BD"/>
    <w:multiLevelType w:val="hybridMultilevel"/>
    <w:tmpl w:val="33B40A1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57D384A"/>
    <w:multiLevelType w:val="hybridMultilevel"/>
    <w:tmpl w:val="960E3B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C7344C"/>
    <w:multiLevelType w:val="hybridMultilevel"/>
    <w:tmpl w:val="6A78D4B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095F302F"/>
    <w:multiLevelType w:val="hybridMultilevel"/>
    <w:tmpl w:val="8A96317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0BDC1669"/>
    <w:multiLevelType w:val="hybridMultilevel"/>
    <w:tmpl w:val="DC88F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7E19EF"/>
    <w:multiLevelType w:val="hybridMultilevel"/>
    <w:tmpl w:val="4F46C01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1B4D1890"/>
    <w:multiLevelType w:val="hybridMultilevel"/>
    <w:tmpl w:val="F9DAE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7B3192"/>
    <w:multiLevelType w:val="hybridMultilevel"/>
    <w:tmpl w:val="F086D966"/>
    <w:lvl w:ilvl="0" w:tplc="0809000F">
      <w:start w:val="1"/>
      <w:numFmt w:val="decimal"/>
      <w:lvlText w:val="%1."/>
      <w:lvlJc w:val="left"/>
      <w:pPr>
        <w:ind w:left="780" w:hanging="360"/>
      </w:pPr>
      <w:rPr>
        <w:rFont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22793DB7"/>
    <w:multiLevelType w:val="hybridMultilevel"/>
    <w:tmpl w:val="7FFFFFFF"/>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4BF7749"/>
    <w:multiLevelType w:val="hybridMultilevel"/>
    <w:tmpl w:val="A99EB4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7CE5106"/>
    <w:multiLevelType w:val="hybridMultilevel"/>
    <w:tmpl w:val="15F0E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7268C9"/>
    <w:multiLevelType w:val="hybridMultilevel"/>
    <w:tmpl w:val="CBAE6A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8C5540B"/>
    <w:multiLevelType w:val="hybridMultilevel"/>
    <w:tmpl w:val="BF582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B348C7"/>
    <w:multiLevelType w:val="hybridMultilevel"/>
    <w:tmpl w:val="5AA4C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3F0973"/>
    <w:multiLevelType w:val="hybridMultilevel"/>
    <w:tmpl w:val="812274D8"/>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2D9154F8"/>
    <w:multiLevelType w:val="hybridMultilevel"/>
    <w:tmpl w:val="5E626C12"/>
    <w:lvl w:ilvl="0" w:tplc="9A2C397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0457C8B"/>
    <w:multiLevelType w:val="hybridMultilevel"/>
    <w:tmpl w:val="2B5A6282"/>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06314AD"/>
    <w:multiLevelType w:val="hybridMultilevel"/>
    <w:tmpl w:val="4FD4D5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1D86AD2"/>
    <w:multiLevelType w:val="hybridMultilevel"/>
    <w:tmpl w:val="E4E85E8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82F2BD3"/>
    <w:multiLevelType w:val="hybridMultilevel"/>
    <w:tmpl w:val="D1B80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827CCF"/>
    <w:multiLevelType w:val="hybridMultilevel"/>
    <w:tmpl w:val="DF2059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98C72D5"/>
    <w:multiLevelType w:val="hybridMultilevel"/>
    <w:tmpl w:val="38544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9AF2BF5"/>
    <w:multiLevelType w:val="hybridMultilevel"/>
    <w:tmpl w:val="56267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F43E01"/>
    <w:multiLevelType w:val="hybridMultilevel"/>
    <w:tmpl w:val="5568C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02A427F"/>
    <w:multiLevelType w:val="hybridMultilevel"/>
    <w:tmpl w:val="A1C69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0DE433A"/>
    <w:multiLevelType w:val="hybridMultilevel"/>
    <w:tmpl w:val="6C4E484C"/>
    <w:lvl w:ilvl="0" w:tplc="06C87B02">
      <w:start w:val="1"/>
      <w:numFmt w:val="decimal"/>
      <w:lvlText w:val="%1."/>
      <w:lvlJc w:val="left"/>
      <w:pPr>
        <w:ind w:left="927" w:hanging="360"/>
      </w:pPr>
      <w:rPr>
        <w:rFonts w:eastAsia="Times New Roman"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6" w15:restartNumberingAfterBreak="0">
    <w:nsid w:val="43FE38AF"/>
    <w:multiLevelType w:val="hybridMultilevel"/>
    <w:tmpl w:val="602C08F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7" w15:restartNumberingAfterBreak="0">
    <w:nsid w:val="45A32ED8"/>
    <w:multiLevelType w:val="multilevel"/>
    <w:tmpl w:val="CC381D36"/>
    <w:lvl w:ilvl="0">
      <w:start w:val="1"/>
      <w:numFmt w:val="decimal"/>
      <w:lvlText w:val="%1."/>
      <w:lvlJc w:val="left"/>
      <w:pPr>
        <w:ind w:left="786" w:hanging="360"/>
      </w:pPr>
      <w:rPr>
        <w:b w:val="0"/>
      </w:rPr>
    </w:lvl>
    <w:lvl w:ilvl="1">
      <w:start w:val="1"/>
      <w:numFmt w:val="bullet"/>
      <w:lvlText w:val=""/>
      <w:lvlJc w:val="left"/>
      <w:pPr>
        <w:ind w:left="1440" w:hanging="360"/>
      </w:pPr>
      <w:rPr>
        <w:rFonts w:ascii="Symbol" w:hAnsi="Symbol"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72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480" w:hanging="1080"/>
      </w:pPr>
      <w:rPr>
        <w:rFonts w:hint="default"/>
      </w:rPr>
    </w:lvl>
    <w:lvl w:ilvl="6">
      <w:start w:val="1"/>
      <w:numFmt w:val="decimal"/>
      <w:isLgl/>
      <w:lvlText w:val="%1.%2.%3.%4.%5.%6.%7"/>
      <w:lvlJc w:val="left"/>
      <w:pPr>
        <w:ind w:left="7920" w:hanging="1440"/>
      </w:pPr>
      <w:rPr>
        <w:rFonts w:hint="default"/>
      </w:rPr>
    </w:lvl>
    <w:lvl w:ilvl="7">
      <w:start w:val="1"/>
      <w:numFmt w:val="decimal"/>
      <w:isLgl/>
      <w:lvlText w:val="%1.%2.%3.%4.%5.%6.%7.%8"/>
      <w:lvlJc w:val="left"/>
      <w:pPr>
        <w:ind w:left="9000" w:hanging="1440"/>
      </w:pPr>
      <w:rPr>
        <w:rFonts w:hint="default"/>
      </w:rPr>
    </w:lvl>
    <w:lvl w:ilvl="8">
      <w:start w:val="1"/>
      <w:numFmt w:val="decimal"/>
      <w:isLgl/>
      <w:lvlText w:val="%1.%2.%3.%4.%5.%6.%7.%8.%9"/>
      <w:lvlJc w:val="left"/>
      <w:pPr>
        <w:ind w:left="10440" w:hanging="1800"/>
      </w:pPr>
      <w:rPr>
        <w:rFonts w:hint="default"/>
      </w:rPr>
    </w:lvl>
  </w:abstractNum>
  <w:abstractNum w:abstractNumId="28" w15:restartNumberingAfterBreak="0">
    <w:nsid w:val="48BB7EBA"/>
    <w:multiLevelType w:val="hybridMultilevel"/>
    <w:tmpl w:val="E256AB0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4E142D29"/>
    <w:multiLevelType w:val="hybridMultilevel"/>
    <w:tmpl w:val="AA1695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03303F9"/>
    <w:multiLevelType w:val="hybridMultilevel"/>
    <w:tmpl w:val="1210593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3790E2A"/>
    <w:multiLevelType w:val="hybridMultilevel"/>
    <w:tmpl w:val="63F62F6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49E77D2"/>
    <w:multiLevelType w:val="hybridMultilevel"/>
    <w:tmpl w:val="977C09B6"/>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15:restartNumberingAfterBreak="0">
    <w:nsid w:val="5DBF3319"/>
    <w:multiLevelType w:val="hybridMultilevel"/>
    <w:tmpl w:val="01AEAB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5DD20B7B"/>
    <w:multiLevelType w:val="hybridMultilevel"/>
    <w:tmpl w:val="4366F866"/>
    <w:lvl w:ilvl="0" w:tplc="04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5F3F4408"/>
    <w:multiLevelType w:val="hybridMultilevel"/>
    <w:tmpl w:val="4B1C0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0B65F68"/>
    <w:multiLevelType w:val="hybridMultilevel"/>
    <w:tmpl w:val="7FFFFFFF"/>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0D52127"/>
    <w:multiLevelType w:val="hybridMultilevel"/>
    <w:tmpl w:val="238C2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7CD6D65"/>
    <w:multiLevelType w:val="hybridMultilevel"/>
    <w:tmpl w:val="2C5C5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D356437"/>
    <w:multiLevelType w:val="hybridMultilevel"/>
    <w:tmpl w:val="E87C8F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F196875"/>
    <w:multiLevelType w:val="hybridMultilevel"/>
    <w:tmpl w:val="49AA76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60B65F0"/>
    <w:multiLevelType w:val="hybridMultilevel"/>
    <w:tmpl w:val="E1D07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A461B9C"/>
    <w:multiLevelType w:val="hybridMultilevel"/>
    <w:tmpl w:val="488A6524"/>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3" w15:restartNumberingAfterBreak="0">
    <w:nsid w:val="7C6876EB"/>
    <w:multiLevelType w:val="hybridMultilevel"/>
    <w:tmpl w:val="D3BC71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7C7F7310"/>
    <w:multiLevelType w:val="hybridMultilevel"/>
    <w:tmpl w:val="358E19D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E902AD4"/>
    <w:multiLevelType w:val="hybridMultilevel"/>
    <w:tmpl w:val="28C2F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16"/>
  </w:num>
  <w:num w:numId="3">
    <w:abstractNumId w:val="23"/>
  </w:num>
  <w:num w:numId="4">
    <w:abstractNumId w:val="8"/>
  </w:num>
  <w:num w:numId="5">
    <w:abstractNumId w:val="1"/>
  </w:num>
  <w:num w:numId="6">
    <w:abstractNumId w:val="10"/>
  </w:num>
  <w:num w:numId="7">
    <w:abstractNumId w:val="18"/>
  </w:num>
  <w:num w:numId="8">
    <w:abstractNumId w:val="4"/>
  </w:num>
  <w:num w:numId="9">
    <w:abstractNumId w:val="13"/>
  </w:num>
  <w:num w:numId="10">
    <w:abstractNumId w:val="30"/>
  </w:num>
  <w:num w:numId="11">
    <w:abstractNumId w:val="43"/>
  </w:num>
  <w:num w:numId="12">
    <w:abstractNumId w:val="2"/>
  </w:num>
  <w:num w:numId="13">
    <w:abstractNumId w:val="29"/>
  </w:num>
  <w:num w:numId="14">
    <w:abstractNumId w:val="17"/>
  </w:num>
  <w:num w:numId="15">
    <w:abstractNumId w:val="24"/>
  </w:num>
  <w:num w:numId="16">
    <w:abstractNumId w:val="42"/>
  </w:num>
  <w:num w:numId="17">
    <w:abstractNumId w:val="14"/>
  </w:num>
  <w:num w:numId="18">
    <w:abstractNumId w:val="0"/>
  </w:num>
  <w:num w:numId="19">
    <w:abstractNumId w:val="32"/>
  </w:num>
  <w:num w:numId="20">
    <w:abstractNumId w:val="39"/>
  </w:num>
  <w:num w:numId="21">
    <w:abstractNumId w:val="3"/>
  </w:num>
  <w:num w:numId="22">
    <w:abstractNumId w:val="33"/>
  </w:num>
  <w:num w:numId="23">
    <w:abstractNumId w:val="12"/>
  </w:num>
  <w:num w:numId="24">
    <w:abstractNumId w:val="11"/>
  </w:num>
  <w:num w:numId="25">
    <w:abstractNumId w:val="5"/>
  </w:num>
  <w:num w:numId="26">
    <w:abstractNumId w:val="25"/>
  </w:num>
  <w:num w:numId="27">
    <w:abstractNumId w:val="9"/>
  </w:num>
  <w:num w:numId="28">
    <w:abstractNumId w:val="34"/>
  </w:num>
  <w:num w:numId="29">
    <w:abstractNumId w:val="15"/>
  </w:num>
  <w:num w:numId="30">
    <w:abstractNumId w:val="31"/>
  </w:num>
  <w:num w:numId="31">
    <w:abstractNumId w:val="20"/>
  </w:num>
  <w:num w:numId="32">
    <w:abstractNumId w:val="7"/>
  </w:num>
  <w:num w:numId="33">
    <w:abstractNumId w:val="44"/>
  </w:num>
  <w:num w:numId="34">
    <w:abstractNumId w:val="28"/>
  </w:num>
  <w:num w:numId="35">
    <w:abstractNumId w:val="38"/>
  </w:num>
  <w:num w:numId="36">
    <w:abstractNumId w:val="26"/>
  </w:num>
  <w:num w:numId="37">
    <w:abstractNumId w:val="45"/>
  </w:num>
  <w:num w:numId="38">
    <w:abstractNumId w:val="35"/>
  </w:num>
  <w:num w:numId="39">
    <w:abstractNumId w:val="37"/>
  </w:num>
  <w:num w:numId="40">
    <w:abstractNumId w:val="6"/>
  </w:num>
  <w:num w:numId="41">
    <w:abstractNumId w:val="21"/>
  </w:num>
  <w:num w:numId="42">
    <w:abstractNumId w:val="27"/>
  </w:num>
  <w:num w:numId="43">
    <w:abstractNumId w:val="41"/>
  </w:num>
  <w:num w:numId="44">
    <w:abstractNumId w:val="19"/>
  </w:num>
  <w:num w:numId="45">
    <w:abstractNumId w:val="22"/>
  </w:num>
  <w:num w:numId="4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6D1"/>
    <w:rsid w:val="00003D45"/>
    <w:rsid w:val="00017847"/>
    <w:rsid w:val="00030052"/>
    <w:rsid w:val="000331F9"/>
    <w:rsid w:val="00045CC3"/>
    <w:rsid w:val="00077ABC"/>
    <w:rsid w:val="00096561"/>
    <w:rsid w:val="000A1F03"/>
    <w:rsid w:val="000A2017"/>
    <w:rsid w:val="000B0DC7"/>
    <w:rsid w:val="000B3B21"/>
    <w:rsid w:val="000C0C87"/>
    <w:rsid w:val="000D333B"/>
    <w:rsid w:val="000D36FA"/>
    <w:rsid w:val="000D3D88"/>
    <w:rsid w:val="000D699F"/>
    <w:rsid w:val="00111A8A"/>
    <w:rsid w:val="001536C9"/>
    <w:rsid w:val="00161390"/>
    <w:rsid w:val="001677BE"/>
    <w:rsid w:val="00185F95"/>
    <w:rsid w:val="00195522"/>
    <w:rsid w:val="001A1D47"/>
    <w:rsid w:val="001A252B"/>
    <w:rsid w:val="001C673C"/>
    <w:rsid w:val="001F30C7"/>
    <w:rsid w:val="00200478"/>
    <w:rsid w:val="00232C87"/>
    <w:rsid w:val="00233C2F"/>
    <w:rsid w:val="00241FAC"/>
    <w:rsid w:val="0026162A"/>
    <w:rsid w:val="002852D9"/>
    <w:rsid w:val="00295976"/>
    <w:rsid w:val="002B2801"/>
    <w:rsid w:val="002F2089"/>
    <w:rsid w:val="002F346B"/>
    <w:rsid w:val="002F7AC7"/>
    <w:rsid w:val="00322D44"/>
    <w:rsid w:val="00326890"/>
    <w:rsid w:val="00347E4E"/>
    <w:rsid w:val="00361DDA"/>
    <w:rsid w:val="00391243"/>
    <w:rsid w:val="00392322"/>
    <w:rsid w:val="003B4B35"/>
    <w:rsid w:val="003D025F"/>
    <w:rsid w:val="003D4B36"/>
    <w:rsid w:val="00410F13"/>
    <w:rsid w:val="00422900"/>
    <w:rsid w:val="00426DCB"/>
    <w:rsid w:val="0043482F"/>
    <w:rsid w:val="004535E7"/>
    <w:rsid w:val="004637BE"/>
    <w:rsid w:val="004803DD"/>
    <w:rsid w:val="004A77FF"/>
    <w:rsid w:val="004C3111"/>
    <w:rsid w:val="004E720B"/>
    <w:rsid w:val="004F406B"/>
    <w:rsid w:val="00505565"/>
    <w:rsid w:val="00514897"/>
    <w:rsid w:val="00525E5D"/>
    <w:rsid w:val="00556808"/>
    <w:rsid w:val="0058388D"/>
    <w:rsid w:val="00592D3A"/>
    <w:rsid w:val="00593D51"/>
    <w:rsid w:val="005A7A5F"/>
    <w:rsid w:val="005B6F8C"/>
    <w:rsid w:val="005C7CC4"/>
    <w:rsid w:val="006057D4"/>
    <w:rsid w:val="00607DE3"/>
    <w:rsid w:val="00616EB1"/>
    <w:rsid w:val="00616FC1"/>
    <w:rsid w:val="00625EFD"/>
    <w:rsid w:val="00641F81"/>
    <w:rsid w:val="006545FE"/>
    <w:rsid w:val="006571FF"/>
    <w:rsid w:val="00663080"/>
    <w:rsid w:val="006711D4"/>
    <w:rsid w:val="006756CF"/>
    <w:rsid w:val="006B177C"/>
    <w:rsid w:val="006D70B6"/>
    <w:rsid w:val="006E5DA0"/>
    <w:rsid w:val="007054B1"/>
    <w:rsid w:val="00725C00"/>
    <w:rsid w:val="00740D72"/>
    <w:rsid w:val="00741B49"/>
    <w:rsid w:val="00743DD1"/>
    <w:rsid w:val="007536F4"/>
    <w:rsid w:val="00757B69"/>
    <w:rsid w:val="007855E9"/>
    <w:rsid w:val="00797240"/>
    <w:rsid w:val="007A0010"/>
    <w:rsid w:val="007A5CF7"/>
    <w:rsid w:val="007C6772"/>
    <w:rsid w:val="007F1A9D"/>
    <w:rsid w:val="00800113"/>
    <w:rsid w:val="0080584A"/>
    <w:rsid w:val="00835EC5"/>
    <w:rsid w:val="00845523"/>
    <w:rsid w:val="00865500"/>
    <w:rsid w:val="00866467"/>
    <w:rsid w:val="008A760F"/>
    <w:rsid w:val="008B47D9"/>
    <w:rsid w:val="008C0AB7"/>
    <w:rsid w:val="008D79BA"/>
    <w:rsid w:val="008E7656"/>
    <w:rsid w:val="008F44F9"/>
    <w:rsid w:val="00916377"/>
    <w:rsid w:val="00924196"/>
    <w:rsid w:val="00934E4E"/>
    <w:rsid w:val="00936880"/>
    <w:rsid w:val="0099389F"/>
    <w:rsid w:val="00996E04"/>
    <w:rsid w:val="00996FCA"/>
    <w:rsid w:val="009A4D1A"/>
    <w:rsid w:val="009E690C"/>
    <w:rsid w:val="009F0A4C"/>
    <w:rsid w:val="00A040B8"/>
    <w:rsid w:val="00A05AD1"/>
    <w:rsid w:val="00A10295"/>
    <w:rsid w:val="00A27692"/>
    <w:rsid w:val="00A3173A"/>
    <w:rsid w:val="00A60A1F"/>
    <w:rsid w:val="00A612DD"/>
    <w:rsid w:val="00A97C2D"/>
    <w:rsid w:val="00AA2901"/>
    <w:rsid w:val="00AA3B0C"/>
    <w:rsid w:val="00AB1867"/>
    <w:rsid w:val="00AB41AB"/>
    <w:rsid w:val="00AC3223"/>
    <w:rsid w:val="00AC5CD1"/>
    <w:rsid w:val="00AD1A37"/>
    <w:rsid w:val="00AE6C2F"/>
    <w:rsid w:val="00AF2798"/>
    <w:rsid w:val="00B67D71"/>
    <w:rsid w:val="00B839A0"/>
    <w:rsid w:val="00BF1587"/>
    <w:rsid w:val="00C02ACF"/>
    <w:rsid w:val="00C04615"/>
    <w:rsid w:val="00C110DF"/>
    <w:rsid w:val="00C33912"/>
    <w:rsid w:val="00C36F6F"/>
    <w:rsid w:val="00C46D85"/>
    <w:rsid w:val="00C47A6E"/>
    <w:rsid w:val="00C72503"/>
    <w:rsid w:val="00C74DB5"/>
    <w:rsid w:val="00C8601A"/>
    <w:rsid w:val="00C87272"/>
    <w:rsid w:val="00CC492A"/>
    <w:rsid w:val="00CE5B51"/>
    <w:rsid w:val="00D251FF"/>
    <w:rsid w:val="00D264B2"/>
    <w:rsid w:val="00D3034B"/>
    <w:rsid w:val="00D62E71"/>
    <w:rsid w:val="00D86919"/>
    <w:rsid w:val="00DA039F"/>
    <w:rsid w:val="00DC0401"/>
    <w:rsid w:val="00DD0F65"/>
    <w:rsid w:val="00DF004A"/>
    <w:rsid w:val="00E05D0C"/>
    <w:rsid w:val="00E0603B"/>
    <w:rsid w:val="00E130AC"/>
    <w:rsid w:val="00E306D1"/>
    <w:rsid w:val="00E441B5"/>
    <w:rsid w:val="00E456CD"/>
    <w:rsid w:val="00E45DFA"/>
    <w:rsid w:val="00E4693A"/>
    <w:rsid w:val="00E86538"/>
    <w:rsid w:val="00EA2A2F"/>
    <w:rsid w:val="00EA6835"/>
    <w:rsid w:val="00EA7622"/>
    <w:rsid w:val="00EB26A6"/>
    <w:rsid w:val="00EE338E"/>
    <w:rsid w:val="00F02E5B"/>
    <w:rsid w:val="00F110E9"/>
    <w:rsid w:val="00F24237"/>
    <w:rsid w:val="00F57F7D"/>
    <w:rsid w:val="00F776FD"/>
    <w:rsid w:val="00F8439C"/>
    <w:rsid w:val="00F87A5A"/>
    <w:rsid w:val="00FC1BE9"/>
    <w:rsid w:val="00FF344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56634"/>
  <w15:docId w15:val="{749B570A-5A5D-4BB3-B876-B2F3B553B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06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306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06D1"/>
    <w:pPr>
      <w:ind w:left="720"/>
      <w:contextualSpacing/>
    </w:pPr>
  </w:style>
  <w:style w:type="paragraph" w:styleId="Header">
    <w:name w:val="header"/>
    <w:basedOn w:val="Normal"/>
    <w:link w:val="HeaderChar"/>
    <w:uiPriority w:val="99"/>
    <w:unhideWhenUsed/>
    <w:rsid w:val="00D264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64B2"/>
  </w:style>
  <w:style w:type="paragraph" w:styleId="Footer">
    <w:name w:val="footer"/>
    <w:basedOn w:val="Normal"/>
    <w:link w:val="FooterChar"/>
    <w:uiPriority w:val="99"/>
    <w:unhideWhenUsed/>
    <w:rsid w:val="00D264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64B2"/>
  </w:style>
  <w:style w:type="paragraph" w:styleId="BalloonText">
    <w:name w:val="Balloon Text"/>
    <w:basedOn w:val="Normal"/>
    <w:link w:val="BalloonTextChar"/>
    <w:uiPriority w:val="99"/>
    <w:semiHidden/>
    <w:unhideWhenUsed/>
    <w:rsid w:val="009F0A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0A4C"/>
    <w:rPr>
      <w:rFonts w:ascii="Tahoma" w:hAnsi="Tahoma" w:cs="Tahoma"/>
      <w:sz w:val="16"/>
      <w:szCs w:val="16"/>
    </w:rPr>
  </w:style>
  <w:style w:type="character" w:styleId="CommentReference">
    <w:name w:val="annotation reference"/>
    <w:basedOn w:val="DefaultParagraphFont"/>
    <w:uiPriority w:val="99"/>
    <w:semiHidden/>
    <w:unhideWhenUsed/>
    <w:rsid w:val="009F0A4C"/>
    <w:rPr>
      <w:sz w:val="16"/>
      <w:szCs w:val="16"/>
    </w:rPr>
  </w:style>
  <w:style w:type="paragraph" w:styleId="CommentText">
    <w:name w:val="annotation text"/>
    <w:basedOn w:val="Normal"/>
    <w:link w:val="CommentTextChar"/>
    <w:uiPriority w:val="99"/>
    <w:semiHidden/>
    <w:unhideWhenUsed/>
    <w:rsid w:val="009F0A4C"/>
    <w:pPr>
      <w:spacing w:line="240" w:lineRule="auto"/>
    </w:pPr>
    <w:rPr>
      <w:sz w:val="20"/>
      <w:szCs w:val="20"/>
    </w:rPr>
  </w:style>
  <w:style w:type="character" w:customStyle="1" w:styleId="CommentTextChar">
    <w:name w:val="Comment Text Char"/>
    <w:basedOn w:val="DefaultParagraphFont"/>
    <w:link w:val="CommentText"/>
    <w:uiPriority w:val="99"/>
    <w:semiHidden/>
    <w:rsid w:val="009F0A4C"/>
    <w:rPr>
      <w:sz w:val="20"/>
      <w:szCs w:val="20"/>
    </w:rPr>
  </w:style>
  <w:style w:type="paragraph" w:styleId="CommentSubject">
    <w:name w:val="annotation subject"/>
    <w:basedOn w:val="CommentText"/>
    <w:next w:val="CommentText"/>
    <w:link w:val="CommentSubjectChar"/>
    <w:uiPriority w:val="99"/>
    <w:semiHidden/>
    <w:unhideWhenUsed/>
    <w:rsid w:val="009F0A4C"/>
    <w:rPr>
      <w:b/>
      <w:bCs/>
    </w:rPr>
  </w:style>
  <w:style w:type="character" w:customStyle="1" w:styleId="CommentSubjectChar">
    <w:name w:val="Comment Subject Char"/>
    <w:basedOn w:val="CommentTextChar"/>
    <w:link w:val="CommentSubject"/>
    <w:uiPriority w:val="99"/>
    <w:semiHidden/>
    <w:rsid w:val="009F0A4C"/>
    <w:rPr>
      <w:b/>
      <w:bCs/>
      <w:sz w:val="20"/>
      <w:szCs w:val="20"/>
    </w:rPr>
  </w:style>
  <w:style w:type="character" w:customStyle="1" w:styleId="st">
    <w:name w:val="st"/>
    <w:basedOn w:val="DefaultParagraphFont"/>
    <w:rsid w:val="00741B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5A2558-8E98-4BDB-B360-85ED88972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975</Words>
  <Characters>5563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London Borough Of Lambeth</Company>
  <LinksUpToDate>false</LinksUpToDate>
  <CharactersWithSpaces>6525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Oelman,Simon</dc:creator>
  <cp:keywords/>
  <dc:description/>
  <cp:lastModifiedBy>Oelman,Simon</cp:lastModifiedBy>
  <cp:revision>4</cp:revision>
  <cp:lastPrinted>2018-05-23T08:25:00Z</cp:lastPrinted>
  <dcterms:created xsi:type="dcterms:W3CDTF">2018-05-21T14:18:00Z</dcterms:created>
  <dcterms:modified xsi:type="dcterms:W3CDTF">2018-06-07T08:26:00Z</dcterms:modified>
</cp:coreProperties>
</file>