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9E1F"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59295586" w:rsidR="00AA4D46" w:rsidRPr="006418C1" w:rsidRDefault="00AA4D46" w:rsidP="00AA4D46">
      <w:pPr>
        <w:rPr>
          <w:b/>
        </w:rPr>
      </w:pPr>
      <w:r w:rsidRPr="006418C1">
        <w:rPr>
          <w:b/>
        </w:rPr>
        <w:t>Min</w:t>
      </w:r>
      <w:r w:rsidR="00805195">
        <w:rPr>
          <w:b/>
        </w:rPr>
        <w:t xml:space="preserve">utes of Board Meeting Tuesday </w:t>
      </w:r>
      <w:r w:rsidR="00765AA2">
        <w:rPr>
          <w:b/>
        </w:rPr>
        <w:t>25</w:t>
      </w:r>
      <w:r w:rsidR="00195157">
        <w:rPr>
          <w:b/>
        </w:rPr>
        <w:t xml:space="preserve"> </w:t>
      </w:r>
      <w:r w:rsidR="00765AA2">
        <w:rPr>
          <w:b/>
        </w:rPr>
        <w:t>April</w:t>
      </w:r>
      <w:r w:rsidR="00195157">
        <w:rPr>
          <w:b/>
        </w:rPr>
        <w:t xml:space="preserve"> 2017</w:t>
      </w:r>
      <w:r w:rsidRPr="006418C1">
        <w:rPr>
          <w:b/>
        </w:rPr>
        <w:t xml:space="preserve">, at </w:t>
      </w:r>
      <w:r w:rsidR="0084296C">
        <w:rPr>
          <w:b/>
        </w:rPr>
        <w:t xml:space="preserve">7pm at </w:t>
      </w:r>
      <w:r w:rsidRPr="006418C1">
        <w:rPr>
          <w:b/>
        </w:rPr>
        <w:t>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642597">
        <w:tc>
          <w:tcPr>
            <w:tcW w:w="817" w:type="dxa"/>
          </w:tcPr>
          <w:p w14:paraId="703B63E3" w14:textId="77777777" w:rsidR="00AA4D46" w:rsidRPr="006418C1" w:rsidRDefault="00AA4D46" w:rsidP="00AA4D46">
            <w:pPr>
              <w:jc w:val="center"/>
              <w:rPr>
                <w:b/>
              </w:rPr>
            </w:pPr>
          </w:p>
        </w:tc>
        <w:tc>
          <w:tcPr>
            <w:tcW w:w="7049" w:type="dxa"/>
          </w:tcPr>
          <w:p w14:paraId="3173E245" w14:textId="653091F5" w:rsidR="001813B9" w:rsidRPr="001813B9" w:rsidRDefault="001813B9" w:rsidP="001813B9">
            <w:pPr>
              <w:jc w:val="center"/>
              <w:rPr>
                <w:b/>
              </w:rPr>
            </w:pPr>
            <w:r>
              <w:rPr>
                <w:b/>
              </w:rPr>
              <w:t>PART A</w:t>
            </w:r>
          </w:p>
        </w:tc>
        <w:tc>
          <w:tcPr>
            <w:tcW w:w="1376" w:type="dxa"/>
          </w:tcPr>
          <w:p w14:paraId="45BC2CA2" w14:textId="77777777" w:rsidR="00AA4D46" w:rsidRPr="006418C1" w:rsidRDefault="00AA4D46" w:rsidP="00EA2E5A">
            <w:r w:rsidRPr="006418C1">
              <w:t>Action</w:t>
            </w:r>
          </w:p>
        </w:tc>
      </w:tr>
      <w:tr w:rsidR="00AA4D46" w:rsidRPr="006418C1" w14:paraId="01BE0715" w14:textId="77777777" w:rsidTr="00642597">
        <w:tc>
          <w:tcPr>
            <w:tcW w:w="817" w:type="dxa"/>
          </w:tcPr>
          <w:p w14:paraId="7DF18933" w14:textId="19C67971"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5DCD05C3" w14:textId="3839A142" w:rsidR="00A10792" w:rsidRPr="006418C1" w:rsidRDefault="00765AA2" w:rsidP="00A10792">
            <w:pPr>
              <w:rPr>
                <w:rFonts w:cs="Arial"/>
              </w:rPr>
            </w:pPr>
            <w:r>
              <w:rPr>
                <w:rFonts w:cs="Arial"/>
              </w:rPr>
              <w:t xml:space="preserve">Mary Simpson: Chair (MS1), </w:t>
            </w:r>
            <w:r w:rsidR="007C12D8" w:rsidRPr="006418C1">
              <w:rPr>
                <w:rFonts w:cs="Arial"/>
              </w:rPr>
              <w:t xml:space="preserve">Oni </w:t>
            </w:r>
            <w:r>
              <w:rPr>
                <w:rFonts w:cs="Arial"/>
              </w:rPr>
              <w:t xml:space="preserve">Idigu: </w:t>
            </w:r>
            <w:r w:rsidR="007C12D8" w:rsidRPr="006418C1">
              <w:rPr>
                <w:rFonts w:cs="Arial"/>
              </w:rPr>
              <w:t>Treasure</w:t>
            </w:r>
            <w:r w:rsidR="000C08F0" w:rsidRPr="006418C1">
              <w:rPr>
                <w:rFonts w:cs="Arial"/>
              </w:rPr>
              <w:t>r</w:t>
            </w:r>
            <w:r>
              <w:rPr>
                <w:rFonts w:cs="Arial"/>
              </w:rPr>
              <w:t xml:space="preserve"> (OI), Marcia Jones: MJ (Secretary)</w:t>
            </w:r>
            <w:r w:rsidR="00195157">
              <w:rPr>
                <w:rFonts w:cs="Arial"/>
              </w:rPr>
              <w:t xml:space="preserve">, </w:t>
            </w:r>
            <w:r w:rsidR="00CC4B30" w:rsidRPr="006418C1">
              <w:rPr>
                <w:rFonts w:cs="Arial"/>
              </w:rPr>
              <w:t>Molly Sinclair</w:t>
            </w:r>
            <w:r w:rsidR="00DA5797">
              <w:rPr>
                <w:rFonts w:cs="Arial"/>
              </w:rPr>
              <w:t xml:space="preserve"> </w:t>
            </w:r>
            <w:r w:rsidR="00CC4B30" w:rsidRPr="006418C1">
              <w:rPr>
                <w:rFonts w:cs="Arial"/>
              </w:rPr>
              <w:t>(MS)</w:t>
            </w:r>
            <w:r w:rsidR="00195157">
              <w:rPr>
                <w:rFonts w:cs="Arial"/>
              </w:rPr>
              <w:t>,</w:t>
            </w:r>
            <w:r w:rsidR="00701DDE">
              <w:rPr>
                <w:rFonts w:cs="Times New Roman"/>
              </w:rPr>
              <w:t xml:space="preserve"> </w:t>
            </w:r>
            <w:r w:rsidR="00B756E2">
              <w:rPr>
                <w:rFonts w:cs="Times New Roman"/>
              </w:rPr>
              <w:t>Alex Ekumah (AE)</w:t>
            </w:r>
            <w:r w:rsidR="00A97C48">
              <w:rPr>
                <w:rFonts w:cs="Times New Roman"/>
              </w:rPr>
              <w:t>, Tom Parker (TP), Chris Weathers (CW) &amp; Janet Nicholson (JN)</w:t>
            </w:r>
          </w:p>
          <w:p w14:paraId="6C5CED07" w14:textId="2815FFCF" w:rsidR="00AA4D46" w:rsidRPr="006418C1" w:rsidRDefault="00A97C48" w:rsidP="00A97C48">
            <w:pPr>
              <w:tabs>
                <w:tab w:val="left" w:pos="4333"/>
              </w:tabs>
              <w:rPr>
                <w:rFonts w:cs="Arial"/>
              </w:rPr>
            </w:pPr>
            <w:r>
              <w:rPr>
                <w:rFonts w:cs="Arial"/>
              </w:rPr>
              <w:tab/>
            </w:r>
          </w:p>
          <w:p w14:paraId="05DB9AA8" w14:textId="77777777" w:rsidR="00AA4D46" w:rsidRPr="006418C1" w:rsidRDefault="00AA4D46" w:rsidP="00AA4D46">
            <w:pPr>
              <w:rPr>
                <w:color w:val="C00000"/>
              </w:rPr>
            </w:pPr>
            <w:r w:rsidRPr="006418C1">
              <w:rPr>
                <w:b/>
              </w:rPr>
              <w:t>Apologies</w:t>
            </w:r>
          </w:p>
          <w:p w14:paraId="6AF15183" w14:textId="541F11C4" w:rsidR="00805195" w:rsidRPr="00805195" w:rsidRDefault="00A97C48" w:rsidP="00805195">
            <w:pPr>
              <w:rPr>
                <w:rFonts w:cs="Times New Roman"/>
              </w:rPr>
            </w:pPr>
            <w:r w:rsidRPr="00805195">
              <w:rPr>
                <w:rFonts w:cs="Times New Roman"/>
              </w:rPr>
              <w:t>Alieu</w:t>
            </w:r>
            <w:r>
              <w:rPr>
                <w:rFonts w:cs="Times New Roman"/>
              </w:rPr>
              <w:t xml:space="preserve"> Corneh</w:t>
            </w:r>
            <w:r w:rsidR="004A34F4">
              <w:rPr>
                <w:rFonts w:cs="Times New Roman"/>
              </w:rPr>
              <w:t xml:space="preserve"> &amp; Sandra Yamoah</w:t>
            </w:r>
          </w:p>
          <w:p w14:paraId="459EF4BB" w14:textId="77777777" w:rsidR="00805195" w:rsidRPr="006418C1" w:rsidRDefault="00805195" w:rsidP="00AA4D46">
            <w:pPr>
              <w:rPr>
                <w:rFonts w:cs="Times New Roman"/>
              </w:rPr>
            </w:pPr>
          </w:p>
          <w:p w14:paraId="51059085" w14:textId="77777777" w:rsidR="00AA4D46" w:rsidRPr="006418C1" w:rsidRDefault="00AA4D46" w:rsidP="00AA4D46">
            <w:r w:rsidRPr="006418C1">
              <w:rPr>
                <w:b/>
              </w:rPr>
              <w:t>Staff in Attendance</w:t>
            </w:r>
          </w:p>
          <w:p w14:paraId="29B76832" w14:textId="5A129244" w:rsidR="00805195" w:rsidRDefault="00805195" w:rsidP="00AA4D46">
            <w:r>
              <w:t xml:space="preserve">Simon </w:t>
            </w:r>
            <w:r w:rsidR="00C2576D">
              <w:t>Oelman</w:t>
            </w:r>
            <w:r>
              <w:t>, Estate Director</w:t>
            </w:r>
          </w:p>
          <w:p w14:paraId="0E921630" w14:textId="77777777" w:rsidR="00055B8A" w:rsidRDefault="00055B8A" w:rsidP="00AA4D46"/>
          <w:p w14:paraId="1569EE3B" w14:textId="1BE50927" w:rsidR="00055B8A" w:rsidRPr="00055B8A" w:rsidRDefault="00055B8A" w:rsidP="00AA4D46">
            <w:pPr>
              <w:rPr>
                <w:b/>
              </w:rPr>
            </w:pPr>
            <w:r>
              <w:rPr>
                <w:b/>
              </w:rPr>
              <w:t>Guests</w:t>
            </w:r>
          </w:p>
          <w:p w14:paraId="71C6E92F" w14:textId="44021C66" w:rsidR="00805195" w:rsidRDefault="00701DDE" w:rsidP="00AA4D46">
            <w:r>
              <w:t>Andy Marshall, London Borough of Lambeth</w:t>
            </w:r>
          </w:p>
          <w:p w14:paraId="15EC2CF5" w14:textId="20856D86" w:rsidR="00A97C48" w:rsidRPr="006418C1" w:rsidRDefault="00A97C48" w:rsidP="00AA4D46">
            <w:r>
              <w:t>Chris Flynn, London Borough of Lambeth</w:t>
            </w:r>
          </w:p>
          <w:p w14:paraId="15C4114E" w14:textId="77777777" w:rsidR="00CD11B2" w:rsidRDefault="00CD11B2" w:rsidP="007C12D8"/>
          <w:p w14:paraId="1DD8A3EC" w14:textId="77777777" w:rsidR="00771C91" w:rsidRDefault="00771C91" w:rsidP="007C12D8">
            <w:r>
              <w:t>Chair welcomed all to the meeting.</w:t>
            </w:r>
          </w:p>
          <w:p w14:paraId="654ACDF3" w14:textId="2481C351" w:rsidR="00771C91" w:rsidRPr="006418C1" w:rsidRDefault="00771C91" w:rsidP="007C12D8"/>
        </w:tc>
        <w:tc>
          <w:tcPr>
            <w:tcW w:w="1376" w:type="dxa"/>
          </w:tcPr>
          <w:p w14:paraId="01CBC7D6" w14:textId="77777777" w:rsidR="00AA4D46" w:rsidRPr="006418C1" w:rsidRDefault="00AA4D46" w:rsidP="00EA2E5A"/>
        </w:tc>
      </w:tr>
      <w:tr w:rsidR="00A02738" w:rsidRPr="006418C1" w14:paraId="157A70FB" w14:textId="77777777" w:rsidTr="00642597">
        <w:tc>
          <w:tcPr>
            <w:tcW w:w="817" w:type="dxa"/>
          </w:tcPr>
          <w:p w14:paraId="394B39B0" w14:textId="00FE735F" w:rsidR="00A02738" w:rsidRDefault="00771C91" w:rsidP="00E03B69">
            <w:pPr>
              <w:jc w:val="center"/>
              <w:rPr>
                <w:b/>
              </w:rPr>
            </w:pPr>
            <w:r>
              <w:rPr>
                <w:b/>
              </w:rPr>
              <w:t>2</w:t>
            </w:r>
          </w:p>
        </w:tc>
        <w:tc>
          <w:tcPr>
            <w:tcW w:w="7049" w:type="dxa"/>
          </w:tcPr>
          <w:p w14:paraId="3073B050" w14:textId="77777777" w:rsidR="00A02738" w:rsidRDefault="00A02738" w:rsidP="00A00D43">
            <w:pPr>
              <w:rPr>
                <w:b/>
              </w:rPr>
            </w:pPr>
            <w:r w:rsidRPr="006418C1">
              <w:rPr>
                <w:b/>
              </w:rPr>
              <w:t>Declaration of Interest, Fraud, Gifts &amp; Hospitalities; New Shareholder Certificates</w:t>
            </w:r>
          </w:p>
          <w:p w14:paraId="613FA7BB" w14:textId="77777777" w:rsidR="00A02738" w:rsidRPr="006418C1" w:rsidRDefault="00A02738" w:rsidP="00A00D43">
            <w:pPr>
              <w:rPr>
                <w:b/>
              </w:rPr>
            </w:pPr>
          </w:p>
          <w:p w14:paraId="62129363" w14:textId="6D4E03DA" w:rsidR="00A02738" w:rsidRDefault="00A02738" w:rsidP="00FC3F0E">
            <w:pPr>
              <w:pStyle w:val="ListParagraph"/>
              <w:numPr>
                <w:ilvl w:val="0"/>
                <w:numId w:val="3"/>
              </w:numPr>
            </w:pPr>
            <w:r>
              <w:t>No new Shareholder Certificates had been received</w:t>
            </w:r>
          </w:p>
          <w:p w14:paraId="7DAD30BA" w14:textId="77777777" w:rsidR="00A02738" w:rsidRDefault="00A02738" w:rsidP="00FC3F0E">
            <w:pPr>
              <w:pStyle w:val="ListParagraph"/>
              <w:numPr>
                <w:ilvl w:val="0"/>
                <w:numId w:val="3"/>
              </w:numPr>
            </w:pPr>
            <w:r>
              <w:t>There were no declarations of Interest or Fraud</w:t>
            </w:r>
          </w:p>
          <w:p w14:paraId="6A511A6F" w14:textId="77777777" w:rsidR="00A02738" w:rsidRPr="00771C91" w:rsidRDefault="00771C91" w:rsidP="00FC3F0E">
            <w:pPr>
              <w:pStyle w:val="ListParagraph"/>
              <w:numPr>
                <w:ilvl w:val="0"/>
                <w:numId w:val="3"/>
              </w:numPr>
              <w:rPr>
                <w:b/>
              </w:rPr>
            </w:pPr>
            <w:r>
              <w:t>There were no Gifts and Hospitalities received by Office Staff.</w:t>
            </w:r>
          </w:p>
          <w:p w14:paraId="15F0E8B6" w14:textId="584BADA3" w:rsidR="00771C91" w:rsidRPr="006418C1" w:rsidRDefault="00771C91" w:rsidP="00771C91">
            <w:pPr>
              <w:pStyle w:val="ListParagraph"/>
              <w:rPr>
                <w:b/>
              </w:rPr>
            </w:pPr>
          </w:p>
        </w:tc>
        <w:tc>
          <w:tcPr>
            <w:tcW w:w="1376" w:type="dxa"/>
          </w:tcPr>
          <w:p w14:paraId="561C4470" w14:textId="77777777" w:rsidR="00A02738" w:rsidRPr="006418C1" w:rsidRDefault="00A02738" w:rsidP="00E03B69">
            <w:pPr>
              <w:rPr>
                <w:b/>
              </w:rPr>
            </w:pPr>
          </w:p>
        </w:tc>
      </w:tr>
      <w:tr w:rsidR="00A02738" w:rsidRPr="006418C1" w14:paraId="2E66D742" w14:textId="77777777" w:rsidTr="00642597">
        <w:tc>
          <w:tcPr>
            <w:tcW w:w="817" w:type="dxa"/>
          </w:tcPr>
          <w:p w14:paraId="2CA40F43" w14:textId="77777777" w:rsidR="00A02738" w:rsidRDefault="00771C91" w:rsidP="00E03B69">
            <w:pPr>
              <w:jc w:val="center"/>
              <w:rPr>
                <w:b/>
              </w:rPr>
            </w:pPr>
            <w:r>
              <w:rPr>
                <w:b/>
              </w:rPr>
              <w:t>3</w:t>
            </w:r>
          </w:p>
          <w:p w14:paraId="2CEA4486" w14:textId="77777777" w:rsidR="00771C91" w:rsidRDefault="00771C91" w:rsidP="00E03B69">
            <w:pPr>
              <w:jc w:val="center"/>
              <w:rPr>
                <w:b/>
              </w:rPr>
            </w:pPr>
          </w:p>
          <w:p w14:paraId="32539196" w14:textId="77777777" w:rsidR="00771C91" w:rsidRDefault="00771C91" w:rsidP="00E03B69">
            <w:pPr>
              <w:jc w:val="center"/>
              <w:rPr>
                <w:b/>
              </w:rPr>
            </w:pPr>
          </w:p>
          <w:p w14:paraId="4B04F737" w14:textId="77777777" w:rsidR="00771C91" w:rsidRDefault="00771C91" w:rsidP="00E03B69">
            <w:pPr>
              <w:jc w:val="center"/>
              <w:rPr>
                <w:b/>
              </w:rPr>
            </w:pPr>
          </w:p>
          <w:p w14:paraId="18BCE190" w14:textId="77777777" w:rsidR="00771C91" w:rsidRDefault="00771C91" w:rsidP="00E03B69">
            <w:pPr>
              <w:jc w:val="center"/>
              <w:rPr>
                <w:b/>
              </w:rPr>
            </w:pPr>
            <w:r>
              <w:rPr>
                <w:b/>
              </w:rPr>
              <w:t>3.1</w:t>
            </w:r>
          </w:p>
          <w:p w14:paraId="21262310" w14:textId="77777777" w:rsidR="003921A8" w:rsidRDefault="003921A8" w:rsidP="00E03B69">
            <w:pPr>
              <w:jc w:val="center"/>
              <w:rPr>
                <w:b/>
              </w:rPr>
            </w:pPr>
          </w:p>
          <w:p w14:paraId="4F1BD6CE" w14:textId="77777777" w:rsidR="003921A8" w:rsidRDefault="003921A8" w:rsidP="00E03B69">
            <w:pPr>
              <w:jc w:val="center"/>
              <w:rPr>
                <w:b/>
              </w:rPr>
            </w:pPr>
          </w:p>
          <w:p w14:paraId="7A0C8D4D" w14:textId="77777777" w:rsidR="003921A8" w:rsidRDefault="003921A8" w:rsidP="00E03B69">
            <w:pPr>
              <w:jc w:val="center"/>
              <w:rPr>
                <w:b/>
              </w:rPr>
            </w:pPr>
          </w:p>
          <w:p w14:paraId="4E95B576" w14:textId="77777777" w:rsidR="003921A8" w:rsidRDefault="003921A8" w:rsidP="00E03B69">
            <w:pPr>
              <w:jc w:val="center"/>
              <w:rPr>
                <w:b/>
              </w:rPr>
            </w:pPr>
          </w:p>
          <w:p w14:paraId="605F5EAF" w14:textId="77777777" w:rsidR="003921A8" w:rsidRDefault="003921A8" w:rsidP="00E03B69">
            <w:pPr>
              <w:jc w:val="center"/>
              <w:rPr>
                <w:b/>
              </w:rPr>
            </w:pPr>
          </w:p>
          <w:p w14:paraId="45C05237" w14:textId="77777777" w:rsidR="003921A8" w:rsidRDefault="003921A8" w:rsidP="00E03B69">
            <w:pPr>
              <w:jc w:val="center"/>
              <w:rPr>
                <w:b/>
              </w:rPr>
            </w:pPr>
          </w:p>
          <w:p w14:paraId="7E1EDE5F" w14:textId="77777777" w:rsidR="003921A8" w:rsidRDefault="003921A8" w:rsidP="00E03B69">
            <w:pPr>
              <w:jc w:val="center"/>
              <w:rPr>
                <w:b/>
              </w:rPr>
            </w:pPr>
          </w:p>
          <w:p w14:paraId="0145CCEA" w14:textId="77777777" w:rsidR="003921A8" w:rsidRDefault="003921A8" w:rsidP="00E03B69">
            <w:pPr>
              <w:jc w:val="center"/>
              <w:rPr>
                <w:b/>
              </w:rPr>
            </w:pPr>
          </w:p>
          <w:p w14:paraId="6DD2DDC9" w14:textId="77777777" w:rsidR="003921A8" w:rsidRDefault="003921A8" w:rsidP="00E03B69">
            <w:pPr>
              <w:jc w:val="center"/>
              <w:rPr>
                <w:b/>
              </w:rPr>
            </w:pPr>
          </w:p>
          <w:p w14:paraId="4D934B60" w14:textId="77777777" w:rsidR="003921A8" w:rsidRDefault="003921A8" w:rsidP="00E03B69">
            <w:pPr>
              <w:jc w:val="center"/>
              <w:rPr>
                <w:b/>
              </w:rPr>
            </w:pPr>
          </w:p>
          <w:p w14:paraId="26BF81B6" w14:textId="77777777" w:rsidR="003921A8" w:rsidRDefault="003921A8" w:rsidP="00E03B69">
            <w:pPr>
              <w:jc w:val="center"/>
              <w:rPr>
                <w:b/>
              </w:rPr>
            </w:pPr>
          </w:p>
          <w:p w14:paraId="1BDFE2CF" w14:textId="77777777" w:rsidR="003921A8" w:rsidRDefault="003921A8" w:rsidP="00E03B69">
            <w:pPr>
              <w:jc w:val="center"/>
              <w:rPr>
                <w:b/>
              </w:rPr>
            </w:pPr>
          </w:p>
          <w:p w14:paraId="770CE1CF" w14:textId="77777777" w:rsidR="003921A8" w:rsidRDefault="003921A8" w:rsidP="00E03B69">
            <w:pPr>
              <w:jc w:val="center"/>
              <w:rPr>
                <w:b/>
              </w:rPr>
            </w:pPr>
          </w:p>
          <w:p w14:paraId="443FAE65" w14:textId="77777777" w:rsidR="003921A8" w:rsidRDefault="003921A8" w:rsidP="00E03B69">
            <w:pPr>
              <w:jc w:val="center"/>
              <w:rPr>
                <w:b/>
              </w:rPr>
            </w:pPr>
          </w:p>
          <w:p w14:paraId="5A123D9E" w14:textId="77777777" w:rsidR="003921A8" w:rsidRDefault="003921A8" w:rsidP="00E03B69">
            <w:pPr>
              <w:jc w:val="center"/>
              <w:rPr>
                <w:b/>
              </w:rPr>
            </w:pPr>
          </w:p>
          <w:p w14:paraId="08D2C9F1" w14:textId="77777777" w:rsidR="003921A8" w:rsidRDefault="003921A8" w:rsidP="00E03B69">
            <w:pPr>
              <w:jc w:val="center"/>
              <w:rPr>
                <w:b/>
              </w:rPr>
            </w:pPr>
          </w:p>
          <w:p w14:paraId="1999D97A" w14:textId="77777777" w:rsidR="003921A8" w:rsidRDefault="003921A8" w:rsidP="00E03B69">
            <w:pPr>
              <w:jc w:val="center"/>
              <w:rPr>
                <w:b/>
              </w:rPr>
            </w:pPr>
          </w:p>
          <w:p w14:paraId="3E38D644" w14:textId="77777777" w:rsidR="003921A8" w:rsidRDefault="003921A8" w:rsidP="00E03B69">
            <w:pPr>
              <w:jc w:val="center"/>
              <w:rPr>
                <w:b/>
              </w:rPr>
            </w:pPr>
          </w:p>
          <w:p w14:paraId="2580CA58" w14:textId="77777777" w:rsidR="003921A8" w:rsidRDefault="003921A8" w:rsidP="00E03B69">
            <w:pPr>
              <w:jc w:val="center"/>
              <w:rPr>
                <w:b/>
              </w:rPr>
            </w:pPr>
          </w:p>
          <w:p w14:paraId="58DF4B10" w14:textId="77777777" w:rsidR="003921A8" w:rsidRDefault="003921A8" w:rsidP="00E03B69">
            <w:pPr>
              <w:jc w:val="center"/>
              <w:rPr>
                <w:b/>
              </w:rPr>
            </w:pPr>
          </w:p>
          <w:p w14:paraId="094F8E64" w14:textId="77777777" w:rsidR="003921A8" w:rsidRDefault="003921A8" w:rsidP="00E03B69">
            <w:pPr>
              <w:jc w:val="center"/>
              <w:rPr>
                <w:b/>
              </w:rPr>
            </w:pPr>
          </w:p>
          <w:p w14:paraId="4C16432E" w14:textId="77777777" w:rsidR="003921A8" w:rsidRDefault="003921A8" w:rsidP="00E03B69">
            <w:pPr>
              <w:jc w:val="center"/>
              <w:rPr>
                <w:b/>
              </w:rPr>
            </w:pPr>
          </w:p>
          <w:p w14:paraId="0D1C260A" w14:textId="77777777" w:rsidR="003921A8" w:rsidRDefault="003921A8" w:rsidP="00E03B69">
            <w:pPr>
              <w:jc w:val="center"/>
              <w:rPr>
                <w:b/>
              </w:rPr>
            </w:pPr>
          </w:p>
          <w:p w14:paraId="0BEBF772" w14:textId="77777777" w:rsidR="003921A8" w:rsidRDefault="003921A8" w:rsidP="00E03B69">
            <w:pPr>
              <w:jc w:val="center"/>
              <w:rPr>
                <w:b/>
              </w:rPr>
            </w:pPr>
          </w:p>
          <w:p w14:paraId="76809186" w14:textId="77777777" w:rsidR="003921A8" w:rsidRDefault="003921A8" w:rsidP="00E03B69">
            <w:pPr>
              <w:jc w:val="center"/>
              <w:rPr>
                <w:b/>
              </w:rPr>
            </w:pPr>
          </w:p>
          <w:p w14:paraId="3D5BBBF7" w14:textId="77777777" w:rsidR="003921A8" w:rsidRDefault="003921A8" w:rsidP="00E03B69">
            <w:pPr>
              <w:jc w:val="center"/>
              <w:rPr>
                <w:b/>
              </w:rPr>
            </w:pPr>
          </w:p>
          <w:p w14:paraId="0346B6FF" w14:textId="77777777" w:rsidR="003921A8" w:rsidRDefault="003921A8" w:rsidP="00E03B69">
            <w:pPr>
              <w:jc w:val="center"/>
              <w:rPr>
                <w:b/>
              </w:rPr>
            </w:pPr>
          </w:p>
          <w:p w14:paraId="4AE6F3F5" w14:textId="77777777" w:rsidR="003921A8" w:rsidRDefault="003921A8" w:rsidP="00E03B69">
            <w:pPr>
              <w:jc w:val="center"/>
              <w:rPr>
                <w:b/>
              </w:rPr>
            </w:pPr>
          </w:p>
          <w:p w14:paraId="1929D500" w14:textId="77777777" w:rsidR="003921A8" w:rsidRDefault="003921A8" w:rsidP="00E03B69">
            <w:pPr>
              <w:jc w:val="center"/>
              <w:rPr>
                <w:b/>
              </w:rPr>
            </w:pPr>
          </w:p>
          <w:p w14:paraId="74DD270E" w14:textId="77777777" w:rsidR="003921A8" w:rsidRDefault="003921A8" w:rsidP="00E03B69">
            <w:pPr>
              <w:jc w:val="center"/>
              <w:rPr>
                <w:b/>
              </w:rPr>
            </w:pPr>
          </w:p>
          <w:p w14:paraId="63303DEB" w14:textId="77777777" w:rsidR="003921A8" w:rsidRDefault="003921A8" w:rsidP="00E03B69">
            <w:pPr>
              <w:jc w:val="center"/>
              <w:rPr>
                <w:b/>
              </w:rPr>
            </w:pPr>
          </w:p>
          <w:p w14:paraId="4CC447B2" w14:textId="77777777" w:rsidR="003921A8" w:rsidRDefault="003921A8" w:rsidP="00E03B69">
            <w:pPr>
              <w:jc w:val="center"/>
              <w:rPr>
                <w:b/>
              </w:rPr>
            </w:pPr>
          </w:p>
          <w:p w14:paraId="20FF6403" w14:textId="77777777" w:rsidR="003921A8" w:rsidRDefault="003921A8" w:rsidP="00E03B69">
            <w:pPr>
              <w:jc w:val="center"/>
              <w:rPr>
                <w:b/>
              </w:rPr>
            </w:pPr>
          </w:p>
          <w:p w14:paraId="00AC9399" w14:textId="77777777" w:rsidR="003921A8" w:rsidRDefault="003921A8" w:rsidP="00E03B69">
            <w:pPr>
              <w:jc w:val="center"/>
              <w:rPr>
                <w:b/>
              </w:rPr>
            </w:pPr>
          </w:p>
          <w:p w14:paraId="77A6F326" w14:textId="77777777" w:rsidR="003921A8" w:rsidRDefault="003921A8" w:rsidP="00E03B69">
            <w:pPr>
              <w:jc w:val="center"/>
              <w:rPr>
                <w:b/>
              </w:rPr>
            </w:pPr>
          </w:p>
          <w:p w14:paraId="5ACAFD34" w14:textId="77777777" w:rsidR="003921A8" w:rsidRDefault="003921A8" w:rsidP="00E03B69">
            <w:pPr>
              <w:jc w:val="center"/>
              <w:rPr>
                <w:b/>
              </w:rPr>
            </w:pPr>
          </w:p>
          <w:p w14:paraId="386097C5" w14:textId="77777777" w:rsidR="003921A8" w:rsidRDefault="003921A8" w:rsidP="00E03B69">
            <w:pPr>
              <w:jc w:val="center"/>
              <w:rPr>
                <w:b/>
              </w:rPr>
            </w:pPr>
          </w:p>
          <w:p w14:paraId="6CAB3F46" w14:textId="77777777" w:rsidR="003921A8" w:rsidRDefault="003921A8" w:rsidP="00E03B69">
            <w:pPr>
              <w:jc w:val="center"/>
              <w:rPr>
                <w:b/>
              </w:rPr>
            </w:pPr>
          </w:p>
          <w:p w14:paraId="00A7510D" w14:textId="77777777" w:rsidR="003921A8" w:rsidRDefault="003921A8" w:rsidP="00E03B69">
            <w:pPr>
              <w:jc w:val="center"/>
              <w:rPr>
                <w:b/>
              </w:rPr>
            </w:pPr>
          </w:p>
          <w:p w14:paraId="2DDD1380" w14:textId="77777777" w:rsidR="003921A8" w:rsidRDefault="003921A8" w:rsidP="00E03B69">
            <w:pPr>
              <w:jc w:val="center"/>
              <w:rPr>
                <w:b/>
              </w:rPr>
            </w:pPr>
          </w:p>
          <w:p w14:paraId="1541DCB0" w14:textId="77777777" w:rsidR="003921A8" w:rsidRDefault="003921A8" w:rsidP="00E03B69">
            <w:pPr>
              <w:jc w:val="center"/>
              <w:rPr>
                <w:b/>
              </w:rPr>
            </w:pPr>
          </w:p>
          <w:p w14:paraId="1ABBF9FC" w14:textId="77777777" w:rsidR="003921A8" w:rsidRDefault="003921A8" w:rsidP="00E03B69">
            <w:pPr>
              <w:jc w:val="center"/>
              <w:rPr>
                <w:b/>
              </w:rPr>
            </w:pPr>
          </w:p>
          <w:p w14:paraId="683A8D82" w14:textId="77777777" w:rsidR="007E5FB3" w:rsidRDefault="007E5FB3" w:rsidP="00E03B69">
            <w:pPr>
              <w:jc w:val="center"/>
              <w:rPr>
                <w:b/>
              </w:rPr>
            </w:pPr>
          </w:p>
          <w:p w14:paraId="2953B448" w14:textId="77777777" w:rsidR="007E5FB3" w:rsidRDefault="007E5FB3" w:rsidP="00E03B69">
            <w:pPr>
              <w:jc w:val="center"/>
              <w:rPr>
                <w:b/>
              </w:rPr>
            </w:pPr>
          </w:p>
          <w:p w14:paraId="11BF9173" w14:textId="4947EBEB" w:rsidR="003921A8" w:rsidRDefault="003921A8" w:rsidP="00E03B69">
            <w:pPr>
              <w:jc w:val="center"/>
              <w:rPr>
                <w:b/>
              </w:rPr>
            </w:pPr>
            <w:r>
              <w:rPr>
                <w:b/>
              </w:rPr>
              <w:t>3.2</w:t>
            </w:r>
          </w:p>
        </w:tc>
        <w:tc>
          <w:tcPr>
            <w:tcW w:w="7049" w:type="dxa"/>
          </w:tcPr>
          <w:p w14:paraId="586CD4C5" w14:textId="600BB427" w:rsidR="00A02738" w:rsidRDefault="00771C91" w:rsidP="00A00D43">
            <w:pPr>
              <w:rPr>
                <w:b/>
              </w:rPr>
            </w:pPr>
            <w:r>
              <w:rPr>
                <w:b/>
              </w:rPr>
              <w:lastRenderedPageBreak/>
              <w:t>Update on Capital Works – Andy Marshall</w:t>
            </w:r>
          </w:p>
          <w:p w14:paraId="63ADABB8" w14:textId="1BD099AC" w:rsidR="00771C91" w:rsidRDefault="00771C91" w:rsidP="00771C91">
            <w:pPr>
              <w:pStyle w:val="ListParagraph"/>
              <w:ind w:left="0"/>
            </w:pPr>
            <w:r>
              <w:t>Andy reported that overall the works were on target for the designated completion dates and scaffolding was being taken down across the estate.</w:t>
            </w:r>
          </w:p>
          <w:p w14:paraId="18A1AE9A" w14:textId="77777777" w:rsidR="00771C91" w:rsidRDefault="00771C91" w:rsidP="00771C91">
            <w:pPr>
              <w:pStyle w:val="ListParagraph"/>
              <w:ind w:left="0"/>
            </w:pPr>
          </w:p>
          <w:p w14:paraId="0DB40DFC" w14:textId="3142055B" w:rsidR="00771C91" w:rsidRPr="00771C91" w:rsidRDefault="00771C91" w:rsidP="00771C91">
            <w:pPr>
              <w:pStyle w:val="ListParagraph"/>
              <w:ind w:left="0"/>
              <w:rPr>
                <w:u w:val="single"/>
              </w:rPr>
            </w:pPr>
            <w:r>
              <w:rPr>
                <w:u w:val="single"/>
              </w:rPr>
              <w:t>Scope of W</w:t>
            </w:r>
            <w:r w:rsidRPr="00771C91">
              <w:rPr>
                <w:u w:val="single"/>
              </w:rPr>
              <w:t>orks</w:t>
            </w:r>
          </w:p>
          <w:p w14:paraId="03E34E97" w14:textId="2D3F04A8" w:rsidR="00771C91" w:rsidRDefault="00771C91" w:rsidP="00771C91">
            <w:pPr>
              <w:pStyle w:val="ListParagraph"/>
              <w:ind w:left="0"/>
            </w:pPr>
            <w:r>
              <w:t>Andy reported that the overall cost of the scope of works had significantly increased and gave an extensive breakdown of these.</w:t>
            </w:r>
            <w:r w:rsidR="007E5FB3">
              <w:t xml:space="preserve"> These are attached as an annex to the minutes.</w:t>
            </w:r>
          </w:p>
          <w:p w14:paraId="215364A3" w14:textId="77777777" w:rsidR="00771C91" w:rsidRDefault="00771C91" w:rsidP="00771C91">
            <w:pPr>
              <w:pStyle w:val="ListParagraph"/>
              <w:ind w:left="0"/>
            </w:pPr>
          </w:p>
          <w:p w14:paraId="1748875A" w14:textId="7F59FF41" w:rsidR="00771C91" w:rsidRDefault="00771C91" w:rsidP="00771C91">
            <w:pPr>
              <w:pStyle w:val="ListParagraph"/>
              <w:ind w:left="0"/>
            </w:pPr>
            <w:r>
              <w:t>Chair thanked Andy for his presentation but challenged the claim that the contract</w:t>
            </w:r>
            <w:r w:rsidR="00B37808">
              <w:t>o</w:t>
            </w:r>
            <w:r>
              <w:t>r</w:t>
            </w:r>
            <w:r w:rsidR="00196154">
              <w:t>s</w:t>
            </w:r>
            <w:r w:rsidR="00B37808">
              <w:t xml:space="preserve"> / surveyors</w:t>
            </w:r>
            <w:r>
              <w:t xml:space="preserve"> are making. At a previous Leaseholder meeting in 2016, the assurance was given that there would be no increases as they would not need to do any additional work.</w:t>
            </w:r>
          </w:p>
          <w:p w14:paraId="547D3BC5" w14:textId="77777777" w:rsidR="00771C91" w:rsidRDefault="00771C91" w:rsidP="00771C91">
            <w:pPr>
              <w:pStyle w:val="ListParagraph"/>
            </w:pPr>
          </w:p>
          <w:p w14:paraId="636AD79F" w14:textId="55687F0F" w:rsidR="00771C91" w:rsidRDefault="00771C91" w:rsidP="00196154">
            <w:pPr>
              <w:pStyle w:val="ListParagraph"/>
              <w:ind w:left="0"/>
            </w:pPr>
            <w:r>
              <w:t xml:space="preserve">Other Members also expressed their anger/amazement </w:t>
            </w:r>
            <w:r w:rsidR="007E5FB3">
              <w:t xml:space="preserve">at </w:t>
            </w:r>
            <w:r>
              <w:t xml:space="preserve">this and </w:t>
            </w:r>
            <w:r w:rsidR="007E5FB3">
              <w:t>that this would be the third set of estimates that would be sent</w:t>
            </w:r>
            <w:r>
              <w:t xml:space="preserve">. </w:t>
            </w:r>
            <w:r w:rsidR="00196154">
              <w:t>It was agreed that there was</w:t>
            </w:r>
            <w:r>
              <w:t xml:space="preserve"> a</w:t>
            </w:r>
            <w:r w:rsidR="00196154">
              <w:t xml:space="preserve"> huge discrepancy and Andy would look into this and report back.</w:t>
            </w:r>
          </w:p>
          <w:p w14:paraId="14DECD8D" w14:textId="77777777" w:rsidR="00771C91" w:rsidRDefault="00771C91" w:rsidP="00196154">
            <w:pPr>
              <w:pStyle w:val="ListParagraph"/>
              <w:ind w:left="0"/>
            </w:pPr>
          </w:p>
          <w:p w14:paraId="42804515" w14:textId="5019ACF6" w:rsidR="00771C91" w:rsidRDefault="00771C91" w:rsidP="00196154">
            <w:pPr>
              <w:pStyle w:val="ListParagraph"/>
              <w:ind w:left="0"/>
            </w:pPr>
            <w:r>
              <w:t xml:space="preserve">Lengthy discussions </w:t>
            </w:r>
            <w:r w:rsidR="00196154">
              <w:t xml:space="preserve">and debates </w:t>
            </w:r>
            <w:r>
              <w:t>on the process</w:t>
            </w:r>
            <w:r w:rsidR="00196154">
              <w:t>es prior to now and the whole subject of the over-charges and who is responsible for this grave error.</w:t>
            </w:r>
          </w:p>
          <w:p w14:paraId="4DE70C92" w14:textId="77777777" w:rsidR="00771C91" w:rsidRDefault="00771C91" w:rsidP="00196154">
            <w:pPr>
              <w:pStyle w:val="ListParagraph"/>
              <w:ind w:left="0"/>
            </w:pPr>
          </w:p>
          <w:p w14:paraId="33DA23FE" w14:textId="08A55203" w:rsidR="00771C91" w:rsidRDefault="003921A8" w:rsidP="00196154">
            <w:pPr>
              <w:pStyle w:val="ListParagraph"/>
              <w:ind w:left="0"/>
            </w:pPr>
            <w:r>
              <w:t>Chair suggested</w:t>
            </w:r>
            <w:r w:rsidR="00771C91">
              <w:t xml:space="preserve"> that a Leaseholder meet</w:t>
            </w:r>
            <w:r w:rsidR="00196154">
              <w:t>ing be held first to alert all L</w:t>
            </w:r>
            <w:r w:rsidR="00771C91">
              <w:t xml:space="preserve">easeholders of this, as we </w:t>
            </w:r>
            <w:r w:rsidR="00196154">
              <w:t>also have vulnerable residents within that group who need to be considered.</w:t>
            </w:r>
          </w:p>
          <w:p w14:paraId="5BBE827D" w14:textId="77777777" w:rsidR="00196154" w:rsidRDefault="00196154" w:rsidP="00196154">
            <w:pPr>
              <w:pStyle w:val="ListParagraph"/>
              <w:ind w:left="0"/>
            </w:pPr>
          </w:p>
          <w:p w14:paraId="13E4552C" w14:textId="6732845D" w:rsidR="003921A8" w:rsidRPr="003921A8" w:rsidRDefault="003921A8" w:rsidP="003921A8">
            <w:pPr>
              <w:pStyle w:val="ListParagraph"/>
              <w:ind w:left="0"/>
              <w:rPr>
                <w:u w:val="single"/>
              </w:rPr>
            </w:pPr>
            <w:r w:rsidRPr="003921A8">
              <w:rPr>
                <w:u w:val="single"/>
              </w:rPr>
              <w:t>Chris Flynn - Home Ownership</w:t>
            </w:r>
          </w:p>
          <w:p w14:paraId="39A43680" w14:textId="501428C4" w:rsidR="003921A8" w:rsidRDefault="003921A8" w:rsidP="003921A8">
            <w:pPr>
              <w:pStyle w:val="ListParagraph"/>
              <w:ind w:left="0"/>
            </w:pPr>
            <w:r>
              <w:t>Chris didn't feel it was necessary to have a meeting about the figures,</w:t>
            </w:r>
            <w:r w:rsidR="004B6B51">
              <w:t xml:space="preserve"> as these were still flexible. The Section 20B letters would</w:t>
            </w:r>
            <w:r>
              <w:t xml:space="preserve"> be sent within the next 2 weeks.</w:t>
            </w:r>
          </w:p>
          <w:p w14:paraId="6BCBAB35" w14:textId="77777777" w:rsidR="003921A8" w:rsidRDefault="003921A8" w:rsidP="003921A8">
            <w:pPr>
              <w:pStyle w:val="ListParagraph"/>
              <w:ind w:left="0"/>
            </w:pPr>
          </w:p>
          <w:p w14:paraId="7F7400DE" w14:textId="73A37BED" w:rsidR="003921A8" w:rsidRDefault="003921A8" w:rsidP="003921A8">
            <w:pPr>
              <w:pStyle w:val="ListParagraph"/>
              <w:ind w:left="0"/>
            </w:pPr>
            <w:r>
              <w:t>SO</w:t>
            </w:r>
            <w:r w:rsidR="004B6B51">
              <w:t xml:space="preserve"> reported that the C</w:t>
            </w:r>
            <w:r>
              <w:t>ouncil need</w:t>
            </w:r>
            <w:r w:rsidR="004B6B51">
              <w:t>ed to be clear that this was</w:t>
            </w:r>
            <w:r>
              <w:t xml:space="preserve"> not the final bill and does not feel that</w:t>
            </w:r>
            <w:r w:rsidR="004B6B51">
              <w:t xml:space="preserve"> this decision is viable or would</w:t>
            </w:r>
            <w:r>
              <w:t xml:space="preserve"> sit </w:t>
            </w:r>
            <w:r w:rsidR="004B6B51">
              <w:t>well with residents, which should give the opportunity</w:t>
            </w:r>
            <w:r>
              <w:t xml:space="preserve"> for questions and detailed breakdowns.</w:t>
            </w:r>
          </w:p>
          <w:p w14:paraId="20524527" w14:textId="77777777" w:rsidR="003921A8" w:rsidRDefault="003921A8" w:rsidP="003921A8">
            <w:pPr>
              <w:pStyle w:val="ListParagraph"/>
              <w:ind w:left="0"/>
            </w:pPr>
          </w:p>
          <w:p w14:paraId="02314021" w14:textId="767E0212" w:rsidR="0048001D" w:rsidRDefault="0048001D" w:rsidP="0048001D">
            <w:pPr>
              <w:pStyle w:val="ListParagraph"/>
              <w:ind w:left="0"/>
            </w:pPr>
            <w:r>
              <w:t>Secretary raised her questions to Chris about the duty of care and due diligence to residents and challenged why he felt these meetings were not necessary. He responded that he realised this would be difficult, but still felt this was Home Ownership’s priority.</w:t>
            </w:r>
          </w:p>
          <w:p w14:paraId="19C4F745" w14:textId="77777777" w:rsidR="0048001D" w:rsidRDefault="0048001D" w:rsidP="0048001D">
            <w:pPr>
              <w:pStyle w:val="ListParagraph"/>
              <w:ind w:left="0"/>
            </w:pPr>
          </w:p>
          <w:p w14:paraId="0DA34F16" w14:textId="7809464B" w:rsidR="0048001D" w:rsidRDefault="0048001D" w:rsidP="0048001D">
            <w:pPr>
              <w:pStyle w:val="ListParagraph"/>
              <w:ind w:left="0"/>
            </w:pPr>
            <w:r>
              <w:lastRenderedPageBreak/>
              <w:t>Lengthy, angry and disgruntled discussions on the unfairness of this. The maintenance of buildings had not been maintained, to warrant the enormous service charges imposed.</w:t>
            </w:r>
          </w:p>
          <w:p w14:paraId="4D1DAEA5" w14:textId="77777777" w:rsidR="0048001D" w:rsidRDefault="0048001D" w:rsidP="0048001D">
            <w:pPr>
              <w:pStyle w:val="ListParagraph"/>
              <w:ind w:left="0"/>
            </w:pPr>
          </w:p>
          <w:p w14:paraId="06C1DDDD" w14:textId="1EC0E725" w:rsidR="0048001D" w:rsidRDefault="00635AA5" w:rsidP="0048001D">
            <w:pPr>
              <w:pStyle w:val="ListParagraph"/>
              <w:ind w:left="0"/>
            </w:pPr>
            <w:r>
              <w:t>MS raised questions about residents being told in advanced about the cost of potential service charges.</w:t>
            </w:r>
          </w:p>
          <w:p w14:paraId="1ABB51B5" w14:textId="77777777" w:rsidR="0048001D" w:rsidRDefault="0048001D" w:rsidP="0048001D">
            <w:pPr>
              <w:pStyle w:val="ListParagraph"/>
              <w:ind w:left="0"/>
            </w:pPr>
          </w:p>
          <w:p w14:paraId="0F33B06E" w14:textId="24DF4DC0" w:rsidR="003921A8" w:rsidRDefault="003921A8" w:rsidP="003921A8">
            <w:pPr>
              <w:pStyle w:val="ListParagraph"/>
              <w:ind w:left="0"/>
            </w:pPr>
            <w:r>
              <w:t>Chair asked Andy about the surgeries and if this h</w:t>
            </w:r>
            <w:r w:rsidR="00575B6C">
              <w:t>ad been raised at any time. Andy would</w:t>
            </w:r>
            <w:r>
              <w:t xml:space="preserve"> go back to </w:t>
            </w:r>
            <w:r w:rsidR="007E5FB3">
              <w:t xml:space="preserve">JRP </w:t>
            </w:r>
            <w:r w:rsidR="00575B6C">
              <w:t xml:space="preserve">and share </w:t>
            </w:r>
            <w:r>
              <w:t>concerns about whe</w:t>
            </w:r>
            <w:r w:rsidR="00575B6C">
              <w:t>re the original figure of £4m</w:t>
            </w:r>
            <w:r>
              <w:t xml:space="preserve"> came from.</w:t>
            </w:r>
          </w:p>
          <w:p w14:paraId="2E2D5CA5" w14:textId="77777777" w:rsidR="003921A8" w:rsidRDefault="003921A8" w:rsidP="003921A8">
            <w:pPr>
              <w:pStyle w:val="ListParagraph"/>
              <w:ind w:left="0"/>
            </w:pPr>
          </w:p>
          <w:p w14:paraId="1D47F31F" w14:textId="04CC6C82" w:rsidR="003921A8" w:rsidRDefault="003921A8" w:rsidP="003921A8">
            <w:pPr>
              <w:pStyle w:val="ListParagraph"/>
              <w:ind w:left="0"/>
            </w:pPr>
            <w:r>
              <w:t>SO's suggestions</w:t>
            </w:r>
            <w:r w:rsidR="008D62F4">
              <w:t>:</w:t>
            </w:r>
          </w:p>
          <w:p w14:paraId="6C46A32F" w14:textId="77777777" w:rsidR="003921A8" w:rsidRDefault="003921A8" w:rsidP="00FC3F0E">
            <w:pPr>
              <w:pStyle w:val="ListParagraph"/>
              <w:numPr>
                <w:ilvl w:val="0"/>
                <w:numId w:val="4"/>
              </w:numPr>
            </w:pPr>
            <w:r>
              <w:t>Work together with Leaseholders and be transparent about figures, including background</w:t>
            </w:r>
          </w:p>
          <w:p w14:paraId="6CEF2161" w14:textId="77777777" w:rsidR="003921A8" w:rsidRDefault="003921A8" w:rsidP="00FC3F0E">
            <w:pPr>
              <w:pStyle w:val="ListParagraph"/>
              <w:numPr>
                <w:ilvl w:val="0"/>
                <w:numId w:val="4"/>
              </w:numPr>
            </w:pPr>
            <w:r>
              <w:t>Drop-in sessions for leaseholders to share their views, after processing the information</w:t>
            </w:r>
          </w:p>
          <w:p w14:paraId="2CE0883E" w14:textId="77777777" w:rsidR="003921A8" w:rsidRDefault="003921A8" w:rsidP="00FC3F0E">
            <w:pPr>
              <w:pStyle w:val="ListParagraph"/>
              <w:numPr>
                <w:ilvl w:val="0"/>
                <w:numId w:val="4"/>
              </w:numPr>
            </w:pPr>
            <w:r>
              <w:t>We may be asked for a public meeting by leaseholders and we need to be prepared for this and how we manage it.</w:t>
            </w:r>
          </w:p>
          <w:p w14:paraId="3CD76BB2" w14:textId="77777777" w:rsidR="003921A8" w:rsidRDefault="003921A8" w:rsidP="00FC3F0E">
            <w:pPr>
              <w:pStyle w:val="ListParagraph"/>
              <w:numPr>
                <w:ilvl w:val="0"/>
                <w:numId w:val="4"/>
              </w:numPr>
            </w:pPr>
            <w:r>
              <w:t>Transparency is the key</w:t>
            </w:r>
          </w:p>
          <w:p w14:paraId="2F4B55D8" w14:textId="25B6766C" w:rsidR="003921A8" w:rsidRDefault="003921A8" w:rsidP="00FC3F0E">
            <w:pPr>
              <w:pStyle w:val="ListParagraph"/>
              <w:numPr>
                <w:ilvl w:val="0"/>
                <w:numId w:val="4"/>
              </w:numPr>
            </w:pPr>
            <w:r>
              <w:t xml:space="preserve">Invite council and </w:t>
            </w:r>
            <w:r w:rsidR="007E5FB3">
              <w:t>JRP</w:t>
            </w:r>
          </w:p>
          <w:p w14:paraId="29725512" w14:textId="77777777" w:rsidR="008D62F4" w:rsidRDefault="008D62F4" w:rsidP="003921A8">
            <w:pPr>
              <w:pStyle w:val="ListParagraph"/>
              <w:ind w:left="0"/>
            </w:pPr>
          </w:p>
          <w:p w14:paraId="78291290" w14:textId="1F16384B" w:rsidR="003921A8" w:rsidRDefault="003921A8" w:rsidP="003921A8">
            <w:pPr>
              <w:pStyle w:val="ListParagraph"/>
              <w:ind w:left="0"/>
            </w:pPr>
            <w:r>
              <w:t xml:space="preserve">Andy, Chris &amp; SO to meet during the week of 1.5.17 and invite </w:t>
            </w:r>
            <w:r w:rsidR="007E5FB3">
              <w:t>JRP</w:t>
            </w:r>
          </w:p>
          <w:p w14:paraId="5ABA0902" w14:textId="77777777" w:rsidR="003921A8" w:rsidRDefault="003921A8" w:rsidP="003921A8">
            <w:pPr>
              <w:pStyle w:val="ListParagraph"/>
              <w:ind w:left="0"/>
            </w:pPr>
          </w:p>
          <w:p w14:paraId="22364F85" w14:textId="327A5217" w:rsidR="008D62F4" w:rsidRDefault="008D62F4" w:rsidP="003921A8">
            <w:pPr>
              <w:pStyle w:val="ListParagraph"/>
              <w:ind w:left="0"/>
            </w:pPr>
            <w:r>
              <w:t xml:space="preserve">Chair </w:t>
            </w:r>
            <w:r w:rsidR="007E5FB3">
              <w:t>thanked Andy</w:t>
            </w:r>
            <w:r>
              <w:t xml:space="preserve"> and Chris for the reports and stressed that although this outcome was far from satisfactory, the feedback was welcome.</w:t>
            </w:r>
          </w:p>
          <w:p w14:paraId="3914359B" w14:textId="77777777" w:rsidR="008D62F4" w:rsidRDefault="008D62F4" w:rsidP="003921A8">
            <w:pPr>
              <w:pStyle w:val="ListParagraph"/>
              <w:ind w:left="0"/>
            </w:pPr>
          </w:p>
          <w:p w14:paraId="2DF884BE" w14:textId="77777777" w:rsidR="003921A8" w:rsidRDefault="003921A8" w:rsidP="008D62F4">
            <w:pPr>
              <w:pStyle w:val="ListParagraph"/>
              <w:ind w:left="0"/>
              <w:jc w:val="right"/>
              <w:rPr>
                <w:i/>
              </w:rPr>
            </w:pPr>
            <w:r w:rsidRPr="008D62F4">
              <w:rPr>
                <w:i/>
              </w:rPr>
              <w:t>Andy and Chris left the meeting at 19.55pm</w:t>
            </w:r>
          </w:p>
          <w:p w14:paraId="5DEC7EF1" w14:textId="54CED5F7" w:rsidR="00D763BB" w:rsidRPr="008D62F4" w:rsidRDefault="00D763BB" w:rsidP="008D62F4">
            <w:pPr>
              <w:pStyle w:val="ListParagraph"/>
              <w:ind w:left="0"/>
              <w:jc w:val="right"/>
              <w:rPr>
                <w:i/>
              </w:rPr>
            </w:pPr>
            <w:r>
              <w:rPr>
                <w:i/>
              </w:rPr>
              <w:t>Alex E left the meeting at 20.10pm</w:t>
            </w:r>
          </w:p>
          <w:p w14:paraId="7D3BADEF" w14:textId="1188CEB1" w:rsidR="00A02738" w:rsidRPr="009A6912" w:rsidRDefault="00A02738" w:rsidP="00771C91">
            <w:pPr>
              <w:pStyle w:val="ListParagraph"/>
              <w:ind w:left="0"/>
            </w:pPr>
          </w:p>
        </w:tc>
        <w:tc>
          <w:tcPr>
            <w:tcW w:w="1376" w:type="dxa"/>
          </w:tcPr>
          <w:p w14:paraId="70BAA4B6" w14:textId="77777777" w:rsidR="00A02738" w:rsidRDefault="00A02738" w:rsidP="00E03B69">
            <w:pPr>
              <w:rPr>
                <w:b/>
              </w:rPr>
            </w:pPr>
          </w:p>
          <w:p w14:paraId="434DC065" w14:textId="77777777" w:rsidR="00642597" w:rsidRDefault="00642597" w:rsidP="00E03B69">
            <w:pPr>
              <w:rPr>
                <w:b/>
              </w:rPr>
            </w:pPr>
          </w:p>
          <w:p w14:paraId="18DABA49" w14:textId="77777777" w:rsidR="00642597" w:rsidRDefault="00642597" w:rsidP="00E03B69">
            <w:pPr>
              <w:rPr>
                <w:b/>
              </w:rPr>
            </w:pPr>
          </w:p>
          <w:p w14:paraId="1A2942F6" w14:textId="77777777" w:rsidR="00642597" w:rsidRDefault="00642597" w:rsidP="00E03B69">
            <w:pPr>
              <w:rPr>
                <w:b/>
              </w:rPr>
            </w:pPr>
          </w:p>
          <w:p w14:paraId="3BFA92F0" w14:textId="77777777" w:rsidR="00642597" w:rsidRDefault="00642597" w:rsidP="00E03B69">
            <w:pPr>
              <w:rPr>
                <w:b/>
              </w:rPr>
            </w:pPr>
          </w:p>
          <w:p w14:paraId="16E3C42D" w14:textId="77777777" w:rsidR="00642597" w:rsidRDefault="00642597" w:rsidP="00E03B69">
            <w:pPr>
              <w:rPr>
                <w:b/>
              </w:rPr>
            </w:pPr>
          </w:p>
          <w:p w14:paraId="3AE9B4A9" w14:textId="77777777" w:rsidR="00642597" w:rsidRDefault="00642597" w:rsidP="00E03B69">
            <w:pPr>
              <w:rPr>
                <w:b/>
              </w:rPr>
            </w:pPr>
          </w:p>
          <w:p w14:paraId="32C487B8" w14:textId="77777777" w:rsidR="00642597" w:rsidRDefault="00642597" w:rsidP="00E03B69">
            <w:pPr>
              <w:rPr>
                <w:b/>
              </w:rPr>
            </w:pPr>
          </w:p>
          <w:p w14:paraId="5AC05D1A" w14:textId="77777777" w:rsidR="00642597" w:rsidRDefault="00642597" w:rsidP="00642597">
            <w:pPr>
              <w:jc w:val="center"/>
              <w:rPr>
                <w:b/>
              </w:rPr>
            </w:pPr>
          </w:p>
          <w:p w14:paraId="20C09F5D" w14:textId="77777777" w:rsidR="00642597" w:rsidRDefault="00642597" w:rsidP="00642597">
            <w:pPr>
              <w:jc w:val="center"/>
              <w:rPr>
                <w:b/>
              </w:rPr>
            </w:pPr>
          </w:p>
          <w:p w14:paraId="18AE825D" w14:textId="77777777" w:rsidR="00642597" w:rsidRDefault="00642597" w:rsidP="00642597">
            <w:pPr>
              <w:jc w:val="center"/>
              <w:rPr>
                <w:b/>
              </w:rPr>
            </w:pPr>
          </w:p>
          <w:p w14:paraId="79CBD983" w14:textId="77777777" w:rsidR="00642597" w:rsidRDefault="00642597" w:rsidP="00642597">
            <w:pPr>
              <w:jc w:val="center"/>
              <w:rPr>
                <w:b/>
              </w:rPr>
            </w:pPr>
          </w:p>
          <w:p w14:paraId="1C646B7B" w14:textId="77777777" w:rsidR="00642597" w:rsidRDefault="00642597" w:rsidP="00642597">
            <w:pPr>
              <w:jc w:val="center"/>
              <w:rPr>
                <w:b/>
              </w:rPr>
            </w:pPr>
          </w:p>
          <w:p w14:paraId="57594DB1" w14:textId="77777777" w:rsidR="00642597" w:rsidRDefault="00642597" w:rsidP="00642597">
            <w:pPr>
              <w:jc w:val="center"/>
              <w:rPr>
                <w:b/>
              </w:rPr>
            </w:pPr>
          </w:p>
          <w:p w14:paraId="1806614F" w14:textId="77777777" w:rsidR="008D62F4" w:rsidRDefault="008D62F4" w:rsidP="00642597">
            <w:pPr>
              <w:jc w:val="center"/>
              <w:rPr>
                <w:b/>
              </w:rPr>
            </w:pPr>
          </w:p>
          <w:p w14:paraId="47CFDDA7" w14:textId="77777777" w:rsidR="008D62F4" w:rsidRDefault="008D62F4" w:rsidP="00642597">
            <w:pPr>
              <w:jc w:val="center"/>
              <w:rPr>
                <w:b/>
              </w:rPr>
            </w:pPr>
          </w:p>
          <w:p w14:paraId="0C77343A" w14:textId="77777777" w:rsidR="008D62F4" w:rsidRDefault="008D62F4" w:rsidP="00642597">
            <w:pPr>
              <w:jc w:val="center"/>
              <w:rPr>
                <w:b/>
              </w:rPr>
            </w:pPr>
          </w:p>
          <w:p w14:paraId="541B3F67" w14:textId="77777777" w:rsidR="008D62F4" w:rsidRDefault="008D62F4" w:rsidP="00642597">
            <w:pPr>
              <w:jc w:val="center"/>
              <w:rPr>
                <w:b/>
              </w:rPr>
            </w:pPr>
          </w:p>
          <w:p w14:paraId="345C444F" w14:textId="77777777" w:rsidR="008D62F4" w:rsidRDefault="008D62F4" w:rsidP="00642597">
            <w:pPr>
              <w:jc w:val="center"/>
              <w:rPr>
                <w:b/>
              </w:rPr>
            </w:pPr>
          </w:p>
          <w:p w14:paraId="52B56822" w14:textId="77777777" w:rsidR="008D62F4" w:rsidRDefault="008D62F4" w:rsidP="00642597">
            <w:pPr>
              <w:jc w:val="center"/>
              <w:rPr>
                <w:b/>
              </w:rPr>
            </w:pPr>
          </w:p>
          <w:p w14:paraId="1468CD9A" w14:textId="77777777" w:rsidR="008D62F4" w:rsidRDefault="008D62F4" w:rsidP="00642597">
            <w:pPr>
              <w:jc w:val="center"/>
              <w:rPr>
                <w:b/>
              </w:rPr>
            </w:pPr>
          </w:p>
          <w:p w14:paraId="13A439FB" w14:textId="77777777" w:rsidR="008D62F4" w:rsidRDefault="008D62F4" w:rsidP="00642597">
            <w:pPr>
              <w:jc w:val="center"/>
              <w:rPr>
                <w:b/>
              </w:rPr>
            </w:pPr>
          </w:p>
          <w:p w14:paraId="1E510C08" w14:textId="77777777" w:rsidR="008D62F4" w:rsidRDefault="008D62F4" w:rsidP="00642597">
            <w:pPr>
              <w:jc w:val="center"/>
              <w:rPr>
                <w:b/>
              </w:rPr>
            </w:pPr>
          </w:p>
          <w:p w14:paraId="26474B13" w14:textId="77777777" w:rsidR="008D62F4" w:rsidRDefault="008D62F4" w:rsidP="00642597">
            <w:pPr>
              <w:jc w:val="center"/>
              <w:rPr>
                <w:b/>
              </w:rPr>
            </w:pPr>
          </w:p>
          <w:p w14:paraId="1817EC46" w14:textId="77777777" w:rsidR="008D62F4" w:rsidRDefault="008D62F4" w:rsidP="00642597">
            <w:pPr>
              <w:jc w:val="center"/>
              <w:rPr>
                <w:b/>
              </w:rPr>
            </w:pPr>
          </w:p>
          <w:p w14:paraId="68D00122" w14:textId="77777777" w:rsidR="008D62F4" w:rsidRDefault="008D62F4" w:rsidP="00642597">
            <w:pPr>
              <w:jc w:val="center"/>
              <w:rPr>
                <w:b/>
              </w:rPr>
            </w:pPr>
          </w:p>
          <w:p w14:paraId="0EC86F0A" w14:textId="77777777" w:rsidR="008D62F4" w:rsidRDefault="008D62F4" w:rsidP="00642597">
            <w:pPr>
              <w:jc w:val="center"/>
              <w:rPr>
                <w:b/>
              </w:rPr>
            </w:pPr>
          </w:p>
          <w:p w14:paraId="3A588583" w14:textId="77777777" w:rsidR="008D62F4" w:rsidRDefault="008D62F4" w:rsidP="00642597">
            <w:pPr>
              <w:jc w:val="center"/>
              <w:rPr>
                <w:b/>
              </w:rPr>
            </w:pPr>
          </w:p>
          <w:p w14:paraId="7106B2E0" w14:textId="77777777" w:rsidR="008D62F4" w:rsidRDefault="008D62F4" w:rsidP="00642597">
            <w:pPr>
              <w:jc w:val="center"/>
              <w:rPr>
                <w:b/>
              </w:rPr>
            </w:pPr>
          </w:p>
          <w:p w14:paraId="290935BC" w14:textId="77777777" w:rsidR="008D62F4" w:rsidRDefault="008D62F4" w:rsidP="00642597">
            <w:pPr>
              <w:jc w:val="center"/>
              <w:rPr>
                <w:b/>
              </w:rPr>
            </w:pPr>
          </w:p>
          <w:p w14:paraId="615F3899" w14:textId="77777777" w:rsidR="008D62F4" w:rsidRDefault="008D62F4" w:rsidP="00642597">
            <w:pPr>
              <w:jc w:val="center"/>
              <w:rPr>
                <w:b/>
              </w:rPr>
            </w:pPr>
          </w:p>
          <w:p w14:paraId="1D0B347A" w14:textId="77777777" w:rsidR="008D62F4" w:rsidRDefault="008D62F4" w:rsidP="00642597">
            <w:pPr>
              <w:jc w:val="center"/>
              <w:rPr>
                <w:b/>
              </w:rPr>
            </w:pPr>
          </w:p>
          <w:p w14:paraId="51E8FF91" w14:textId="77777777" w:rsidR="008D62F4" w:rsidRDefault="008D62F4" w:rsidP="00642597">
            <w:pPr>
              <w:jc w:val="center"/>
              <w:rPr>
                <w:b/>
              </w:rPr>
            </w:pPr>
          </w:p>
          <w:p w14:paraId="72A12FF2" w14:textId="77777777" w:rsidR="008D62F4" w:rsidRDefault="008D62F4" w:rsidP="00642597">
            <w:pPr>
              <w:jc w:val="center"/>
              <w:rPr>
                <w:b/>
              </w:rPr>
            </w:pPr>
          </w:p>
          <w:p w14:paraId="2CB941B0" w14:textId="59B1BC0E" w:rsidR="008D62F4" w:rsidRDefault="008D62F4" w:rsidP="00642597">
            <w:pPr>
              <w:jc w:val="center"/>
              <w:rPr>
                <w:b/>
              </w:rPr>
            </w:pPr>
          </w:p>
          <w:p w14:paraId="128840A7" w14:textId="77777777" w:rsidR="008D62F4" w:rsidRDefault="008D62F4" w:rsidP="00642597">
            <w:pPr>
              <w:jc w:val="center"/>
              <w:rPr>
                <w:b/>
              </w:rPr>
            </w:pPr>
          </w:p>
          <w:p w14:paraId="1024F8CC" w14:textId="77777777" w:rsidR="008D62F4" w:rsidRDefault="008D62F4" w:rsidP="00642597">
            <w:pPr>
              <w:jc w:val="center"/>
              <w:rPr>
                <w:b/>
              </w:rPr>
            </w:pPr>
          </w:p>
          <w:p w14:paraId="75697170" w14:textId="77777777" w:rsidR="008D62F4" w:rsidRDefault="008D62F4" w:rsidP="00642597">
            <w:pPr>
              <w:jc w:val="center"/>
              <w:rPr>
                <w:b/>
              </w:rPr>
            </w:pPr>
          </w:p>
          <w:p w14:paraId="6931D2E4" w14:textId="77777777" w:rsidR="008D62F4" w:rsidRDefault="008D62F4" w:rsidP="00642597">
            <w:pPr>
              <w:jc w:val="center"/>
              <w:rPr>
                <w:b/>
              </w:rPr>
            </w:pPr>
          </w:p>
          <w:p w14:paraId="377462C0" w14:textId="77777777" w:rsidR="008D62F4" w:rsidRDefault="008D62F4" w:rsidP="00642597">
            <w:pPr>
              <w:jc w:val="center"/>
              <w:rPr>
                <w:b/>
              </w:rPr>
            </w:pPr>
          </w:p>
          <w:p w14:paraId="06FD2523" w14:textId="77777777" w:rsidR="008D62F4" w:rsidRDefault="008D62F4" w:rsidP="00642597">
            <w:pPr>
              <w:jc w:val="center"/>
              <w:rPr>
                <w:b/>
              </w:rPr>
            </w:pPr>
          </w:p>
          <w:p w14:paraId="38866AD6" w14:textId="77777777" w:rsidR="008D62F4" w:rsidRDefault="008D62F4" w:rsidP="00642597">
            <w:pPr>
              <w:jc w:val="center"/>
              <w:rPr>
                <w:b/>
              </w:rPr>
            </w:pPr>
          </w:p>
          <w:p w14:paraId="17BD5349" w14:textId="77777777" w:rsidR="008D62F4" w:rsidRDefault="008D62F4" w:rsidP="00642597">
            <w:pPr>
              <w:jc w:val="center"/>
              <w:rPr>
                <w:b/>
              </w:rPr>
            </w:pPr>
          </w:p>
          <w:p w14:paraId="5530CC31" w14:textId="77777777" w:rsidR="008D62F4" w:rsidRDefault="008D62F4" w:rsidP="00642597">
            <w:pPr>
              <w:jc w:val="center"/>
              <w:rPr>
                <w:b/>
              </w:rPr>
            </w:pPr>
          </w:p>
          <w:p w14:paraId="4C16683D" w14:textId="77777777" w:rsidR="008D62F4" w:rsidRDefault="008D62F4" w:rsidP="00642597">
            <w:pPr>
              <w:jc w:val="center"/>
              <w:rPr>
                <w:b/>
              </w:rPr>
            </w:pPr>
          </w:p>
          <w:p w14:paraId="12A9D058" w14:textId="77777777" w:rsidR="008D62F4" w:rsidRDefault="008D62F4" w:rsidP="00642597">
            <w:pPr>
              <w:jc w:val="center"/>
              <w:rPr>
                <w:b/>
              </w:rPr>
            </w:pPr>
          </w:p>
          <w:p w14:paraId="17AA6DD4" w14:textId="77777777" w:rsidR="008D62F4" w:rsidRDefault="008D62F4" w:rsidP="00642597">
            <w:pPr>
              <w:jc w:val="center"/>
              <w:rPr>
                <w:b/>
              </w:rPr>
            </w:pPr>
          </w:p>
          <w:p w14:paraId="004417CA" w14:textId="77777777" w:rsidR="008D62F4" w:rsidRDefault="008D62F4" w:rsidP="00642597">
            <w:pPr>
              <w:jc w:val="center"/>
              <w:rPr>
                <w:b/>
              </w:rPr>
            </w:pPr>
          </w:p>
          <w:p w14:paraId="4F515595" w14:textId="77777777" w:rsidR="008D62F4" w:rsidRDefault="008D62F4" w:rsidP="00642597">
            <w:pPr>
              <w:jc w:val="center"/>
              <w:rPr>
                <w:b/>
              </w:rPr>
            </w:pPr>
          </w:p>
          <w:p w14:paraId="7E4D0D9E" w14:textId="77777777" w:rsidR="008D62F4" w:rsidRDefault="008D62F4" w:rsidP="00642597">
            <w:pPr>
              <w:jc w:val="center"/>
              <w:rPr>
                <w:b/>
              </w:rPr>
            </w:pPr>
          </w:p>
          <w:p w14:paraId="6D10627A" w14:textId="77777777" w:rsidR="008D62F4" w:rsidRDefault="008D62F4" w:rsidP="00642597">
            <w:pPr>
              <w:jc w:val="center"/>
              <w:rPr>
                <w:b/>
              </w:rPr>
            </w:pPr>
          </w:p>
          <w:p w14:paraId="289EDABB" w14:textId="77777777" w:rsidR="008D62F4" w:rsidRDefault="008D62F4" w:rsidP="00642597">
            <w:pPr>
              <w:jc w:val="center"/>
              <w:rPr>
                <w:b/>
              </w:rPr>
            </w:pPr>
          </w:p>
          <w:p w14:paraId="713A0DE0" w14:textId="77777777" w:rsidR="008D62F4" w:rsidRDefault="008D62F4" w:rsidP="00642597">
            <w:pPr>
              <w:jc w:val="center"/>
              <w:rPr>
                <w:b/>
              </w:rPr>
            </w:pPr>
          </w:p>
          <w:p w14:paraId="5B333153" w14:textId="77777777" w:rsidR="008D62F4" w:rsidRDefault="008D62F4" w:rsidP="00642597">
            <w:pPr>
              <w:jc w:val="center"/>
              <w:rPr>
                <w:b/>
              </w:rPr>
            </w:pPr>
          </w:p>
          <w:p w14:paraId="0269148C" w14:textId="77777777" w:rsidR="008D62F4" w:rsidRDefault="008D62F4" w:rsidP="00642597">
            <w:pPr>
              <w:jc w:val="center"/>
              <w:rPr>
                <w:b/>
              </w:rPr>
            </w:pPr>
          </w:p>
          <w:p w14:paraId="144601C6" w14:textId="77777777" w:rsidR="008D62F4" w:rsidRDefault="008D62F4" w:rsidP="00642597">
            <w:pPr>
              <w:jc w:val="center"/>
              <w:rPr>
                <w:b/>
              </w:rPr>
            </w:pPr>
          </w:p>
          <w:p w14:paraId="5CBEC446" w14:textId="77777777" w:rsidR="008D62F4" w:rsidRDefault="008D62F4" w:rsidP="00642597">
            <w:pPr>
              <w:jc w:val="center"/>
              <w:rPr>
                <w:b/>
              </w:rPr>
            </w:pPr>
          </w:p>
          <w:p w14:paraId="1D7C9CE1" w14:textId="77777777" w:rsidR="008D62F4" w:rsidRDefault="008D62F4" w:rsidP="00642597">
            <w:pPr>
              <w:jc w:val="center"/>
              <w:rPr>
                <w:b/>
              </w:rPr>
            </w:pPr>
          </w:p>
          <w:p w14:paraId="509B2959" w14:textId="77777777" w:rsidR="008D62F4" w:rsidRDefault="008D62F4" w:rsidP="00642597">
            <w:pPr>
              <w:jc w:val="center"/>
              <w:rPr>
                <w:b/>
              </w:rPr>
            </w:pPr>
          </w:p>
          <w:p w14:paraId="6B8E0B5A" w14:textId="77777777" w:rsidR="008D62F4" w:rsidRDefault="008D62F4" w:rsidP="00642597">
            <w:pPr>
              <w:jc w:val="center"/>
              <w:rPr>
                <w:b/>
              </w:rPr>
            </w:pPr>
          </w:p>
          <w:p w14:paraId="43567B99" w14:textId="77777777" w:rsidR="008D62F4" w:rsidRDefault="008D62F4" w:rsidP="00642597">
            <w:pPr>
              <w:jc w:val="center"/>
              <w:rPr>
                <w:b/>
              </w:rPr>
            </w:pPr>
          </w:p>
          <w:p w14:paraId="67D078D1" w14:textId="38C55CAE" w:rsidR="008D62F4" w:rsidRDefault="008D62F4" w:rsidP="00642597">
            <w:pPr>
              <w:jc w:val="center"/>
              <w:rPr>
                <w:b/>
              </w:rPr>
            </w:pPr>
            <w:r>
              <w:rPr>
                <w:b/>
              </w:rPr>
              <w:t>SO</w:t>
            </w:r>
          </w:p>
          <w:p w14:paraId="43B7DAC5" w14:textId="77777777" w:rsidR="008D62F4" w:rsidRDefault="008D62F4" w:rsidP="00642597">
            <w:pPr>
              <w:jc w:val="center"/>
              <w:rPr>
                <w:b/>
              </w:rPr>
            </w:pPr>
          </w:p>
          <w:p w14:paraId="7F50802B" w14:textId="77777777" w:rsidR="008D62F4" w:rsidRDefault="008D62F4" w:rsidP="00642597">
            <w:pPr>
              <w:jc w:val="center"/>
              <w:rPr>
                <w:b/>
              </w:rPr>
            </w:pPr>
          </w:p>
          <w:p w14:paraId="4E51F233" w14:textId="77777777" w:rsidR="008D62F4" w:rsidRDefault="008D62F4" w:rsidP="00642597">
            <w:pPr>
              <w:jc w:val="center"/>
              <w:rPr>
                <w:b/>
              </w:rPr>
            </w:pPr>
          </w:p>
          <w:p w14:paraId="5A19D0A2" w14:textId="77777777" w:rsidR="008D62F4" w:rsidRDefault="008D62F4" w:rsidP="00642597">
            <w:pPr>
              <w:jc w:val="center"/>
              <w:rPr>
                <w:b/>
              </w:rPr>
            </w:pPr>
          </w:p>
          <w:p w14:paraId="758C9CC3" w14:textId="366538EB" w:rsidR="008D62F4" w:rsidRPr="006418C1" w:rsidRDefault="008D62F4" w:rsidP="00642597">
            <w:pPr>
              <w:jc w:val="center"/>
              <w:rPr>
                <w:b/>
              </w:rPr>
            </w:pPr>
          </w:p>
        </w:tc>
      </w:tr>
      <w:tr w:rsidR="00A2202D" w:rsidRPr="006418C1" w14:paraId="5BF88B80" w14:textId="77777777" w:rsidTr="00642597">
        <w:tc>
          <w:tcPr>
            <w:tcW w:w="817" w:type="dxa"/>
          </w:tcPr>
          <w:p w14:paraId="17F59534" w14:textId="7ED8CAE4" w:rsidR="00A2202D" w:rsidRDefault="00642597" w:rsidP="00E03B69">
            <w:pPr>
              <w:jc w:val="center"/>
              <w:rPr>
                <w:b/>
              </w:rPr>
            </w:pPr>
            <w:r>
              <w:lastRenderedPageBreak/>
              <w:br w:type="page"/>
            </w:r>
            <w:r w:rsidR="00D763BB">
              <w:rPr>
                <w:b/>
              </w:rPr>
              <w:t>4</w:t>
            </w:r>
          </w:p>
          <w:p w14:paraId="4369BB8A" w14:textId="77777777" w:rsidR="00812935" w:rsidRDefault="00812935" w:rsidP="00E03B69">
            <w:pPr>
              <w:jc w:val="center"/>
              <w:rPr>
                <w:b/>
              </w:rPr>
            </w:pPr>
          </w:p>
          <w:p w14:paraId="4A4C7A32" w14:textId="77777777" w:rsidR="00812935" w:rsidRDefault="00812935" w:rsidP="00E03B69">
            <w:pPr>
              <w:jc w:val="center"/>
              <w:rPr>
                <w:b/>
              </w:rPr>
            </w:pPr>
          </w:p>
          <w:p w14:paraId="72F89A91" w14:textId="77777777" w:rsidR="00812935" w:rsidRDefault="00812935" w:rsidP="00E03B69">
            <w:pPr>
              <w:jc w:val="center"/>
              <w:rPr>
                <w:b/>
              </w:rPr>
            </w:pPr>
          </w:p>
          <w:p w14:paraId="464E94AD" w14:textId="77777777" w:rsidR="00812935" w:rsidRDefault="00812935" w:rsidP="00E03B69">
            <w:pPr>
              <w:jc w:val="center"/>
              <w:rPr>
                <w:b/>
              </w:rPr>
            </w:pPr>
          </w:p>
          <w:p w14:paraId="4FAA8F2F" w14:textId="77777777" w:rsidR="00812935" w:rsidRDefault="00812935" w:rsidP="00E03B69">
            <w:pPr>
              <w:jc w:val="center"/>
              <w:rPr>
                <w:b/>
              </w:rPr>
            </w:pPr>
          </w:p>
          <w:p w14:paraId="5D43CBD9" w14:textId="37767DCA" w:rsidR="00812935" w:rsidRDefault="00D763BB" w:rsidP="00E03B69">
            <w:pPr>
              <w:jc w:val="center"/>
              <w:rPr>
                <w:b/>
              </w:rPr>
            </w:pPr>
            <w:r>
              <w:rPr>
                <w:b/>
              </w:rPr>
              <w:t>4.1</w:t>
            </w:r>
          </w:p>
          <w:p w14:paraId="0CF03281" w14:textId="77777777" w:rsidR="00812935" w:rsidRDefault="00812935" w:rsidP="00E03B69">
            <w:pPr>
              <w:jc w:val="center"/>
              <w:rPr>
                <w:b/>
              </w:rPr>
            </w:pPr>
          </w:p>
          <w:p w14:paraId="75CE3D33" w14:textId="77777777" w:rsidR="00812935" w:rsidRDefault="00812935" w:rsidP="00E03B69">
            <w:pPr>
              <w:jc w:val="center"/>
              <w:rPr>
                <w:b/>
              </w:rPr>
            </w:pPr>
          </w:p>
          <w:p w14:paraId="0D71D580" w14:textId="794A2208" w:rsidR="00812935" w:rsidRDefault="00812935" w:rsidP="00E03B69">
            <w:pPr>
              <w:jc w:val="center"/>
              <w:rPr>
                <w:b/>
              </w:rPr>
            </w:pPr>
          </w:p>
          <w:p w14:paraId="63184333" w14:textId="77777777" w:rsidR="00890CCD" w:rsidRDefault="00890CCD" w:rsidP="00E03B69">
            <w:pPr>
              <w:jc w:val="center"/>
              <w:rPr>
                <w:b/>
              </w:rPr>
            </w:pPr>
          </w:p>
          <w:p w14:paraId="34D6E21B" w14:textId="77777777" w:rsidR="00890CCD" w:rsidRDefault="00890CCD" w:rsidP="00E03B69">
            <w:pPr>
              <w:jc w:val="center"/>
              <w:rPr>
                <w:b/>
              </w:rPr>
            </w:pPr>
          </w:p>
          <w:p w14:paraId="32ACF2D6" w14:textId="77777777" w:rsidR="00890CCD" w:rsidRDefault="00890CCD" w:rsidP="00E03B69">
            <w:pPr>
              <w:jc w:val="center"/>
              <w:rPr>
                <w:b/>
              </w:rPr>
            </w:pPr>
          </w:p>
          <w:p w14:paraId="2FECCB18" w14:textId="77777777" w:rsidR="00890CCD" w:rsidRDefault="00890CCD" w:rsidP="00E03B69">
            <w:pPr>
              <w:jc w:val="center"/>
              <w:rPr>
                <w:b/>
              </w:rPr>
            </w:pPr>
          </w:p>
          <w:p w14:paraId="2A3818E8" w14:textId="77777777" w:rsidR="00890CCD" w:rsidRDefault="00890CCD" w:rsidP="00E03B69">
            <w:pPr>
              <w:jc w:val="center"/>
              <w:rPr>
                <w:b/>
              </w:rPr>
            </w:pPr>
          </w:p>
          <w:p w14:paraId="4520572B" w14:textId="77777777" w:rsidR="00890CCD" w:rsidRDefault="00890CCD" w:rsidP="00E03B69">
            <w:pPr>
              <w:jc w:val="center"/>
              <w:rPr>
                <w:b/>
              </w:rPr>
            </w:pPr>
          </w:p>
          <w:p w14:paraId="04BCF320" w14:textId="77777777" w:rsidR="00890CCD" w:rsidRDefault="00890CCD" w:rsidP="00E03B69">
            <w:pPr>
              <w:jc w:val="center"/>
              <w:rPr>
                <w:b/>
              </w:rPr>
            </w:pPr>
          </w:p>
          <w:p w14:paraId="5FC7D8AE" w14:textId="77777777" w:rsidR="00890CCD" w:rsidRDefault="00890CCD" w:rsidP="00E03B69">
            <w:pPr>
              <w:jc w:val="center"/>
              <w:rPr>
                <w:b/>
              </w:rPr>
            </w:pPr>
          </w:p>
          <w:p w14:paraId="10D0850C" w14:textId="77777777" w:rsidR="00890CCD" w:rsidRDefault="00890CCD" w:rsidP="00E03B69">
            <w:pPr>
              <w:jc w:val="center"/>
              <w:rPr>
                <w:b/>
              </w:rPr>
            </w:pPr>
          </w:p>
          <w:p w14:paraId="2A8CDE2D" w14:textId="77777777" w:rsidR="00890CCD" w:rsidRDefault="00890CCD" w:rsidP="00E03B69">
            <w:pPr>
              <w:jc w:val="center"/>
              <w:rPr>
                <w:b/>
              </w:rPr>
            </w:pPr>
          </w:p>
          <w:p w14:paraId="79341C64" w14:textId="77777777" w:rsidR="00890CCD" w:rsidRDefault="00890CCD" w:rsidP="00E03B69">
            <w:pPr>
              <w:jc w:val="center"/>
              <w:rPr>
                <w:b/>
              </w:rPr>
            </w:pPr>
          </w:p>
          <w:p w14:paraId="2B11A72A" w14:textId="77777777" w:rsidR="00D66D59" w:rsidRDefault="00D66D59" w:rsidP="00E03B69">
            <w:pPr>
              <w:jc w:val="center"/>
              <w:rPr>
                <w:b/>
              </w:rPr>
            </w:pPr>
          </w:p>
          <w:p w14:paraId="5F46C9F3" w14:textId="77777777" w:rsidR="00D66D59" w:rsidRDefault="00D66D59" w:rsidP="00E03B69">
            <w:pPr>
              <w:jc w:val="center"/>
              <w:rPr>
                <w:b/>
              </w:rPr>
            </w:pPr>
          </w:p>
          <w:p w14:paraId="39BE6B5C" w14:textId="77777777" w:rsidR="00D66D59" w:rsidRDefault="00D66D59" w:rsidP="00E03B69">
            <w:pPr>
              <w:jc w:val="center"/>
              <w:rPr>
                <w:b/>
              </w:rPr>
            </w:pPr>
          </w:p>
          <w:p w14:paraId="5F32236F" w14:textId="2C08876A" w:rsidR="00890CCD" w:rsidRDefault="009F7DA1" w:rsidP="00E03B69">
            <w:pPr>
              <w:jc w:val="center"/>
              <w:rPr>
                <w:b/>
              </w:rPr>
            </w:pPr>
            <w:r>
              <w:rPr>
                <w:b/>
              </w:rPr>
              <w:t>5</w:t>
            </w:r>
          </w:p>
          <w:p w14:paraId="218643F3" w14:textId="77777777" w:rsidR="00890CCD" w:rsidRDefault="00890CCD" w:rsidP="00E03B69">
            <w:pPr>
              <w:jc w:val="center"/>
              <w:rPr>
                <w:b/>
              </w:rPr>
            </w:pPr>
          </w:p>
          <w:p w14:paraId="5DDAD72F" w14:textId="76196437" w:rsidR="00890CCD" w:rsidRDefault="00890CCD" w:rsidP="009F7DA1">
            <w:pPr>
              <w:rPr>
                <w:b/>
              </w:rPr>
            </w:pPr>
          </w:p>
        </w:tc>
        <w:tc>
          <w:tcPr>
            <w:tcW w:w="7049" w:type="dxa"/>
          </w:tcPr>
          <w:p w14:paraId="4C456FB2" w14:textId="1CFB027F" w:rsidR="00D763BB" w:rsidRPr="006418C1" w:rsidRDefault="00D763BB" w:rsidP="00D763BB">
            <w:pPr>
              <w:rPr>
                <w:b/>
              </w:rPr>
            </w:pPr>
            <w:r w:rsidRPr="006418C1">
              <w:rPr>
                <w:b/>
              </w:rPr>
              <w:lastRenderedPageBreak/>
              <w:t>Matters Arising from Mi</w:t>
            </w:r>
            <w:r>
              <w:rPr>
                <w:b/>
              </w:rPr>
              <w:t xml:space="preserve">nutes of Meeting held on 28 March </w:t>
            </w:r>
            <w:r w:rsidRPr="006418C1">
              <w:rPr>
                <w:b/>
              </w:rPr>
              <w:t>201</w:t>
            </w:r>
            <w:r>
              <w:rPr>
                <w:b/>
              </w:rPr>
              <w:t>7</w:t>
            </w:r>
          </w:p>
          <w:p w14:paraId="1EDADFA6" w14:textId="480308D4" w:rsidR="00D763BB" w:rsidRDefault="00D763BB" w:rsidP="00D763BB">
            <w:r>
              <w:t>Secretary raised one amendment that Janet’s surname was spelt incorrectly.</w:t>
            </w:r>
          </w:p>
          <w:p w14:paraId="4DC2B0EE" w14:textId="77777777" w:rsidR="00D763BB" w:rsidRPr="007D13BD" w:rsidRDefault="00D763BB" w:rsidP="00D763BB">
            <w:pPr>
              <w:rPr>
                <w:b/>
              </w:rPr>
            </w:pPr>
            <w:r w:rsidRPr="007D13BD">
              <w:rPr>
                <w:b/>
              </w:rPr>
              <w:t>The Minutes w</w:t>
            </w:r>
            <w:r>
              <w:rPr>
                <w:b/>
              </w:rPr>
              <w:t xml:space="preserve">ere AGREED as a true record, </w:t>
            </w:r>
            <w:r w:rsidRPr="007D13BD">
              <w:rPr>
                <w:b/>
              </w:rPr>
              <w:t>signed by the Chair</w:t>
            </w:r>
            <w:r>
              <w:rPr>
                <w:b/>
              </w:rPr>
              <w:t xml:space="preserve"> and Secretary</w:t>
            </w:r>
            <w:r w:rsidRPr="007D13BD">
              <w:rPr>
                <w:b/>
              </w:rPr>
              <w:t>.</w:t>
            </w:r>
          </w:p>
          <w:p w14:paraId="410A7B32" w14:textId="77777777" w:rsidR="00D763BB" w:rsidRDefault="00D763BB" w:rsidP="00D763BB"/>
          <w:p w14:paraId="4A24F3BF" w14:textId="77777777" w:rsidR="00D763BB" w:rsidRPr="007D13BD" w:rsidRDefault="00D763BB" w:rsidP="00D763BB">
            <w:pPr>
              <w:rPr>
                <w:u w:val="single"/>
              </w:rPr>
            </w:pPr>
            <w:r w:rsidRPr="007D13BD">
              <w:rPr>
                <w:u w:val="single"/>
              </w:rPr>
              <w:t>Action Points</w:t>
            </w:r>
          </w:p>
          <w:p w14:paraId="06A7C447" w14:textId="17B1F377" w:rsidR="00D763BB" w:rsidRDefault="00D763BB" w:rsidP="00FC3F0E">
            <w:pPr>
              <w:pStyle w:val="ListParagraph"/>
              <w:numPr>
                <w:ilvl w:val="0"/>
                <w:numId w:val="1"/>
              </w:numPr>
              <w:spacing w:after="160" w:line="259" w:lineRule="auto"/>
            </w:pPr>
            <w:r>
              <w:t>Board to note that NFTMO Reports June 2016 from OI &amp; AE have never been received. Secretary reported that Chair had now completed and forwarded her report.</w:t>
            </w:r>
          </w:p>
          <w:p w14:paraId="6D217BC2" w14:textId="5A24626A" w:rsidR="00D763BB" w:rsidRDefault="00D763BB" w:rsidP="00FC3F0E">
            <w:pPr>
              <w:pStyle w:val="ListParagraph"/>
              <w:numPr>
                <w:ilvl w:val="0"/>
                <w:numId w:val="1"/>
              </w:numPr>
              <w:spacing w:after="160" w:line="259" w:lineRule="auto"/>
            </w:pPr>
            <w:r w:rsidRPr="00281FE7">
              <w:t>Increase in Shareholder’s List</w:t>
            </w:r>
            <w:r>
              <w:t xml:space="preserve"> – This would be part of community development door-knocking exercise for 2017. Secretary brought a draft listing of the proposed plans and would forward to Board before the next meeting</w:t>
            </w:r>
            <w:r w:rsidR="00A731A2">
              <w:t>.</w:t>
            </w:r>
          </w:p>
          <w:p w14:paraId="3895A282" w14:textId="40E06841" w:rsidR="00D763BB" w:rsidRDefault="00D763BB" w:rsidP="00FC3F0E">
            <w:pPr>
              <w:pStyle w:val="ListParagraph"/>
              <w:numPr>
                <w:ilvl w:val="0"/>
                <w:numId w:val="1"/>
              </w:numPr>
              <w:spacing w:after="160" w:line="259" w:lineRule="auto"/>
            </w:pPr>
            <w:r w:rsidRPr="0012200F">
              <w:t>Dates for appraisals and planning for involvement</w:t>
            </w:r>
            <w:r w:rsidR="00A731A2">
              <w:t>. Secretary brought Appraisal forms and dates for Members. This would be finalised outside of the meeting.</w:t>
            </w:r>
          </w:p>
          <w:p w14:paraId="5F8837C1" w14:textId="77777777" w:rsidR="00D763BB" w:rsidRDefault="00D763BB" w:rsidP="00FC3F0E">
            <w:pPr>
              <w:pStyle w:val="ListParagraph"/>
              <w:numPr>
                <w:ilvl w:val="0"/>
                <w:numId w:val="1"/>
              </w:numPr>
              <w:spacing w:after="160" w:line="259" w:lineRule="auto"/>
            </w:pPr>
            <w:r>
              <w:t>Invite Home Ownership to Board meeting</w:t>
            </w:r>
          </w:p>
          <w:p w14:paraId="07CFE1D9" w14:textId="28CB208D" w:rsidR="00D763BB" w:rsidRDefault="00D763BB" w:rsidP="00FC3F0E">
            <w:pPr>
              <w:pStyle w:val="ListParagraph"/>
              <w:numPr>
                <w:ilvl w:val="0"/>
                <w:numId w:val="1"/>
              </w:numPr>
              <w:spacing w:after="160" w:line="259" w:lineRule="auto"/>
            </w:pPr>
            <w:r>
              <w:t>Continuation ballot.</w:t>
            </w:r>
          </w:p>
          <w:p w14:paraId="077192C4" w14:textId="77777777" w:rsidR="00D66D59" w:rsidRDefault="00D66D59" w:rsidP="00F0361B">
            <w:pPr>
              <w:rPr>
                <w:b/>
              </w:rPr>
            </w:pPr>
          </w:p>
          <w:p w14:paraId="47AF4867" w14:textId="57AC49E6" w:rsidR="00812935" w:rsidRPr="009F7DA1" w:rsidRDefault="009F7DA1" w:rsidP="00F0361B">
            <w:pPr>
              <w:rPr>
                <w:b/>
              </w:rPr>
            </w:pPr>
            <w:r>
              <w:rPr>
                <w:b/>
              </w:rPr>
              <w:t>Chair’s Report</w:t>
            </w:r>
            <w:r w:rsidR="00D66D59">
              <w:rPr>
                <w:b/>
              </w:rPr>
              <w:t xml:space="preserve"> &amp; Updates</w:t>
            </w:r>
          </w:p>
          <w:p w14:paraId="228CA642" w14:textId="5982FC7C" w:rsidR="009F7DA1" w:rsidRDefault="009F7DA1" w:rsidP="00FC3F0E">
            <w:pPr>
              <w:pStyle w:val="ListParagraph"/>
              <w:numPr>
                <w:ilvl w:val="0"/>
                <w:numId w:val="5"/>
              </w:numPr>
            </w:pPr>
            <w:r>
              <w:t>Staff birthdays - Marsha 4 May</w:t>
            </w:r>
            <w:r w:rsidR="00B37808">
              <w:t xml:space="preserve"> / JM &amp; CC 16 May /  So &amp; MT 26 May</w:t>
            </w:r>
          </w:p>
          <w:p w14:paraId="4918C726" w14:textId="3AA26EFA" w:rsidR="009F7DA1" w:rsidRDefault="00B37808" w:rsidP="00FC3F0E">
            <w:pPr>
              <w:pStyle w:val="ListParagraph"/>
              <w:numPr>
                <w:ilvl w:val="0"/>
                <w:numId w:val="5"/>
              </w:numPr>
            </w:pPr>
            <w:r>
              <w:t xml:space="preserve">Board birthdays - </w:t>
            </w:r>
            <w:r w:rsidR="009F7DA1">
              <w:t>Molly 5 May and Sandra 8 May</w:t>
            </w:r>
          </w:p>
          <w:p w14:paraId="4631F9CB" w14:textId="0648B6EB" w:rsidR="00B37808" w:rsidRDefault="00B37808" w:rsidP="00FC3F0E">
            <w:pPr>
              <w:pStyle w:val="ListParagraph"/>
              <w:numPr>
                <w:ilvl w:val="0"/>
                <w:numId w:val="5"/>
              </w:numPr>
            </w:pPr>
            <w:r>
              <w:t>reminded all to confirm dates and times for their appraisals</w:t>
            </w:r>
          </w:p>
          <w:p w14:paraId="2E9E0481" w14:textId="77777777" w:rsidR="00B37808" w:rsidRDefault="00B37808" w:rsidP="00FC3F0E">
            <w:pPr>
              <w:pStyle w:val="ListParagraph"/>
              <w:numPr>
                <w:ilvl w:val="0"/>
                <w:numId w:val="5"/>
              </w:numPr>
            </w:pPr>
            <w:r>
              <w:t>NFTMO conference is upcoming and that RPRMO has been asked to run a workshop or possibly 2</w:t>
            </w:r>
          </w:p>
          <w:p w14:paraId="7F1F8600" w14:textId="04786F1D" w:rsidR="00B37808" w:rsidRDefault="00D1656C" w:rsidP="00FC3F0E">
            <w:pPr>
              <w:pStyle w:val="ListParagraph"/>
              <w:numPr>
                <w:ilvl w:val="0"/>
                <w:numId w:val="5"/>
              </w:numPr>
            </w:pPr>
            <w:r>
              <w:t>Attended</w:t>
            </w:r>
            <w:r w:rsidR="00B37808">
              <w:t xml:space="preserve"> the Youth Forum meeting – the chair of this has been selected on the Lambeth Youth Commission Team – this is cause for celebration. We should support them where we can</w:t>
            </w:r>
          </w:p>
          <w:p w14:paraId="2F7E132C" w14:textId="5513766D" w:rsidR="00635AA5" w:rsidRPr="00635AA5" w:rsidRDefault="00635AA5" w:rsidP="00B37808">
            <w:pPr>
              <w:rPr>
                <w:color w:val="FF0000"/>
              </w:rPr>
            </w:pPr>
          </w:p>
        </w:tc>
        <w:tc>
          <w:tcPr>
            <w:tcW w:w="1376" w:type="dxa"/>
          </w:tcPr>
          <w:p w14:paraId="68B1EB08" w14:textId="77777777" w:rsidR="00A2202D" w:rsidRDefault="00A2202D" w:rsidP="00E03B69"/>
          <w:p w14:paraId="0C927D6F" w14:textId="77777777" w:rsidR="004A0A1D" w:rsidRDefault="004A0A1D" w:rsidP="00E03B69"/>
          <w:p w14:paraId="6AE2B189" w14:textId="77777777" w:rsidR="004A0A1D" w:rsidRDefault="004A0A1D" w:rsidP="00E03B69"/>
          <w:p w14:paraId="15C1C70A" w14:textId="77777777" w:rsidR="004A0A1D" w:rsidRDefault="004A0A1D" w:rsidP="00E03B69"/>
          <w:p w14:paraId="45FD7E42" w14:textId="77777777" w:rsidR="004A0A1D" w:rsidRDefault="004A0A1D" w:rsidP="00E03B69"/>
          <w:p w14:paraId="28E18996" w14:textId="77777777" w:rsidR="004A0A1D" w:rsidRDefault="004A0A1D" w:rsidP="00E03B69"/>
          <w:p w14:paraId="6F6810A3" w14:textId="77777777" w:rsidR="004A0A1D" w:rsidRDefault="004A0A1D" w:rsidP="00E03B69"/>
          <w:p w14:paraId="0653328E" w14:textId="72253011" w:rsidR="004A0A1D" w:rsidRDefault="00D763BB" w:rsidP="00D763BB">
            <w:pPr>
              <w:jc w:val="center"/>
            </w:pPr>
            <w:r>
              <w:t>MJ</w:t>
            </w:r>
          </w:p>
          <w:p w14:paraId="40C73672" w14:textId="77777777" w:rsidR="004A0A1D" w:rsidRDefault="004A0A1D" w:rsidP="00E03B69"/>
          <w:p w14:paraId="35808A7B" w14:textId="77777777" w:rsidR="004A0A1D" w:rsidRDefault="004A0A1D" w:rsidP="00E03B69"/>
          <w:p w14:paraId="785E23F4" w14:textId="468B190C" w:rsidR="004A0A1D" w:rsidRDefault="00D763BB" w:rsidP="00D763BB">
            <w:pPr>
              <w:jc w:val="center"/>
              <w:rPr>
                <w:b/>
              </w:rPr>
            </w:pPr>
            <w:r>
              <w:rPr>
                <w:b/>
              </w:rPr>
              <w:t>MJ</w:t>
            </w:r>
          </w:p>
          <w:p w14:paraId="7C0C6717" w14:textId="77777777" w:rsidR="004A0A1D" w:rsidRDefault="004A0A1D" w:rsidP="00A731A2">
            <w:pPr>
              <w:jc w:val="center"/>
              <w:rPr>
                <w:b/>
              </w:rPr>
            </w:pPr>
          </w:p>
          <w:p w14:paraId="02DBE9A0" w14:textId="77777777" w:rsidR="00A731A2" w:rsidRDefault="00A731A2" w:rsidP="00A731A2">
            <w:pPr>
              <w:jc w:val="center"/>
              <w:rPr>
                <w:b/>
              </w:rPr>
            </w:pPr>
          </w:p>
          <w:p w14:paraId="499E53CD" w14:textId="77777777" w:rsidR="00A731A2" w:rsidRDefault="00A731A2" w:rsidP="00A731A2">
            <w:pPr>
              <w:jc w:val="center"/>
              <w:rPr>
                <w:b/>
              </w:rPr>
            </w:pPr>
          </w:p>
          <w:p w14:paraId="63EF8120" w14:textId="77777777" w:rsidR="00A731A2" w:rsidRDefault="00A731A2" w:rsidP="00A731A2">
            <w:pPr>
              <w:jc w:val="center"/>
              <w:rPr>
                <w:b/>
              </w:rPr>
            </w:pPr>
            <w:r>
              <w:rPr>
                <w:b/>
              </w:rPr>
              <w:t>MS1/OI/MJ</w:t>
            </w:r>
          </w:p>
          <w:p w14:paraId="7639A501" w14:textId="77777777" w:rsidR="009F7DA1" w:rsidRDefault="009F7DA1" w:rsidP="00A731A2">
            <w:pPr>
              <w:jc w:val="center"/>
              <w:rPr>
                <w:b/>
              </w:rPr>
            </w:pPr>
          </w:p>
          <w:p w14:paraId="1C7C0549" w14:textId="77777777" w:rsidR="009F7DA1" w:rsidRDefault="009F7DA1" w:rsidP="00A731A2">
            <w:pPr>
              <w:jc w:val="center"/>
              <w:rPr>
                <w:b/>
              </w:rPr>
            </w:pPr>
          </w:p>
          <w:p w14:paraId="5CE386FA" w14:textId="77777777" w:rsidR="009F7DA1" w:rsidRDefault="009F7DA1" w:rsidP="00A731A2">
            <w:pPr>
              <w:jc w:val="center"/>
              <w:rPr>
                <w:b/>
              </w:rPr>
            </w:pPr>
          </w:p>
          <w:p w14:paraId="1FBE0D46" w14:textId="77777777" w:rsidR="009F7DA1" w:rsidRDefault="009F7DA1" w:rsidP="00A731A2">
            <w:pPr>
              <w:jc w:val="center"/>
              <w:rPr>
                <w:b/>
              </w:rPr>
            </w:pPr>
          </w:p>
          <w:p w14:paraId="590FF1D9" w14:textId="77777777" w:rsidR="009F7DA1" w:rsidRDefault="009F7DA1" w:rsidP="00A731A2">
            <w:pPr>
              <w:jc w:val="center"/>
              <w:rPr>
                <w:b/>
              </w:rPr>
            </w:pPr>
          </w:p>
          <w:p w14:paraId="53BDED3E" w14:textId="77777777" w:rsidR="009F7DA1" w:rsidRDefault="009F7DA1" w:rsidP="00A731A2">
            <w:pPr>
              <w:jc w:val="center"/>
              <w:rPr>
                <w:b/>
              </w:rPr>
            </w:pPr>
          </w:p>
          <w:p w14:paraId="38435471" w14:textId="77777777" w:rsidR="009F7DA1" w:rsidRDefault="009F7DA1" w:rsidP="00A731A2">
            <w:pPr>
              <w:jc w:val="center"/>
              <w:rPr>
                <w:b/>
              </w:rPr>
            </w:pPr>
          </w:p>
          <w:p w14:paraId="0A0B42A1" w14:textId="77777777" w:rsidR="009F7DA1" w:rsidRDefault="009F7DA1" w:rsidP="00A731A2">
            <w:pPr>
              <w:jc w:val="center"/>
              <w:rPr>
                <w:b/>
              </w:rPr>
            </w:pPr>
          </w:p>
          <w:p w14:paraId="12B24472" w14:textId="0D6BCF0B" w:rsidR="009F7DA1" w:rsidRPr="004A0A1D" w:rsidRDefault="009F7DA1" w:rsidP="00561B68">
            <w:pPr>
              <w:rPr>
                <w:b/>
              </w:rPr>
            </w:pPr>
          </w:p>
        </w:tc>
      </w:tr>
      <w:tr w:rsidR="0055066E" w:rsidRPr="006418C1" w14:paraId="44F82B56" w14:textId="77777777" w:rsidTr="00642597">
        <w:tc>
          <w:tcPr>
            <w:tcW w:w="817" w:type="dxa"/>
          </w:tcPr>
          <w:p w14:paraId="4030FB49" w14:textId="7764B697" w:rsidR="0055066E" w:rsidRDefault="000020A3" w:rsidP="00E03B69">
            <w:pPr>
              <w:jc w:val="center"/>
              <w:rPr>
                <w:b/>
              </w:rPr>
            </w:pPr>
            <w:r>
              <w:rPr>
                <w:b/>
              </w:rPr>
              <w:lastRenderedPageBreak/>
              <w:t>6</w:t>
            </w:r>
          </w:p>
          <w:p w14:paraId="3224EBCC" w14:textId="337D1CA3" w:rsidR="006F78E7" w:rsidRDefault="004668B2" w:rsidP="00E03B69">
            <w:pPr>
              <w:jc w:val="center"/>
              <w:rPr>
                <w:b/>
              </w:rPr>
            </w:pPr>
            <w:r>
              <w:rPr>
                <w:b/>
              </w:rPr>
              <w:t>6.1</w:t>
            </w:r>
          </w:p>
          <w:p w14:paraId="45224120" w14:textId="77777777" w:rsidR="006F78E7" w:rsidRDefault="006F78E7" w:rsidP="00E03B69">
            <w:pPr>
              <w:jc w:val="center"/>
              <w:rPr>
                <w:b/>
              </w:rPr>
            </w:pPr>
          </w:p>
          <w:p w14:paraId="4E293D5E" w14:textId="77777777" w:rsidR="008C027A" w:rsidRDefault="008C027A" w:rsidP="00E03B69">
            <w:pPr>
              <w:jc w:val="center"/>
              <w:rPr>
                <w:b/>
              </w:rPr>
            </w:pPr>
          </w:p>
          <w:p w14:paraId="1F2429B3" w14:textId="77777777" w:rsidR="008C027A" w:rsidRDefault="008C027A" w:rsidP="00E03B69">
            <w:pPr>
              <w:jc w:val="center"/>
              <w:rPr>
                <w:b/>
              </w:rPr>
            </w:pPr>
          </w:p>
          <w:p w14:paraId="496076BE" w14:textId="77777777" w:rsidR="008C027A" w:rsidRDefault="008C027A" w:rsidP="00E03B69">
            <w:pPr>
              <w:jc w:val="center"/>
              <w:rPr>
                <w:b/>
              </w:rPr>
            </w:pPr>
          </w:p>
          <w:p w14:paraId="14B83224" w14:textId="77777777" w:rsidR="008C027A" w:rsidRDefault="008C027A" w:rsidP="00E03B69">
            <w:pPr>
              <w:jc w:val="center"/>
              <w:rPr>
                <w:b/>
              </w:rPr>
            </w:pPr>
          </w:p>
          <w:p w14:paraId="79683DC1" w14:textId="77777777" w:rsidR="008C027A" w:rsidRDefault="008C027A" w:rsidP="00E03B69">
            <w:pPr>
              <w:jc w:val="center"/>
              <w:rPr>
                <w:b/>
              </w:rPr>
            </w:pPr>
          </w:p>
          <w:p w14:paraId="2F161B89" w14:textId="77777777" w:rsidR="008C027A" w:rsidRDefault="008C027A" w:rsidP="00E03B69">
            <w:pPr>
              <w:jc w:val="center"/>
              <w:rPr>
                <w:b/>
              </w:rPr>
            </w:pPr>
          </w:p>
          <w:p w14:paraId="7E2B2B83" w14:textId="77777777" w:rsidR="008C027A" w:rsidRDefault="008C027A" w:rsidP="00E03B69">
            <w:pPr>
              <w:jc w:val="center"/>
              <w:rPr>
                <w:b/>
              </w:rPr>
            </w:pPr>
          </w:p>
          <w:p w14:paraId="4E50C2F1" w14:textId="77777777" w:rsidR="008C027A" w:rsidRDefault="008C027A" w:rsidP="00E03B69">
            <w:pPr>
              <w:jc w:val="center"/>
              <w:rPr>
                <w:b/>
              </w:rPr>
            </w:pPr>
          </w:p>
          <w:p w14:paraId="21705D45" w14:textId="77777777" w:rsidR="00E37C79" w:rsidRDefault="00E37C79" w:rsidP="00E03B69">
            <w:pPr>
              <w:jc w:val="center"/>
              <w:rPr>
                <w:b/>
              </w:rPr>
            </w:pPr>
          </w:p>
          <w:p w14:paraId="6EB6D8A2" w14:textId="77777777" w:rsidR="00E37C79" w:rsidRDefault="00E37C79" w:rsidP="00E03B69">
            <w:pPr>
              <w:jc w:val="center"/>
              <w:rPr>
                <w:b/>
              </w:rPr>
            </w:pPr>
          </w:p>
          <w:p w14:paraId="77A1C45F" w14:textId="77777777" w:rsidR="00E37C79" w:rsidRDefault="00E37C79" w:rsidP="00E03B69">
            <w:pPr>
              <w:jc w:val="center"/>
              <w:rPr>
                <w:b/>
              </w:rPr>
            </w:pPr>
          </w:p>
          <w:p w14:paraId="13F764BB" w14:textId="77777777" w:rsidR="00E37C79" w:rsidRDefault="00E37C79" w:rsidP="00E03B69">
            <w:pPr>
              <w:jc w:val="center"/>
              <w:rPr>
                <w:b/>
              </w:rPr>
            </w:pPr>
          </w:p>
          <w:p w14:paraId="14E002EC" w14:textId="77777777" w:rsidR="00E37C79" w:rsidRDefault="00E37C79" w:rsidP="00E03B69">
            <w:pPr>
              <w:jc w:val="center"/>
              <w:rPr>
                <w:b/>
              </w:rPr>
            </w:pPr>
          </w:p>
          <w:p w14:paraId="70DCD8EB" w14:textId="77777777" w:rsidR="00E37C79" w:rsidRDefault="00E37C79" w:rsidP="00E03B69">
            <w:pPr>
              <w:jc w:val="center"/>
              <w:rPr>
                <w:b/>
              </w:rPr>
            </w:pPr>
          </w:p>
          <w:p w14:paraId="705D62AB" w14:textId="77777777" w:rsidR="00E37C79" w:rsidRDefault="00E37C79" w:rsidP="00E03B69">
            <w:pPr>
              <w:jc w:val="center"/>
              <w:rPr>
                <w:b/>
              </w:rPr>
            </w:pPr>
          </w:p>
          <w:p w14:paraId="499F268B" w14:textId="77777777" w:rsidR="00E37C79" w:rsidRDefault="00E37C79" w:rsidP="00E03B69">
            <w:pPr>
              <w:jc w:val="center"/>
              <w:rPr>
                <w:b/>
              </w:rPr>
            </w:pPr>
          </w:p>
          <w:p w14:paraId="7996760A" w14:textId="77777777" w:rsidR="00E37C79" w:rsidRDefault="00E37C79" w:rsidP="00E03B69">
            <w:pPr>
              <w:jc w:val="center"/>
              <w:rPr>
                <w:b/>
              </w:rPr>
            </w:pPr>
          </w:p>
          <w:p w14:paraId="1C3B4BC8" w14:textId="77777777" w:rsidR="00E37C79" w:rsidRDefault="00E37C79" w:rsidP="00E03B69">
            <w:pPr>
              <w:jc w:val="center"/>
              <w:rPr>
                <w:b/>
              </w:rPr>
            </w:pPr>
          </w:p>
          <w:p w14:paraId="33035A32" w14:textId="77777777" w:rsidR="00E37C79" w:rsidRDefault="00E37C79" w:rsidP="00E03B69">
            <w:pPr>
              <w:jc w:val="center"/>
              <w:rPr>
                <w:b/>
              </w:rPr>
            </w:pPr>
          </w:p>
          <w:p w14:paraId="22A80369" w14:textId="77777777" w:rsidR="00E37C79" w:rsidRDefault="00E37C79" w:rsidP="00E03B69">
            <w:pPr>
              <w:jc w:val="center"/>
              <w:rPr>
                <w:b/>
              </w:rPr>
            </w:pPr>
          </w:p>
          <w:p w14:paraId="2297A56B" w14:textId="77777777" w:rsidR="00E37C79" w:rsidRDefault="00E37C79" w:rsidP="00E03B69">
            <w:pPr>
              <w:jc w:val="center"/>
              <w:rPr>
                <w:b/>
              </w:rPr>
            </w:pPr>
          </w:p>
          <w:p w14:paraId="4FE709D7" w14:textId="77777777" w:rsidR="00C42BF0" w:rsidRDefault="00C42BF0" w:rsidP="00E03B69">
            <w:pPr>
              <w:jc w:val="center"/>
              <w:rPr>
                <w:b/>
              </w:rPr>
            </w:pPr>
          </w:p>
          <w:p w14:paraId="6D715E49" w14:textId="77777777" w:rsidR="00C42BF0" w:rsidRDefault="00C42BF0" w:rsidP="00E03B69">
            <w:pPr>
              <w:jc w:val="center"/>
              <w:rPr>
                <w:b/>
              </w:rPr>
            </w:pPr>
          </w:p>
          <w:p w14:paraId="151242DC" w14:textId="77777777" w:rsidR="00EA2874" w:rsidRDefault="00EA2874" w:rsidP="00E03B69">
            <w:pPr>
              <w:jc w:val="center"/>
              <w:rPr>
                <w:b/>
              </w:rPr>
            </w:pPr>
          </w:p>
          <w:p w14:paraId="789BBDBF" w14:textId="77777777" w:rsidR="00EA2874" w:rsidRDefault="00EA2874" w:rsidP="00E03B69">
            <w:pPr>
              <w:jc w:val="center"/>
              <w:rPr>
                <w:b/>
              </w:rPr>
            </w:pPr>
          </w:p>
          <w:p w14:paraId="0AC49C9C" w14:textId="77777777" w:rsidR="00F84EC6" w:rsidRDefault="00F84EC6" w:rsidP="00E03B69">
            <w:pPr>
              <w:jc w:val="center"/>
              <w:rPr>
                <w:b/>
              </w:rPr>
            </w:pPr>
          </w:p>
          <w:p w14:paraId="09CB41B3" w14:textId="675FD8C6" w:rsidR="00EA2874" w:rsidRDefault="00EA2874" w:rsidP="00E03B69">
            <w:pPr>
              <w:jc w:val="center"/>
              <w:rPr>
                <w:b/>
              </w:rPr>
            </w:pPr>
            <w:r>
              <w:rPr>
                <w:b/>
              </w:rPr>
              <w:t>6.2</w:t>
            </w:r>
          </w:p>
          <w:p w14:paraId="55A42680" w14:textId="77777777" w:rsidR="00EA2874" w:rsidRDefault="00EA2874" w:rsidP="00E03B69">
            <w:pPr>
              <w:jc w:val="center"/>
              <w:rPr>
                <w:b/>
              </w:rPr>
            </w:pPr>
          </w:p>
          <w:p w14:paraId="1565D85D" w14:textId="77777777" w:rsidR="00EA2874" w:rsidRDefault="00EA2874" w:rsidP="00E03B69">
            <w:pPr>
              <w:jc w:val="center"/>
              <w:rPr>
                <w:b/>
              </w:rPr>
            </w:pPr>
          </w:p>
          <w:p w14:paraId="0B53809B" w14:textId="1B29110B" w:rsidR="008C027A" w:rsidRDefault="008C027A" w:rsidP="00E03B69">
            <w:pPr>
              <w:jc w:val="center"/>
              <w:rPr>
                <w:b/>
              </w:rPr>
            </w:pPr>
          </w:p>
          <w:p w14:paraId="1D7960C0" w14:textId="77777777" w:rsidR="008C027A" w:rsidRDefault="008C027A" w:rsidP="00E03B69">
            <w:pPr>
              <w:jc w:val="center"/>
              <w:rPr>
                <w:b/>
              </w:rPr>
            </w:pPr>
          </w:p>
          <w:p w14:paraId="54816031" w14:textId="77777777" w:rsidR="008C027A" w:rsidRDefault="008C027A" w:rsidP="00E03B69">
            <w:pPr>
              <w:jc w:val="center"/>
              <w:rPr>
                <w:b/>
              </w:rPr>
            </w:pPr>
          </w:p>
          <w:p w14:paraId="4990DBD4" w14:textId="31AF8E19" w:rsidR="008C027A" w:rsidRDefault="008C027A" w:rsidP="00E03B69">
            <w:pPr>
              <w:jc w:val="center"/>
              <w:rPr>
                <w:b/>
              </w:rPr>
            </w:pPr>
          </w:p>
          <w:p w14:paraId="42281D90" w14:textId="02542BB8" w:rsidR="00DE6E38" w:rsidRDefault="00DE6E38" w:rsidP="00460D83">
            <w:pPr>
              <w:rPr>
                <w:b/>
              </w:rPr>
            </w:pPr>
          </w:p>
        </w:tc>
        <w:tc>
          <w:tcPr>
            <w:tcW w:w="7049" w:type="dxa"/>
          </w:tcPr>
          <w:p w14:paraId="79AE4080" w14:textId="667F272E" w:rsidR="009F163A" w:rsidRPr="009F163A" w:rsidRDefault="00561B68" w:rsidP="009F163A">
            <w:pPr>
              <w:rPr>
                <w:b/>
              </w:rPr>
            </w:pPr>
            <w:r>
              <w:rPr>
                <w:b/>
              </w:rPr>
              <w:t xml:space="preserve">POLICY </w:t>
            </w:r>
            <w:r w:rsidR="00815AB7">
              <w:rPr>
                <w:b/>
              </w:rPr>
              <w:t>PAPER</w:t>
            </w:r>
            <w:r>
              <w:rPr>
                <w:b/>
              </w:rPr>
              <w:t>S</w:t>
            </w:r>
            <w:r w:rsidR="00815AB7">
              <w:rPr>
                <w:b/>
              </w:rPr>
              <w:t xml:space="preserve"> </w:t>
            </w:r>
            <w:r w:rsidR="00C0309A">
              <w:rPr>
                <w:b/>
              </w:rPr>
              <w:t>FOR DECISION</w:t>
            </w:r>
          </w:p>
          <w:p w14:paraId="4986E2ED" w14:textId="470C8FEC" w:rsidR="000020A3" w:rsidRPr="000020A3" w:rsidRDefault="000020A3" w:rsidP="000020A3">
            <w:pPr>
              <w:rPr>
                <w:b/>
              </w:rPr>
            </w:pPr>
            <w:r w:rsidRPr="000020A3">
              <w:rPr>
                <w:b/>
              </w:rPr>
              <w:t>Members are requested to</w:t>
            </w:r>
            <w:r w:rsidR="004668B2">
              <w:rPr>
                <w:b/>
              </w:rPr>
              <w:t>:</w:t>
            </w:r>
          </w:p>
          <w:p w14:paraId="56BC7816" w14:textId="302917A7" w:rsidR="000020A3" w:rsidRPr="004668B2" w:rsidRDefault="004668B2" w:rsidP="00FC3F0E">
            <w:pPr>
              <w:pStyle w:val="ListParagraph"/>
              <w:numPr>
                <w:ilvl w:val="0"/>
                <w:numId w:val="6"/>
              </w:numPr>
              <w:rPr>
                <w:b/>
              </w:rPr>
            </w:pPr>
            <w:r>
              <w:rPr>
                <w:b/>
              </w:rPr>
              <w:t>Agree the new Staff Bonus P</w:t>
            </w:r>
            <w:r w:rsidR="000020A3" w:rsidRPr="004668B2">
              <w:rPr>
                <w:b/>
              </w:rPr>
              <w:t>olicy attached at Appendix 1 and that terms and conditions of employment in staff contracts are changed accordingly</w:t>
            </w:r>
          </w:p>
          <w:p w14:paraId="1757C39A" w14:textId="77777777" w:rsidR="000020A3" w:rsidRPr="004668B2" w:rsidRDefault="000020A3" w:rsidP="00FC3F0E">
            <w:pPr>
              <w:pStyle w:val="ListParagraph"/>
              <w:numPr>
                <w:ilvl w:val="0"/>
                <w:numId w:val="6"/>
              </w:numPr>
              <w:rPr>
                <w:b/>
              </w:rPr>
            </w:pPr>
            <w:r w:rsidRPr="004668B2">
              <w:rPr>
                <w:b/>
              </w:rPr>
              <w:t>Agree to amend the time off policy by inserting the section attached at Appendix 2</w:t>
            </w:r>
          </w:p>
          <w:p w14:paraId="2EC2D4FE" w14:textId="77777777" w:rsidR="004668B2" w:rsidRDefault="004668B2" w:rsidP="00E37C79"/>
          <w:p w14:paraId="0A5DE450" w14:textId="2C1ED414" w:rsidR="004668B2" w:rsidRDefault="004668B2" w:rsidP="004668B2">
            <w:r>
              <w:t>At its meeting of 28 February the Board had a lengthy discussion about the introduction of Staff Bonus and Leave Purchase policies. As a result of that discussion more detailed documents have been produced. The first at Appendix 1 is a full policy in relation to the payment of staff bonuses. This process would also require an amendment to staff contracts of employment.</w:t>
            </w:r>
          </w:p>
          <w:p w14:paraId="0371E19A" w14:textId="4F0C8A88" w:rsidR="004668B2" w:rsidRDefault="004668B2" w:rsidP="004668B2">
            <w:r>
              <w:t>At Appendix 2 is attached a suggested amendment to the existing time off policy.</w:t>
            </w:r>
          </w:p>
          <w:p w14:paraId="6B2DDE5B" w14:textId="4FDD3374" w:rsidR="00C42BF0" w:rsidRDefault="00C42BF0" w:rsidP="00C42BF0"/>
          <w:p w14:paraId="59B83960" w14:textId="7BB80B4E" w:rsidR="00C42BF0" w:rsidRDefault="00C42BF0" w:rsidP="00C42BF0">
            <w:r>
              <w:t>Secretary's questions about how often this could be paid</w:t>
            </w:r>
            <w:r w:rsidR="00F84EC6">
              <w:t xml:space="preserve">. ED said that this could be paid annually. </w:t>
            </w:r>
            <w:r>
              <w:t xml:space="preserve"> </w:t>
            </w:r>
          </w:p>
          <w:p w14:paraId="6EA48F61" w14:textId="77777777" w:rsidR="00C42BF0" w:rsidRDefault="00C42BF0" w:rsidP="00C42BF0"/>
          <w:p w14:paraId="0B7DFC82" w14:textId="0F29C13D" w:rsidR="00C42BF0" w:rsidRDefault="00C42BF0" w:rsidP="00C42BF0">
            <w:r>
              <w:t>CW asked for a clearer definition how one staff member's enhanced performance would be identified/clarified.</w:t>
            </w:r>
          </w:p>
          <w:p w14:paraId="4085042B" w14:textId="77777777" w:rsidR="00C42BF0" w:rsidRDefault="00C42BF0" w:rsidP="00C42BF0"/>
          <w:p w14:paraId="49FDB233" w14:textId="44049B1A" w:rsidR="00C42BF0" w:rsidRDefault="00C42BF0" w:rsidP="00C42BF0">
            <w:r>
              <w:t>SO clarified that through 1-2-1s and all</w:t>
            </w:r>
            <w:r w:rsidR="00B53749">
              <w:t xml:space="preserve"> the usual processes to monitor “enhanced performance” will be place and robust systems will determine the outcome of these payments.</w:t>
            </w:r>
          </w:p>
          <w:p w14:paraId="7B4CB887" w14:textId="77777777" w:rsidR="00C42BF0" w:rsidRDefault="00C42BF0" w:rsidP="00C42BF0"/>
          <w:p w14:paraId="7F2A35C8" w14:textId="630C03B0" w:rsidR="00EA2874" w:rsidRPr="00EA2874" w:rsidRDefault="00EA2874" w:rsidP="00C42BF0">
            <w:pPr>
              <w:rPr>
                <w:u w:val="single"/>
              </w:rPr>
            </w:pPr>
            <w:r>
              <w:rPr>
                <w:u w:val="single"/>
              </w:rPr>
              <w:t>Purchase Leave Policy</w:t>
            </w:r>
          </w:p>
          <w:p w14:paraId="4242F492" w14:textId="53387124" w:rsidR="00D66D59" w:rsidRPr="00D66D59" w:rsidRDefault="00D66D59" w:rsidP="00D66D59">
            <w:r w:rsidRPr="00D66D59">
              <w:t>In order to take into account the needs of staff they may apply to purchase leave in order to increase the number of days available for leave. The conditions</w:t>
            </w:r>
            <w:r w:rsidR="00B52A42">
              <w:t xml:space="preserve"> within the policy would be applied.</w:t>
            </w:r>
            <w:r w:rsidRPr="00D66D59">
              <w:t xml:space="preserve"> </w:t>
            </w:r>
          </w:p>
          <w:p w14:paraId="115E3D3C" w14:textId="77777777" w:rsidR="00EA2874" w:rsidRDefault="00EA2874" w:rsidP="00C42BF0"/>
          <w:p w14:paraId="6FC7D6E6" w14:textId="6B0E9FB4" w:rsidR="004668B2" w:rsidRPr="00D66D59" w:rsidRDefault="00D66D59" w:rsidP="00C42BF0">
            <w:pPr>
              <w:rPr>
                <w:b/>
              </w:rPr>
            </w:pPr>
            <w:r>
              <w:rPr>
                <w:b/>
              </w:rPr>
              <w:t>The Board AGREED to the Staff Bonus Payments and Purchasing Leave Policy to be amended and be put in place.</w:t>
            </w:r>
          </w:p>
          <w:p w14:paraId="1802F069" w14:textId="48236C47" w:rsidR="00660F49" w:rsidRPr="00CE1CA6" w:rsidRDefault="00660F49" w:rsidP="00893E88">
            <w:pPr>
              <w:rPr>
                <w:b/>
              </w:rPr>
            </w:pPr>
          </w:p>
        </w:tc>
        <w:tc>
          <w:tcPr>
            <w:tcW w:w="1376" w:type="dxa"/>
          </w:tcPr>
          <w:p w14:paraId="1425092B" w14:textId="77777777" w:rsidR="0055066E" w:rsidRDefault="0055066E" w:rsidP="004668B2">
            <w:pPr>
              <w:jc w:val="center"/>
              <w:rPr>
                <w:b/>
              </w:rPr>
            </w:pPr>
          </w:p>
          <w:p w14:paraId="6BDD6F7D" w14:textId="77777777" w:rsidR="004A0A1D" w:rsidRDefault="004A0A1D" w:rsidP="004668B2">
            <w:pPr>
              <w:jc w:val="center"/>
              <w:rPr>
                <w:b/>
              </w:rPr>
            </w:pPr>
          </w:p>
          <w:p w14:paraId="290B0972" w14:textId="11FDB91C" w:rsidR="004A0A1D" w:rsidRDefault="00F77A1C" w:rsidP="004668B2">
            <w:pPr>
              <w:jc w:val="center"/>
              <w:rPr>
                <w:b/>
              </w:rPr>
            </w:pPr>
            <w:r>
              <w:rPr>
                <w:b/>
              </w:rPr>
              <w:t>SO</w:t>
            </w:r>
          </w:p>
          <w:p w14:paraId="08F53B69" w14:textId="77777777" w:rsidR="00893E88" w:rsidRDefault="00893E88" w:rsidP="004668B2">
            <w:pPr>
              <w:jc w:val="center"/>
              <w:rPr>
                <w:b/>
              </w:rPr>
            </w:pPr>
          </w:p>
          <w:p w14:paraId="42F4F001" w14:textId="77777777" w:rsidR="00893E88" w:rsidRDefault="00893E88" w:rsidP="004668B2">
            <w:pPr>
              <w:jc w:val="center"/>
              <w:rPr>
                <w:b/>
              </w:rPr>
            </w:pPr>
          </w:p>
          <w:p w14:paraId="49A82D6E" w14:textId="77777777" w:rsidR="00893E88" w:rsidRDefault="00893E88" w:rsidP="004668B2">
            <w:pPr>
              <w:jc w:val="center"/>
              <w:rPr>
                <w:b/>
              </w:rPr>
            </w:pPr>
          </w:p>
          <w:p w14:paraId="53E3B159" w14:textId="77777777" w:rsidR="00893E88" w:rsidRDefault="00893E88" w:rsidP="004668B2">
            <w:pPr>
              <w:jc w:val="center"/>
              <w:rPr>
                <w:b/>
              </w:rPr>
            </w:pPr>
          </w:p>
          <w:p w14:paraId="61177BBF" w14:textId="77777777" w:rsidR="00893E88" w:rsidRDefault="00893E88" w:rsidP="004668B2">
            <w:pPr>
              <w:jc w:val="center"/>
              <w:rPr>
                <w:b/>
              </w:rPr>
            </w:pPr>
          </w:p>
          <w:p w14:paraId="26E75DF2" w14:textId="0E1847DB" w:rsidR="004A0A1D" w:rsidRDefault="004A0A1D" w:rsidP="004668B2">
            <w:pPr>
              <w:jc w:val="center"/>
              <w:rPr>
                <w:b/>
              </w:rPr>
            </w:pPr>
          </w:p>
          <w:p w14:paraId="150BCA22" w14:textId="77777777" w:rsidR="0011442E" w:rsidRDefault="0011442E" w:rsidP="004668B2">
            <w:pPr>
              <w:jc w:val="center"/>
              <w:rPr>
                <w:b/>
              </w:rPr>
            </w:pPr>
          </w:p>
          <w:p w14:paraId="00563D31" w14:textId="77777777" w:rsidR="0011442E" w:rsidRDefault="0011442E" w:rsidP="004668B2">
            <w:pPr>
              <w:jc w:val="center"/>
              <w:rPr>
                <w:b/>
              </w:rPr>
            </w:pPr>
          </w:p>
          <w:p w14:paraId="0776352E" w14:textId="77777777" w:rsidR="0011442E" w:rsidRDefault="0011442E" w:rsidP="004668B2">
            <w:pPr>
              <w:jc w:val="center"/>
              <w:rPr>
                <w:b/>
              </w:rPr>
            </w:pPr>
          </w:p>
          <w:p w14:paraId="5CE2D7EA" w14:textId="77777777" w:rsidR="0011442E" w:rsidRDefault="0011442E" w:rsidP="004668B2">
            <w:pPr>
              <w:jc w:val="center"/>
              <w:rPr>
                <w:b/>
              </w:rPr>
            </w:pPr>
          </w:p>
          <w:p w14:paraId="058208B0" w14:textId="77777777" w:rsidR="0011442E" w:rsidRDefault="0011442E" w:rsidP="004668B2">
            <w:pPr>
              <w:jc w:val="center"/>
              <w:rPr>
                <w:b/>
              </w:rPr>
            </w:pPr>
          </w:p>
          <w:p w14:paraId="68940693" w14:textId="77777777" w:rsidR="0011442E" w:rsidRDefault="0011442E" w:rsidP="004668B2">
            <w:pPr>
              <w:jc w:val="center"/>
              <w:rPr>
                <w:b/>
              </w:rPr>
            </w:pPr>
          </w:p>
          <w:p w14:paraId="11CD2FEA" w14:textId="77777777" w:rsidR="0011442E" w:rsidRDefault="0011442E" w:rsidP="004668B2">
            <w:pPr>
              <w:jc w:val="center"/>
              <w:rPr>
                <w:b/>
              </w:rPr>
            </w:pPr>
          </w:p>
          <w:p w14:paraId="07B3D6D0" w14:textId="77777777" w:rsidR="0011442E" w:rsidRDefault="0011442E" w:rsidP="004668B2">
            <w:pPr>
              <w:jc w:val="center"/>
              <w:rPr>
                <w:b/>
              </w:rPr>
            </w:pPr>
          </w:p>
          <w:p w14:paraId="1944A2E3" w14:textId="77777777" w:rsidR="0011442E" w:rsidRDefault="0011442E" w:rsidP="004668B2">
            <w:pPr>
              <w:jc w:val="center"/>
              <w:rPr>
                <w:b/>
              </w:rPr>
            </w:pPr>
          </w:p>
          <w:p w14:paraId="79299037" w14:textId="77777777" w:rsidR="0011442E" w:rsidRDefault="0011442E" w:rsidP="004668B2">
            <w:pPr>
              <w:jc w:val="center"/>
              <w:rPr>
                <w:b/>
              </w:rPr>
            </w:pPr>
          </w:p>
          <w:p w14:paraId="4A8E7F32" w14:textId="77777777" w:rsidR="0011442E" w:rsidRDefault="0011442E" w:rsidP="004668B2">
            <w:pPr>
              <w:jc w:val="center"/>
              <w:rPr>
                <w:b/>
              </w:rPr>
            </w:pPr>
          </w:p>
          <w:p w14:paraId="57B28CAF" w14:textId="77777777" w:rsidR="0011442E" w:rsidRDefault="0011442E" w:rsidP="004668B2">
            <w:pPr>
              <w:jc w:val="center"/>
              <w:rPr>
                <w:b/>
              </w:rPr>
            </w:pPr>
          </w:p>
          <w:p w14:paraId="77CC0883" w14:textId="77777777" w:rsidR="0011442E" w:rsidRDefault="0011442E" w:rsidP="004668B2">
            <w:pPr>
              <w:jc w:val="center"/>
              <w:rPr>
                <w:b/>
              </w:rPr>
            </w:pPr>
          </w:p>
          <w:p w14:paraId="696F7BDA" w14:textId="77777777" w:rsidR="0011442E" w:rsidRDefault="0011442E" w:rsidP="004668B2">
            <w:pPr>
              <w:jc w:val="center"/>
              <w:rPr>
                <w:b/>
              </w:rPr>
            </w:pPr>
          </w:p>
          <w:p w14:paraId="74EF5A8B" w14:textId="77777777" w:rsidR="0011442E" w:rsidRDefault="0011442E" w:rsidP="004668B2">
            <w:pPr>
              <w:jc w:val="center"/>
              <w:rPr>
                <w:b/>
              </w:rPr>
            </w:pPr>
          </w:p>
          <w:p w14:paraId="1D718C78" w14:textId="77777777" w:rsidR="0011442E" w:rsidRDefault="0011442E" w:rsidP="004668B2">
            <w:pPr>
              <w:jc w:val="center"/>
              <w:rPr>
                <w:b/>
              </w:rPr>
            </w:pPr>
          </w:p>
          <w:p w14:paraId="2826A8BE" w14:textId="77777777" w:rsidR="0011442E" w:rsidRDefault="0011442E" w:rsidP="004668B2">
            <w:pPr>
              <w:jc w:val="center"/>
              <w:rPr>
                <w:b/>
              </w:rPr>
            </w:pPr>
          </w:p>
          <w:p w14:paraId="6E244FFF" w14:textId="77777777" w:rsidR="0011442E" w:rsidRDefault="0011442E" w:rsidP="004668B2">
            <w:pPr>
              <w:jc w:val="center"/>
              <w:rPr>
                <w:b/>
              </w:rPr>
            </w:pPr>
          </w:p>
          <w:p w14:paraId="021DD4B7" w14:textId="77777777" w:rsidR="0011442E" w:rsidRDefault="0011442E" w:rsidP="004668B2">
            <w:pPr>
              <w:jc w:val="center"/>
              <w:rPr>
                <w:b/>
              </w:rPr>
            </w:pPr>
          </w:p>
          <w:p w14:paraId="4D761352" w14:textId="77777777" w:rsidR="0011442E" w:rsidRDefault="0011442E" w:rsidP="004668B2">
            <w:pPr>
              <w:jc w:val="center"/>
              <w:rPr>
                <w:b/>
              </w:rPr>
            </w:pPr>
          </w:p>
          <w:p w14:paraId="45D01C63" w14:textId="77777777" w:rsidR="0011442E" w:rsidRDefault="0011442E" w:rsidP="004668B2">
            <w:pPr>
              <w:jc w:val="center"/>
              <w:rPr>
                <w:b/>
              </w:rPr>
            </w:pPr>
          </w:p>
          <w:p w14:paraId="5BDDEC83" w14:textId="77777777" w:rsidR="0011442E" w:rsidRDefault="0011442E" w:rsidP="004668B2">
            <w:pPr>
              <w:jc w:val="center"/>
              <w:rPr>
                <w:b/>
              </w:rPr>
            </w:pPr>
          </w:p>
          <w:p w14:paraId="6BC742AA" w14:textId="77777777" w:rsidR="0011442E" w:rsidRDefault="0011442E" w:rsidP="004668B2">
            <w:pPr>
              <w:jc w:val="center"/>
              <w:rPr>
                <w:b/>
              </w:rPr>
            </w:pPr>
          </w:p>
          <w:p w14:paraId="5655753C" w14:textId="77777777" w:rsidR="0011442E" w:rsidRDefault="0011442E" w:rsidP="004668B2">
            <w:pPr>
              <w:jc w:val="center"/>
              <w:rPr>
                <w:b/>
              </w:rPr>
            </w:pPr>
          </w:p>
          <w:p w14:paraId="277F53D8" w14:textId="77777777" w:rsidR="0011442E" w:rsidRDefault="0011442E" w:rsidP="004668B2">
            <w:pPr>
              <w:jc w:val="center"/>
              <w:rPr>
                <w:b/>
              </w:rPr>
            </w:pPr>
          </w:p>
          <w:p w14:paraId="5AC03F2A" w14:textId="77777777" w:rsidR="0011442E" w:rsidRDefault="0011442E" w:rsidP="004668B2">
            <w:pPr>
              <w:jc w:val="center"/>
              <w:rPr>
                <w:b/>
              </w:rPr>
            </w:pPr>
          </w:p>
          <w:p w14:paraId="43CDB07B" w14:textId="592CCDFE" w:rsidR="0011442E" w:rsidRPr="004A0A1D" w:rsidRDefault="0011442E" w:rsidP="004668B2">
            <w:pPr>
              <w:jc w:val="center"/>
              <w:rPr>
                <w:b/>
              </w:rPr>
            </w:pPr>
          </w:p>
        </w:tc>
      </w:tr>
      <w:tr w:rsidR="00742281" w:rsidRPr="006418C1" w14:paraId="6BA30031" w14:textId="77777777" w:rsidTr="00642597">
        <w:tc>
          <w:tcPr>
            <w:tcW w:w="817" w:type="dxa"/>
          </w:tcPr>
          <w:p w14:paraId="52789EC7" w14:textId="31916188" w:rsidR="00742281" w:rsidRDefault="0096524C" w:rsidP="00E03B69">
            <w:pPr>
              <w:jc w:val="center"/>
              <w:rPr>
                <w:b/>
              </w:rPr>
            </w:pPr>
            <w:r>
              <w:rPr>
                <w:b/>
              </w:rPr>
              <w:t>7</w:t>
            </w:r>
          </w:p>
          <w:p w14:paraId="78702B88" w14:textId="77777777" w:rsidR="002B03DD" w:rsidRDefault="002B03DD" w:rsidP="00E03B69">
            <w:pPr>
              <w:jc w:val="center"/>
              <w:rPr>
                <w:b/>
              </w:rPr>
            </w:pPr>
          </w:p>
          <w:p w14:paraId="5A89828C" w14:textId="77777777" w:rsidR="003363FF" w:rsidRDefault="003363FF" w:rsidP="00E03B69">
            <w:pPr>
              <w:jc w:val="center"/>
              <w:rPr>
                <w:b/>
              </w:rPr>
            </w:pPr>
          </w:p>
          <w:p w14:paraId="52329B21" w14:textId="68B12D1E" w:rsidR="002B03DD" w:rsidRDefault="002B03DD" w:rsidP="00E03B69">
            <w:pPr>
              <w:jc w:val="center"/>
              <w:rPr>
                <w:b/>
              </w:rPr>
            </w:pPr>
          </w:p>
          <w:p w14:paraId="7A761222" w14:textId="77777777" w:rsidR="002B03DD" w:rsidRDefault="002B03DD" w:rsidP="00E03B69">
            <w:pPr>
              <w:jc w:val="center"/>
              <w:rPr>
                <w:b/>
              </w:rPr>
            </w:pPr>
          </w:p>
          <w:p w14:paraId="1EA297B1" w14:textId="77777777" w:rsidR="002B03DD" w:rsidRDefault="002B03DD" w:rsidP="00E03B69">
            <w:pPr>
              <w:jc w:val="center"/>
              <w:rPr>
                <w:b/>
              </w:rPr>
            </w:pPr>
          </w:p>
          <w:p w14:paraId="5EA22629" w14:textId="77777777" w:rsidR="002B03DD" w:rsidRDefault="002B03DD" w:rsidP="00E03B69">
            <w:pPr>
              <w:jc w:val="center"/>
              <w:rPr>
                <w:b/>
              </w:rPr>
            </w:pPr>
          </w:p>
          <w:p w14:paraId="0D9EC9F7" w14:textId="77777777" w:rsidR="002B03DD" w:rsidRDefault="002B03DD" w:rsidP="00E03B69">
            <w:pPr>
              <w:jc w:val="center"/>
              <w:rPr>
                <w:b/>
              </w:rPr>
            </w:pPr>
          </w:p>
          <w:p w14:paraId="1FB6BEC2" w14:textId="77777777" w:rsidR="002B03DD" w:rsidRDefault="002B03DD" w:rsidP="00E03B69">
            <w:pPr>
              <w:jc w:val="center"/>
              <w:rPr>
                <w:b/>
              </w:rPr>
            </w:pPr>
          </w:p>
          <w:p w14:paraId="40C0CA87" w14:textId="77777777" w:rsidR="002B03DD" w:rsidRDefault="002B03DD" w:rsidP="00E03B69">
            <w:pPr>
              <w:jc w:val="center"/>
              <w:rPr>
                <w:b/>
              </w:rPr>
            </w:pPr>
          </w:p>
          <w:p w14:paraId="3F2683C5" w14:textId="77777777" w:rsidR="002B03DD" w:rsidRDefault="002B03DD" w:rsidP="00E03B69">
            <w:pPr>
              <w:jc w:val="center"/>
              <w:rPr>
                <w:b/>
              </w:rPr>
            </w:pPr>
          </w:p>
          <w:p w14:paraId="4399F788" w14:textId="77777777" w:rsidR="002B03DD" w:rsidRDefault="002B03DD" w:rsidP="00E03B69">
            <w:pPr>
              <w:jc w:val="center"/>
              <w:rPr>
                <w:b/>
              </w:rPr>
            </w:pPr>
          </w:p>
          <w:p w14:paraId="2E7AC418" w14:textId="3554BC85" w:rsidR="003363FF" w:rsidRDefault="003363FF" w:rsidP="00E03B69">
            <w:pPr>
              <w:jc w:val="center"/>
              <w:rPr>
                <w:b/>
              </w:rPr>
            </w:pPr>
          </w:p>
          <w:p w14:paraId="04B9E384" w14:textId="77777777" w:rsidR="002B03DD" w:rsidRDefault="002B03DD" w:rsidP="00E03B69">
            <w:pPr>
              <w:jc w:val="center"/>
              <w:rPr>
                <w:b/>
              </w:rPr>
            </w:pPr>
          </w:p>
          <w:p w14:paraId="2E6B1216" w14:textId="77777777" w:rsidR="003363FF" w:rsidRDefault="003363FF" w:rsidP="00E03B69">
            <w:pPr>
              <w:jc w:val="center"/>
              <w:rPr>
                <w:b/>
              </w:rPr>
            </w:pPr>
          </w:p>
          <w:p w14:paraId="5CA192FB" w14:textId="77777777" w:rsidR="003363FF" w:rsidRDefault="003363FF" w:rsidP="00E03B69">
            <w:pPr>
              <w:jc w:val="center"/>
              <w:rPr>
                <w:b/>
              </w:rPr>
            </w:pPr>
          </w:p>
          <w:p w14:paraId="2305EAFE" w14:textId="77777777" w:rsidR="00E61287" w:rsidRDefault="00E61287" w:rsidP="00E03B69">
            <w:pPr>
              <w:jc w:val="center"/>
              <w:rPr>
                <w:b/>
              </w:rPr>
            </w:pPr>
          </w:p>
          <w:p w14:paraId="3514C886" w14:textId="77777777" w:rsidR="00E61287" w:rsidRDefault="00E61287" w:rsidP="00E03B69">
            <w:pPr>
              <w:jc w:val="center"/>
              <w:rPr>
                <w:b/>
              </w:rPr>
            </w:pPr>
          </w:p>
          <w:p w14:paraId="795D83A2" w14:textId="77777777" w:rsidR="00E61287" w:rsidRDefault="00E61287" w:rsidP="00E03B69">
            <w:pPr>
              <w:jc w:val="center"/>
              <w:rPr>
                <w:b/>
              </w:rPr>
            </w:pPr>
          </w:p>
          <w:p w14:paraId="3523CB3A" w14:textId="0B1284E9" w:rsidR="005E052C" w:rsidRDefault="005E052C" w:rsidP="005E052C">
            <w:pPr>
              <w:jc w:val="center"/>
              <w:rPr>
                <w:b/>
              </w:rPr>
            </w:pPr>
          </w:p>
        </w:tc>
        <w:tc>
          <w:tcPr>
            <w:tcW w:w="7049" w:type="dxa"/>
          </w:tcPr>
          <w:p w14:paraId="360ECA52" w14:textId="77777777" w:rsidR="006542CF" w:rsidRDefault="006542CF" w:rsidP="00460D83">
            <w:pPr>
              <w:rPr>
                <w:b/>
              </w:rPr>
            </w:pPr>
            <w:r>
              <w:rPr>
                <w:b/>
              </w:rPr>
              <w:t>FOR DECISION</w:t>
            </w:r>
          </w:p>
          <w:p w14:paraId="5B1CDCAC" w14:textId="173CA523" w:rsidR="00460D83" w:rsidRPr="003363FF" w:rsidRDefault="0096524C" w:rsidP="00460D83">
            <w:r>
              <w:rPr>
                <w:b/>
              </w:rPr>
              <w:t>Continuation Ballot</w:t>
            </w:r>
          </w:p>
          <w:p w14:paraId="53577D15" w14:textId="77777777" w:rsidR="00513CBA" w:rsidRPr="00513CBA" w:rsidRDefault="00513CBA" w:rsidP="00FC3F0E">
            <w:pPr>
              <w:pStyle w:val="ListParagraph"/>
              <w:numPr>
                <w:ilvl w:val="0"/>
                <w:numId w:val="7"/>
              </w:numPr>
              <w:rPr>
                <w:b/>
              </w:rPr>
            </w:pPr>
            <w:r w:rsidRPr="00513CBA">
              <w:rPr>
                <w:b/>
              </w:rPr>
              <w:t>Members are requested to approve the process and timetable for running the continuation ballot.</w:t>
            </w:r>
          </w:p>
          <w:p w14:paraId="14D23807" w14:textId="63436F17" w:rsidR="00460D83" w:rsidRPr="00513CBA" w:rsidRDefault="00513CBA" w:rsidP="00FC3F0E">
            <w:pPr>
              <w:pStyle w:val="ListParagraph"/>
              <w:numPr>
                <w:ilvl w:val="0"/>
                <w:numId w:val="7"/>
              </w:numPr>
              <w:rPr>
                <w:b/>
              </w:rPr>
            </w:pPr>
            <w:r w:rsidRPr="00513CBA">
              <w:rPr>
                <w:b/>
              </w:rPr>
              <w:t>Members may also wish to consider how they will be actively involved in ensuring a yes vote.</w:t>
            </w:r>
          </w:p>
          <w:p w14:paraId="0764506B" w14:textId="77777777" w:rsidR="004F71A8" w:rsidRDefault="004F71A8" w:rsidP="004F71A8"/>
          <w:p w14:paraId="0310ADC5" w14:textId="11687012" w:rsidR="004F71A8" w:rsidRDefault="004F71A8" w:rsidP="004F71A8">
            <w:r>
              <w:t>Our Management Agreement with the Council obliges us to carry out a ballot of all the residents on the estate every 5 years to determine whether they wish RPRMO to continue to manage the property on the Roupell Park Estate.</w:t>
            </w:r>
          </w:p>
          <w:p w14:paraId="3C53807C" w14:textId="77777777" w:rsidR="00635AA5" w:rsidRDefault="00635AA5" w:rsidP="004F71A8"/>
          <w:p w14:paraId="0ED1192E" w14:textId="77777777" w:rsidR="004F71A8" w:rsidRDefault="004F71A8" w:rsidP="004F71A8">
            <w:r>
              <w:t>The last ballot was carried out in June/July 2012 and as such another one must be run this year. This report sets out the proposed process for carrying out the ballot and the timetable to be followed.</w:t>
            </w:r>
          </w:p>
          <w:p w14:paraId="02249EF5" w14:textId="77777777" w:rsidR="004F71A8" w:rsidRDefault="004F71A8" w:rsidP="004F71A8"/>
          <w:p w14:paraId="0B190805" w14:textId="713FDAF6" w:rsidR="000F1137" w:rsidRDefault="000F1137" w:rsidP="000F1137">
            <w:r>
              <w:t>The ballot box would be opened and votes counted by independent people at a general meeting on 11 July.</w:t>
            </w:r>
          </w:p>
          <w:p w14:paraId="064269A8" w14:textId="77777777" w:rsidR="000F1137" w:rsidRDefault="000F1137" w:rsidP="000F1137"/>
          <w:p w14:paraId="51F2DDF7" w14:textId="0297B42E" w:rsidR="004F71A8" w:rsidRDefault="000F1137" w:rsidP="000F1137">
            <w:r>
              <w:t>It should also be noted that there is no need for the Board or staff to be impartial in the process and therefore should be actively campaigning for a “Yes” vote.</w:t>
            </w:r>
          </w:p>
          <w:p w14:paraId="23EBDF67" w14:textId="77777777" w:rsidR="00FC160B" w:rsidRDefault="00FC160B" w:rsidP="000F1137"/>
          <w:p w14:paraId="182DFB08" w14:textId="2ED1B791" w:rsidR="009F6CA3" w:rsidRDefault="009F6CA3" w:rsidP="000F1137">
            <w:r>
              <w:t>Chair reminded Board that it was the Secretary’s responsibility to note the future date for the next five years to June/July 2022.</w:t>
            </w:r>
          </w:p>
          <w:p w14:paraId="248CF2CE" w14:textId="77777777" w:rsidR="00E40E9F" w:rsidRDefault="00E40E9F" w:rsidP="000F1137"/>
          <w:p w14:paraId="7A246289" w14:textId="77777777" w:rsidR="00C722FE" w:rsidRDefault="00C722FE" w:rsidP="00FC3F0E">
            <w:pPr>
              <w:pStyle w:val="ListParagraph"/>
              <w:numPr>
                <w:ilvl w:val="0"/>
                <w:numId w:val="10"/>
              </w:numPr>
            </w:pPr>
            <w:r>
              <w:t>No longer have to go under seal.</w:t>
            </w:r>
          </w:p>
          <w:p w14:paraId="60E5148F" w14:textId="375957AF" w:rsidR="00C722FE" w:rsidRDefault="00F84EC6" w:rsidP="00FC3F0E">
            <w:pPr>
              <w:pStyle w:val="ListParagraph"/>
              <w:numPr>
                <w:ilvl w:val="0"/>
                <w:numId w:val="10"/>
              </w:numPr>
            </w:pPr>
            <w:r>
              <w:t>One vote for every joint tenant of leaseholder</w:t>
            </w:r>
          </w:p>
          <w:p w14:paraId="4F529647" w14:textId="77777777" w:rsidR="00C722FE" w:rsidRDefault="00C722FE" w:rsidP="00FC3F0E">
            <w:pPr>
              <w:pStyle w:val="ListParagraph"/>
              <w:numPr>
                <w:ilvl w:val="0"/>
                <w:numId w:val="10"/>
              </w:numPr>
            </w:pPr>
            <w:r>
              <w:t>Secure tenant</w:t>
            </w:r>
          </w:p>
          <w:p w14:paraId="2E5C03F3" w14:textId="77777777" w:rsidR="00C722FE" w:rsidRDefault="00C722FE" w:rsidP="00FC3F0E">
            <w:pPr>
              <w:pStyle w:val="ListParagraph"/>
              <w:numPr>
                <w:ilvl w:val="0"/>
                <w:numId w:val="10"/>
              </w:numPr>
            </w:pPr>
            <w:r>
              <w:t>Leaseholder</w:t>
            </w:r>
          </w:p>
          <w:p w14:paraId="1B10592C" w14:textId="77777777" w:rsidR="00C722FE" w:rsidRDefault="00C722FE" w:rsidP="00FC3F0E">
            <w:pPr>
              <w:pStyle w:val="ListParagraph"/>
              <w:numPr>
                <w:ilvl w:val="0"/>
                <w:numId w:val="10"/>
              </w:numPr>
            </w:pPr>
            <w:r>
              <w:t>Introduction tenants</w:t>
            </w:r>
          </w:p>
          <w:p w14:paraId="072C7C46" w14:textId="764CA893" w:rsidR="00C722FE" w:rsidRDefault="00C722FE" w:rsidP="00FC3F0E">
            <w:pPr>
              <w:pStyle w:val="ListParagraph"/>
              <w:numPr>
                <w:ilvl w:val="0"/>
                <w:numId w:val="10"/>
              </w:numPr>
            </w:pPr>
            <w:r>
              <w:t>MJ suggested name badges</w:t>
            </w:r>
            <w:r w:rsidR="00F84EC6">
              <w:t xml:space="preserve"> for Board members doing door knocking</w:t>
            </w:r>
          </w:p>
          <w:p w14:paraId="370410E3" w14:textId="393DE84E" w:rsidR="009F6CA3" w:rsidRDefault="00C722FE" w:rsidP="00FC3F0E">
            <w:pPr>
              <w:pStyle w:val="ListParagraph"/>
              <w:numPr>
                <w:ilvl w:val="0"/>
                <w:numId w:val="10"/>
              </w:numPr>
            </w:pPr>
            <w:r>
              <w:t>Chair reminded Members about their involvement with this. Fun Day would be a positive opportunity to attract more interest.</w:t>
            </w:r>
          </w:p>
          <w:p w14:paraId="1705D27A" w14:textId="77777777" w:rsidR="00C722FE" w:rsidRDefault="00C722FE" w:rsidP="00C722FE">
            <w:pPr>
              <w:pStyle w:val="ListParagraph"/>
            </w:pPr>
          </w:p>
          <w:p w14:paraId="5BB8834F" w14:textId="77777777" w:rsidR="009F6CA3" w:rsidRDefault="009F6CA3" w:rsidP="000F1137">
            <w:pPr>
              <w:rPr>
                <w:b/>
              </w:rPr>
            </w:pPr>
            <w:r>
              <w:rPr>
                <w:b/>
              </w:rPr>
              <w:t>The Board AGREED to the dates and process of the Continuation Ballot.</w:t>
            </w:r>
          </w:p>
          <w:p w14:paraId="39385081" w14:textId="2AE62F7C" w:rsidR="009F6CA3" w:rsidRPr="009F6CA3" w:rsidRDefault="009F6CA3" w:rsidP="000F1137">
            <w:pPr>
              <w:rPr>
                <w:b/>
              </w:rPr>
            </w:pPr>
          </w:p>
        </w:tc>
        <w:tc>
          <w:tcPr>
            <w:tcW w:w="1376" w:type="dxa"/>
          </w:tcPr>
          <w:p w14:paraId="7D834AF9" w14:textId="77777777" w:rsidR="00742281" w:rsidRPr="00742281" w:rsidRDefault="00742281" w:rsidP="003363FF">
            <w:pPr>
              <w:jc w:val="center"/>
            </w:pPr>
          </w:p>
          <w:p w14:paraId="67F2C5D2" w14:textId="77777777" w:rsidR="00742281" w:rsidRDefault="00742281" w:rsidP="003363FF">
            <w:pPr>
              <w:jc w:val="center"/>
              <w:rPr>
                <w:b/>
              </w:rPr>
            </w:pPr>
            <w:r>
              <w:rPr>
                <w:b/>
              </w:rPr>
              <w:t>SO</w:t>
            </w:r>
          </w:p>
          <w:p w14:paraId="679BEB85" w14:textId="77777777" w:rsidR="0077486C" w:rsidRDefault="0077486C" w:rsidP="003363FF">
            <w:pPr>
              <w:jc w:val="center"/>
              <w:rPr>
                <w:b/>
              </w:rPr>
            </w:pPr>
          </w:p>
          <w:p w14:paraId="63A72C2C" w14:textId="77777777" w:rsidR="0077486C" w:rsidRDefault="0077486C" w:rsidP="003363FF">
            <w:pPr>
              <w:jc w:val="center"/>
              <w:rPr>
                <w:b/>
              </w:rPr>
            </w:pPr>
          </w:p>
          <w:p w14:paraId="1F56928A" w14:textId="77777777" w:rsidR="0077486C" w:rsidRDefault="0077486C" w:rsidP="003363FF">
            <w:pPr>
              <w:jc w:val="center"/>
              <w:rPr>
                <w:b/>
              </w:rPr>
            </w:pPr>
          </w:p>
          <w:p w14:paraId="574089F4" w14:textId="77777777" w:rsidR="0077486C" w:rsidRDefault="0077486C" w:rsidP="003363FF">
            <w:pPr>
              <w:jc w:val="center"/>
              <w:rPr>
                <w:b/>
              </w:rPr>
            </w:pPr>
          </w:p>
          <w:p w14:paraId="61F93CF7" w14:textId="77777777" w:rsidR="0077486C" w:rsidRDefault="0077486C" w:rsidP="003363FF">
            <w:pPr>
              <w:jc w:val="center"/>
              <w:rPr>
                <w:b/>
              </w:rPr>
            </w:pPr>
          </w:p>
          <w:p w14:paraId="31A4BC14" w14:textId="77777777" w:rsidR="0077486C" w:rsidRDefault="0077486C" w:rsidP="003363FF">
            <w:pPr>
              <w:jc w:val="center"/>
              <w:rPr>
                <w:b/>
              </w:rPr>
            </w:pPr>
          </w:p>
          <w:p w14:paraId="17D017C5" w14:textId="77777777" w:rsidR="0077486C" w:rsidRDefault="0077486C" w:rsidP="003363FF">
            <w:pPr>
              <w:jc w:val="center"/>
              <w:rPr>
                <w:b/>
              </w:rPr>
            </w:pPr>
          </w:p>
          <w:p w14:paraId="252CA581" w14:textId="77777777" w:rsidR="0077486C" w:rsidRDefault="0077486C" w:rsidP="003363FF">
            <w:pPr>
              <w:jc w:val="center"/>
              <w:rPr>
                <w:b/>
              </w:rPr>
            </w:pPr>
          </w:p>
          <w:p w14:paraId="3CD5FD89" w14:textId="77777777" w:rsidR="0077486C" w:rsidRDefault="0077486C" w:rsidP="003363FF">
            <w:pPr>
              <w:jc w:val="center"/>
              <w:rPr>
                <w:b/>
              </w:rPr>
            </w:pPr>
          </w:p>
          <w:p w14:paraId="6D3AB70F" w14:textId="77777777" w:rsidR="0077486C" w:rsidRDefault="0077486C" w:rsidP="003363FF">
            <w:pPr>
              <w:jc w:val="center"/>
              <w:rPr>
                <w:b/>
              </w:rPr>
            </w:pPr>
          </w:p>
          <w:p w14:paraId="78428136" w14:textId="2E0AF668" w:rsidR="0077486C" w:rsidRDefault="00D14992" w:rsidP="003363FF">
            <w:pPr>
              <w:jc w:val="center"/>
              <w:rPr>
                <w:b/>
              </w:rPr>
            </w:pPr>
            <w:r>
              <w:rPr>
                <w:b/>
              </w:rPr>
              <w:t>SO</w:t>
            </w:r>
          </w:p>
          <w:p w14:paraId="2A63EEC1" w14:textId="77777777" w:rsidR="0077486C" w:rsidRDefault="0077486C" w:rsidP="003363FF">
            <w:pPr>
              <w:jc w:val="center"/>
              <w:rPr>
                <w:b/>
              </w:rPr>
            </w:pPr>
          </w:p>
          <w:p w14:paraId="56CB1896" w14:textId="77777777" w:rsidR="0077486C" w:rsidRDefault="0077486C" w:rsidP="003363FF">
            <w:pPr>
              <w:jc w:val="center"/>
              <w:rPr>
                <w:b/>
              </w:rPr>
            </w:pPr>
          </w:p>
          <w:p w14:paraId="487B0E5B" w14:textId="77777777" w:rsidR="0077486C" w:rsidRDefault="0077486C" w:rsidP="003363FF">
            <w:pPr>
              <w:jc w:val="center"/>
              <w:rPr>
                <w:b/>
              </w:rPr>
            </w:pPr>
          </w:p>
          <w:p w14:paraId="33E2870F" w14:textId="77777777" w:rsidR="0077486C" w:rsidRDefault="0077486C" w:rsidP="003363FF">
            <w:pPr>
              <w:jc w:val="center"/>
              <w:rPr>
                <w:b/>
              </w:rPr>
            </w:pPr>
          </w:p>
          <w:p w14:paraId="146427AA" w14:textId="77777777" w:rsidR="0077486C" w:rsidRDefault="0077486C" w:rsidP="003363FF">
            <w:pPr>
              <w:jc w:val="center"/>
              <w:rPr>
                <w:b/>
              </w:rPr>
            </w:pPr>
          </w:p>
          <w:p w14:paraId="407535F0" w14:textId="17439625" w:rsidR="005E052C" w:rsidRDefault="005E052C" w:rsidP="003363FF">
            <w:pPr>
              <w:jc w:val="center"/>
              <w:rPr>
                <w:b/>
              </w:rPr>
            </w:pPr>
          </w:p>
        </w:tc>
      </w:tr>
      <w:tr w:rsidR="00C01F1A" w:rsidRPr="006418C1" w14:paraId="09600D34" w14:textId="77777777" w:rsidTr="00642597">
        <w:tc>
          <w:tcPr>
            <w:tcW w:w="817" w:type="dxa"/>
          </w:tcPr>
          <w:p w14:paraId="2FE7DEDA" w14:textId="1A86BE47" w:rsidR="00C01F1A" w:rsidRDefault="00543C25" w:rsidP="00E03B69">
            <w:pPr>
              <w:jc w:val="center"/>
              <w:rPr>
                <w:b/>
              </w:rPr>
            </w:pPr>
            <w:r>
              <w:br w:type="page"/>
            </w:r>
            <w:r w:rsidR="00593A81">
              <w:rPr>
                <w:b/>
              </w:rPr>
              <w:t>8</w:t>
            </w:r>
          </w:p>
          <w:p w14:paraId="18A02B79" w14:textId="6DBC55B0" w:rsidR="00C01F1A" w:rsidRDefault="00593A81" w:rsidP="00E03B69">
            <w:pPr>
              <w:jc w:val="center"/>
              <w:rPr>
                <w:b/>
              </w:rPr>
            </w:pPr>
            <w:r>
              <w:rPr>
                <w:b/>
              </w:rPr>
              <w:t>8</w:t>
            </w:r>
            <w:r w:rsidR="007E2CBC">
              <w:rPr>
                <w:b/>
              </w:rPr>
              <w:t>.1</w:t>
            </w:r>
          </w:p>
          <w:p w14:paraId="53B07661" w14:textId="77777777" w:rsidR="00C01F1A" w:rsidRDefault="00C01F1A" w:rsidP="00E03B69">
            <w:pPr>
              <w:jc w:val="center"/>
              <w:rPr>
                <w:b/>
              </w:rPr>
            </w:pPr>
          </w:p>
          <w:p w14:paraId="33BA54A2" w14:textId="77777777" w:rsidR="00C01F1A" w:rsidRDefault="00C01F1A" w:rsidP="00E03B69">
            <w:pPr>
              <w:jc w:val="center"/>
              <w:rPr>
                <w:b/>
              </w:rPr>
            </w:pPr>
          </w:p>
          <w:p w14:paraId="2D4F5E69" w14:textId="1C1F3003" w:rsidR="00FF66E3" w:rsidRDefault="00FF66E3" w:rsidP="00E03B69">
            <w:pPr>
              <w:jc w:val="center"/>
              <w:rPr>
                <w:b/>
              </w:rPr>
            </w:pPr>
          </w:p>
          <w:p w14:paraId="3FA17DC2" w14:textId="26BC191A" w:rsidR="00FF66E3" w:rsidRDefault="00FF66E3" w:rsidP="00E03B69">
            <w:pPr>
              <w:jc w:val="center"/>
              <w:rPr>
                <w:b/>
              </w:rPr>
            </w:pPr>
          </w:p>
        </w:tc>
        <w:tc>
          <w:tcPr>
            <w:tcW w:w="7049" w:type="dxa"/>
          </w:tcPr>
          <w:p w14:paraId="32E2551C" w14:textId="7D138920" w:rsidR="00C01F1A" w:rsidRDefault="00593A81" w:rsidP="0043748B">
            <w:r>
              <w:rPr>
                <w:b/>
              </w:rPr>
              <w:t>FOR DECISION</w:t>
            </w:r>
          </w:p>
          <w:p w14:paraId="6D3040D6" w14:textId="6F345457" w:rsidR="00593A81" w:rsidRDefault="00593A81" w:rsidP="006B3CE6">
            <w:r>
              <w:rPr>
                <w:b/>
              </w:rPr>
              <w:t>Social Value Strategy</w:t>
            </w:r>
          </w:p>
          <w:p w14:paraId="45947E86" w14:textId="07011021" w:rsidR="00593A81" w:rsidRPr="002E37E9" w:rsidRDefault="002E37E9" w:rsidP="006B3CE6">
            <w:pPr>
              <w:rPr>
                <w:b/>
              </w:rPr>
            </w:pPr>
            <w:r w:rsidRPr="002E37E9">
              <w:rPr>
                <w:b/>
              </w:rPr>
              <w:t>Members are requested to agree the RPRMO social value strategy attached.</w:t>
            </w:r>
          </w:p>
          <w:p w14:paraId="6CC6AA53" w14:textId="77777777" w:rsidR="00593A81" w:rsidRDefault="00593A81" w:rsidP="006B3CE6"/>
          <w:p w14:paraId="79069C1C" w14:textId="77777777" w:rsidR="003C67DC" w:rsidRDefault="003C67DC" w:rsidP="003C67DC">
            <w:r>
              <w:t>Members have had a number of reports and a training session in relation to the measurement of social value for RPRMO’s activities, particularly in relation to community development.</w:t>
            </w:r>
          </w:p>
          <w:p w14:paraId="49EC1192" w14:textId="77777777" w:rsidR="003C67DC" w:rsidRDefault="003C67DC" w:rsidP="003C67DC"/>
          <w:p w14:paraId="1C813594" w14:textId="0D114296" w:rsidR="00593A81" w:rsidRDefault="003C67DC" w:rsidP="003C67DC">
            <w:r>
              <w:t>SO included a paper as a suggested social value strategy that would set the framework to measure effectiveness and value for money of our services going forward.</w:t>
            </w:r>
          </w:p>
          <w:p w14:paraId="6B9422C1" w14:textId="77777777" w:rsidR="002E709C" w:rsidRDefault="002E709C" w:rsidP="003C67DC"/>
          <w:p w14:paraId="466C3F13" w14:textId="77777777" w:rsidR="00C722FE" w:rsidRDefault="00C722FE" w:rsidP="00C722FE">
            <w:r>
              <w:t>SO briefly outlined the strategy.</w:t>
            </w:r>
          </w:p>
          <w:p w14:paraId="2BE4D0E3" w14:textId="6B9F8961" w:rsidR="00C722FE" w:rsidRDefault="00C722FE" w:rsidP="00FC3F0E">
            <w:pPr>
              <w:pStyle w:val="ListParagraph"/>
              <w:numPr>
                <w:ilvl w:val="0"/>
                <w:numId w:val="8"/>
              </w:numPr>
            </w:pPr>
            <w:r>
              <w:t>We have for some time been working on developing methods for measuring the social value of what we do, in particular in relation to our community development strategy.</w:t>
            </w:r>
          </w:p>
          <w:p w14:paraId="042E6DBF" w14:textId="77777777" w:rsidR="00C722FE" w:rsidRDefault="00C722FE" w:rsidP="00C722FE"/>
          <w:p w14:paraId="0434E8FB" w14:textId="4D1F4BB2" w:rsidR="00C722FE" w:rsidRDefault="00C722FE" w:rsidP="00FC3F0E">
            <w:pPr>
              <w:pStyle w:val="ListParagraph"/>
              <w:numPr>
                <w:ilvl w:val="0"/>
                <w:numId w:val="8"/>
              </w:numPr>
            </w:pPr>
            <w:r>
              <w:t>As part of the process agreed at the training session in February we have been developing a strategy for this in partnership with our consultant Louise Thompson. This is attached to this report.</w:t>
            </w:r>
          </w:p>
          <w:p w14:paraId="7CDAA3EF" w14:textId="77777777" w:rsidR="00C722FE" w:rsidRDefault="00C722FE" w:rsidP="00C722FE"/>
          <w:p w14:paraId="6ACFF99A" w14:textId="16E4C433" w:rsidR="00C722FE" w:rsidRDefault="00C722FE" w:rsidP="00FC3F0E">
            <w:pPr>
              <w:pStyle w:val="ListParagraph"/>
              <w:numPr>
                <w:ilvl w:val="0"/>
                <w:numId w:val="8"/>
              </w:numPr>
            </w:pPr>
            <w:r>
              <w:t xml:space="preserve">This is done within the context three priorities, which in turn reflect the priorities set out in our business plan – </w:t>
            </w:r>
          </w:p>
          <w:p w14:paraId="47A76F39" w14:textId="73FC70DC" w:rsidR="00C722FE" w:rsidRDefault="00C722FE" w:rsidP="00FC3F0E">
            <w:pPr>
              <w:pStyle w:val="ListParagraph"/>
              <w:numPr>
                <w:ilvl w:val="0"/>
                <w:numId w:val="9"/>
              </w:numPr>
            </w:pPr>
            <w:r>
              <w:t>Creating life chances</w:t>
            </w:r>
          </w:p>
          <w:p w14:paraId="7D62B54B" w14:textId="6CFC1130" w:rsidR="00C722FE" w:rsidRDefault="00C722FE" w:rsidP="00FC3F0E">
            <w:pPr>
              <w:pStyle w:val="ListParagraph"/>
              <w:numPr>
                <w:ilvl w:val="0"/>
                <w:numId w:val="9"/>
              </w:numPr>
            </w:pPr>
            <w:r>
              <w:t xml:space="preserve">Improving wellbeing </w:t>
            </w:r>
          </w:p>
          <w:p w14:paraId="2D0628A5" w14:textId="514FE537" w:rsidR="002E709C" w:rsidRPr="00593A81" w:rsidRDefault="00C722FE" w:rsidP="00FC3F0E">
            <w:pPr>
              <w:pStyle w:val="ListParagraph"/>
              <w:numPr>
                <w:ilvl w:val="0"/>
                <w:numId w:val="9"/>
              </w:numPr>
            </w:pPr>
            <w:r>
              <w:t>Building a strong community</w:t>
            </w:r>
          </w:p>
          <w:p w14:paraId="5DE496B7" w14:textId="77777777" w:rsidR="00802DA1" w:rsidRDefault="00802DA1" w:rsidP="00FB2590">
            <w:pPr>
              <w:pStyle w:val="ListParagraph"/>
              <w:ind w:left="0"/>
            </w:pPr>
          </w:p>
          <w:p w14:paraId="2BA921D0" w14:textId="4DB09534" w:rsidR="00FB2590" w:rsidRPr="00FB2590" w:rsidRDefault="00FB2590" w:rsidP="00FB2590">
            <w:pPr>
              <w:pStyle w:val="ListParagraph"/>
              <w:ind w:left="0"/>
              <w:rPr>
                <w:u w:val="single"/>
              </w:rPr>
            </w:pPr>
            <w:r w:rsidRPr="00FB2590">
              <w:rPr>
                <w:u w:val="single"/>
              </w:rPr>
              <w:t>Moving Forward</w:t>
            </w:r>
          </w:p>
          <w:p w14:paraId="1282F451" w14:textId="798593BC" w:rsidR="00FB2590" w:rsidRDefault="00FB2590" w:rsidP="00FC3F0E">
            <w:pPr>
              <w:pStyle w:val="ListParagraph"/>
              <w:numPr>
                <w:ilvl w:val="0"/>
                <w:numId w:val="11"/>
              </w:numPr>
            </w:pPr>
            <w:r>
              <w:t>This strategy is supported by an operational delivery plan and tool kit for staff. This will enable us to produce an annual social value report that will show our progress against our objectives.</w:t>
            </w:r>
          </w:p>
          <w:p w14:paraId="44E39367" w14:textId="77777777" w:rsidR="00FB2590" w:rsidRDefault="00FB2590" w:rsidP="00FB2590">
            <w:pPr>
              <w:pStyle w:val="ListParagraph"/>
            </w:pPr>
          </w:p>
          <w:p w14:paraId="2354B9C4" w14:textId="27C3379B" w:rsidR="00FB2590" w:rsidRDefault="00FB2590" w:rsidP="00FC3F0E">
            <w:pPr>
              <w:pStyle w:val="ListParagraph"/>
              <w:numPr>
                <w:ilvl w:val="0"/>
                <w:numId w:val="11"/>
              </w:numPr>
            </w:pPr>
            <w:r>
              <w:t>Once we have established effective monitoring of our community development functions we will examine ways of extending this to our wider operation, in part to demonstrate that we offer value for money in comparison with other delivery methods.</w:t>
            </w:r>
          </w:p>
          <w:p w14:paraId="11E79BC5" w14:textId="77777777" w:rsidR="00FB2590" w:rsidRDefault="00FB2590" w:rsidP="00FB2590">
            <w:pPr>
              <w:pStyle w:val="ListParagraph"/>
            </w:pPr>
          </w:p>
          <w:p w14:paraId="17C23E95" w14:textId="479271EB" w:rsidR="00FB2590" w:rsidRDefault="00FB2590" w:rsidP="00FC3F0E">
            <w:pPr>
              <w:pStyle w:val="ListParagraph"/>
              <w:numPr>
                <w:ilvl w:val="0"/>
                <w:numId w:val="11"/>
              </w:numPr>
            </w:pPr>
            <w:r>
              <w:t>We have since been asked to do a presentation at the NFTMO. This would be a good opportunity to showcase the investment and positive work being done on Roupell Park.</w:t>
            </w:r>
          </w:p>
          <w:p w14:paraId="02F25688" w14:textId="77777777" w:rsidR="00FB2590" w:rsidRDefault="00FB2590" w:rsidP="00A95D9C">
            <w:pPr>
              <w:pStyle w:val="ListParagraph"/>
              <w:ind w:left="0"/>
            </w:pPr>
          </w:p>
          <w:p w14:paraId="798AC4D2" w14:textId="064D617F" w:rsidR="00F90538" w:rsidRDefault="00F90538" w:rsidP="00F90538">
            <w:pPr>
              <w:pStyle w:val="ListParagraph"/>
              <w:ind w:left="0"/>
            </w:pPr>
            <w:r>
              <w:t>Chair reminded SO to arrange for the URH signage to be removed from our buildings.</w:t>
            </w:r>
          </w:p>
          <w:p w14:paraId="5BAD94D0" w14:textId="77777777" w:rsidR="00F90538" w:rsidRDefault="00F90538" w:rsidP="00F90538">
            <w:pPr>
              <w:pStyle w:val="ListParagraph"/>
            </w:pPr>
          </w:p>
          <w:p w14:paraId="2D32D863" w14:textId="41C12859" w:rsidR="00F90538" w:rsidRDefault="00F90538" w:rsidP="00F90538">
            <w:pPr>
              <w:pStyle w:val="ListParagraph"/>
              <w:ind w:left="0"/>
            </w:pPr>
            <w:r>
              <w:t>Social value toolkit and money saving game. Aim to roll this out in the future.</w:t>
            </w:r>
          </w:p>
          <w:p w14:paraId="25EE4672" w14:textId="41114F3E" w:rsidR="00A95D9C" w:rsidRPr="00A95D9C" w:rsidRDefault="00A95D9C" w:rsidP="00A95D9C">
            <w:pPr>
              <w:pStyle w:val="ListParagraph"/>
              <w:ind w:left="0"/>
              <w:rPr>
                <w:b/>
              </w:rPr>
            </w:pPr>
            <w:r>
              <w:rPr>
                <w:b/>
              </w:rPr>
              <w:t>The Board AGREED to the Social Value Strategy</w:t>
            </w:r>
          </w:p>
          <w:p w14:paraId="316249DA" w14:textId="4D836A7A" w:rsidR="00A95D9C" w:rsidRPr="00FF66E3" w:rsidRDefault="00A95D9C" w:rsidP="00A95D9C">
            <w:pPr>
              <w:pStyle w:val="ListParagraph"/>
              <w:ind w:left="0"/>
            </w:pPr>
          </w:p>
        </w:tc>
        <w:tc>
          <w:tcPr>
            <w:tcW w:w="1376" w:type="dxa"/>
          </w:tcPr>
          <w:p w14:paraId="509974AA" w14:textId="77777777" w:rsidR="00C01F1A" w:rsidRDefault="00C01F1A" w:rsidP="00E03B69"/>
          <w:p w14:paraId="7E21F15C" w14:textId="77777777" w:rsidR="00C01F1A" w:rsidRDefault="00C01F1A" w:rsidP="00E03B69">
            <w:pPr>
              <w:rPr>
                <w:b/>
              </w:rPr>
            </w:pPr>
          </w:p>
          <w:p w14:paraId="77355486" w14:textId="77777777" w:rsidR="00A83A95" w:rsidRDefault="00A83A95" w:rsidP="00E03B69">
            <w:pPr>
              <w:rPr>
                <w:b/>
              </w:rPr>
            </w:pPr>
          </w:p>
          <w:p w14:paraId="53F88D7E" w14:textId="77777777" w:rsidR="00A83A95" w:rsidRDefault="00A83A95" w:rsidP="00E03B69">
            <w:pPr>
              <w:rPr>
                <w:b/>
              </w:rPr>
            </w:pPr>
          </w:p>
          <w:p w14:paraId="0158FB83" w14:textId="77777777" w:rsidR="00A83A95" w:rsidRDefault="00A83A95" w:rsidP="00E03B69">
            <w:pPr>
              <w:rPr>
                <w:b/>
              </w:rPr>
            </w:pPr>
          </w:p>
          <w:p w14:paraId="4DB570CF" w14:textId="77777777" w:rsidR="00A83A95" w:rsidRDefault="00A83A95" w:rsidP="00E03B69">
            <w:pPr>
              <w:rPr>
                <w:b/>
              </w:rPr>
            </w:pPr>
          </w:p>
          <w:p w14:paraId="22B809E3" w14:textId="64943442" w:rsidR="00FF66E3" w:rsidRPr="00C01F1A" w:rsidRDefault="00FF66E3" w:rsidP="00802DA1">
            <w:pPr>
              <w:jc w:val="center"/>
              <w:rPr>
                <w:b/>
              </w:rPr>
            </w:pPr>
          </w:p>
        </w:tc>
      </w:tr>
      <w:tr w:rsidR="001813B9" w:rsidRPr="006418C1" w14:paraId="2159154A" w14:textId="77777777" w:rsidTr="00642597">
        <w:tc>
          <w:tcPr>
            <w:tcW w:w="817" w:type="dxa"/>
          </w:tcPr>
          <w:p w14:paraId="36C18AD2" w14:textId="77777777" w:rsidR="001813B9" w:rsidRDefault="00235E9E" w:rsidP="00E03B69">
            <w:pPr>
              <w:jc w:val="center"/>
              <w:rPr>
                <w:b/>
              </w:rPr>
            </w:pPr>
            <w:r>
              <w:br w:type="page"/>
            </w:r>
            <w:r w:rsidR="00845BB4">
              <w:rPr>
                <w:b/>
              </w:rPr>
              <w:t>9</w:t>
            </w:r>
          </w:p>
          <w:p w14:paraId="39F76957" w14:textId="77777777" w:rsidR="00983F01" w:rsidRDefault="00983F01" w:rsidP="00E03B69">
            <w:pPr>
              <w:jc w:val="center"/>
              <w:rPr>
                <w:b/>
              </w:rPr>
            </w:pPr>
          </w:p>
          <w:p w14:paraId="6390FA48" w14:textId="77777777" w:rsidR="00983F01" w:rsidRDefault="00983F01" w:rsidP="00E03B69">
            <w:pPr>
              <w:jc w:val="center"/>
              <w:rPr>
                <w:b/>
              </w:rPr>
            </w:pPr>
          </w:p>
          <w:p w14:paraId="4BDE8787" w14:textId="77777777" w:rsidR="00983F01" w:rsidRDefault="00983F01" w:rsidP="00E03B69">
            <w:pPr>
              <w:jc w:val="center"/>
              <w:rPr>
                <w:b/>
              </w:rPr>
            </w:pPr>
          </w:p>
          <w:p w14:paraId="33022B0C" w14:textId="77777777" w:rsidR="00983F01" w:rsidRDefault="00983F01" w:rsidP="00E03B69">
            <w:pPr>
              <w:jc w:val="center"/>
              <w:rPr>
                <w:b/>
              </w:rPr>
            </w:pPr>
          </w:p>
          <w:p w14:paraId="753A3F80" w14:textId="77777777" w:rsidR="00983F01" w:rsidRDefault="00983F01" w:rsidP="00E03B69">
            <w:pPr>
              <w:jc w:val="center"/>
              <w:rPr>
                <w:b/>
              </w:rPr>
            </w:pPr>
          </w:p>
          <w:p w14:paraId="56A31107" w14:textId="77777777" w:rsidR="00983F01" w:rsidRDefault="00983F01" w:rsidP="00E03B69">
            <w:pPr>
              <w:jc w:val="center"/>
              <w:rPr>
                <w:b/>
              </w:rPr>
            </w:pPr>
          </w:p>
          <w:p w14:paraId="0BEFEA78" w14:textId="77777777" w:rsidR="00983F01" w:rsidRDefault="00983F01" w:rsidP="00E03B69">
            <w:pPr>
              <w:jc w:val="center"/>
              <w:rPr>
                <w:b/>
              </w:rPr>
            </w:pPr>
          </w:p>
          <w:p w14:paraId="0E02A3D0" w14:textId="77777777" w:rsidR="00983F01" w:rsidRDefault="00983F01" w:rsidP="00E03B69">
            <w:pPr>
              <w:jc w:val="center"/>
              <w:rPr>
                <w:b/>
              </w:rPr>
            </w:pPr>
          </w:p>
          <w:p w14:paraId="001C9CA1" w14:textId="77777777" w:rsidR="00983F01" w:rsidRDefault="00983F01" w:rsidP="00E03B69">
            <w:pPr>
              <w:jc w:val="center"/>
              <w:rPr>
                <w:b/>
              </w:rPr>
            </w:pPr>
          </w:p>
          <w:p w14:paraId="64B18E80" w14:textId="77777777" w:rsidR="00983F01" w:rsidRDefault="00983F01" w:rsidP="00E03B69">
            <w:pPr>
              <w:jc w:val="center"/>
              <w:rPr>
                <w:b/>
              </w:rPr>
            </w:pPr>
          </w:p>
          <w:p w14:paraId="0AB49F51" w14:textId="77777777" w:rsidR="00983F01" w:rsidRDefault="00983F01" w:rsidP="00E03B69">
            <w:pPr>
              <w:jc w:val="center"/>
              <w:rPr>
                <w:b/>
              </w:rPr>
            </w:pPr>
          </w:p>
          <w:p w14:paraId="5FC6E97E" w14:textId="77777777" w:rsidR="00983F01" w:rsidRDefault="00983F01" w:rsidP="00E03B69">
            <w:pPr>
              <w:jc w:val="center"/>
              <w:rPr>
                <w:b/>
              </w:rPr>
            </w:pPr>
            <w:r>
              <w:rPr>
                <w:b/>
              </w:rPr>
              <w:t>9.1</w:t>
            </w:r>
          </w:p>
          <w:p w14:paraId="6CF87BCF" w14:textId="77777777" w:rsidR="00983F01" w:rsidRDefault="00983F01" w:rsidP="00E03B69">
            <w:pPr>
              <w:jc w:val="center"/>
              <w:rPr>
                <w:b/>
              </w:rPr>
            </w:pPr>
          </w:p>
          <w:p w14:paraId="13B2A9C4" w14:textId="77777777" w:rsidR="00983F01" w:rsidRDefault="00983F01" w:rsidP="00E03B69">
            <w:pPr>
              <w:jc w:val="center"/>
              <w:rPr>
                <w:b/>
              </w:rPr>
            </w:pPr>
          </w:p>
          <w:p w14:paraId="48277787" w14:textId="77777777" w:rsidR="00983F01" w:rsidRDefault="00983F01" w:rsidP="00E03B69">
            <w:pPr>
              <w:jc w:val="center"/>
              <w:rPr>
                <w:b/>
              </w:rPr>
            </w:pPr>
          </w:p>
          <w:p w14:paraId="2D216025" w14:textId="77777777" w:rsidR="00983F01" w:rsidRDefault="00983F01" w:rsidP="00E03B69">
            <w:pPr>
              <w:jc w:val="center"/>
              <w:rPr>
                <w:b/>
              </w:rPr>
            </w:pPr>
          </w:p>
          <w:p w14:paraId="747226B5" w14:textId="77777777" w:rsidR="00983F01" w:rsidRDefault="00983F01" w:rsidP="00E03B69">
            <w:pPr>
              <w:jc w:val="center"/>
              <w:rPr>
                <w:b/>
              </w:rPr>
            </w:pPr>
          </w:p>
          <w:p w14:paraId="5A43E197" w14:textId="77777777" w:rsidR="00983F01" w:rsidRDefault="00983F01" w:rsidP="00E03B69">
            <w:pPr>
              <w:jc w:val="center"/>
              <w:rPr>
                <w:b/>
              </w:rPr>
            </w:pPr>
          </w:p>
          <w:p w14:paraId="79325729" w14:textId="77777777" w:rsidR="00983F01" w:rsidRDefault="00983F01" w:rsidP="00E03B69">
            <w:pPr>
              <w:jc w:val="center"/>
              <w:rPr>
                <w:b/>
              </w:rPr>
            </w:pPr>
          </w:p>
          <w:p w14:paraId="1B46C306" w14:textId="77777777" w:rsidR="00983F01" w:rsidRDefault="00983F01" w:rsidP="00E03B69">
            <w:pPr>
              <w:jc w:val="center"/>
              <w:rPr>
                <w:b/>
              </w:rPr>
            </w:pPr>
          </w:p>
          <w:p w14:paraId="04B46BDD" w14:textId="77777777" w:rsidR="00983F01" w:rsidRDefault="00983F01" w:rsidP="00E03B69">
            <w:pPr>
              <w:jc w:val="center"/>
              <w:rPr>
                <w:b/>
              </w:rPr>
            </w:pPr>
          </w:p>
          <w:p w14:paraId="189AB6FC" w14:textId="77777777" w:rsidR="00983F01" w:rsidRDefault="00983F01" w:rsidP="00E03B69">
            <w:pPr>
              <w:jc w:val="center"/>
              <w:rPr>
                <w:b/>
              </w:rPr>
            </w:pPr>
          </w:p>
          <w:p w14:paraId="478209FA" w14:textId="77777777" w:rsidR="00BA111A" w:rsidRDefault="00BA111A" w:rsidP="00E03B69">
            <w:pPr>
              <w:jc w:val="center"/>
              <w:rPr>
                <w:b/>
              </w:rPr>
            </w:pPr>
          </w:p>
          <w:p w14:paraId="62C59EF3" w14:textId="77777777" w:rsidR="00BA111A" w:rsidRDefault="00BA111A" w:rsidP="00E03B69">
            <w:pPr>
              <w:jc w:val="center"/>
              <w:rPr>
                <w:b/>
              </w:rPr>
            </w:pPr>
          </w:p>
          <w:p w14:paraId="28EDF6F5" w14:textId="77777777" w:rsidR="00BA111A" w:rsidRDefault="00BA111A" w:rsidP="00E03B69">
            <w:pPr>
              <w:jc w:val="center"/>
              <w:rPr>
                <w:b/>
              </w:rPr>
            </w:pPr>
          </w:p>
          <w:p w14:paraId="4C27E015" w14:textId="77777777" w:rsidR="00BA111A" w:rsidRDefault="00BA111A" w:rsidP="00E03B69">
            <w:pPr>
              <w:jc w:val="center"/>
              <w:rPr>
                <w:b/>
              </w:rPr>
            </w:pPr>
          </w:p>
          <w:p w14:paraId="30CC5F9E" w14:textId="77777777" w:rsidR="00BA111A" w:rsidRDefault="00BA111A" w:rsidP="00E03B69">
            <w:pPr>
              <w:jc w:val="center"/>
              <w:rPr>
                <w:b/>
              </w:rPr>
            </w:pPr>
          </w:p>
          <w:p w14:paraId="397983DE" w14:textId="77777777" w:rsidR="00482C8B" w:rsidRDefault="00482C8B" w:rsidP="00E03B69">
            <w:pPr>
              <w:jc w:val="center"/>
              <w:rPr>
                <w:b/>
              </w:rPr>
            </w:pPr>
          </w:p>
          <w:p w14:paraId="05C4B9E9" w14:textId="77777777" w:rsidR="00482C8B" w:rsidRDefault="00482C8B" w:rsidP="00E03B69">
            <w:pPr>
              <w:jc w:val="center"/>
              <w:rPr>
                <w:b/>
              </w:rPr>
            </w:pPr>
          </w:p>
          <w:p w14:paraId="612B4FF6" w14:textId="2C94093D" w:rsidR="00CE3293" w:rsidRDefault="00CE3293" w:rsidP="00E03B69">
            <w:pPr>
              <w:jc w:val="center"/>
              <w:rPr>
                <w:b/>
              </w:rPr>
            </w:pPr>
            <w:r>
              <w:rPr>
                <w:b/>
              </w:rPr>
              <w:t>9.2</w:t>
            </w:r>
          </w:p>
          <w:p w14:paraId="55A789E6" w14:textId="77777777" w:rsidR="00CE3293" w:rsidRDefault="00CE3293" w:rsidP="00E03B69">
            <w:pPr>
              <w:jc w:val="center"/>
              <w:rPr>
                <w:b/>
              </w:rPr>
            </w:pPr>
          </w:p>
          <w:p w14:paraId="74C61C37" w14:textId="77777777" w:rsidR="00CE3293" w:rsidRDefault="00CE3293" w:rsidP="00E03B69">
            <w:pPr>
              <w:jc w:val="center"/>
              <w:rPr>
                <w:b/>
              </w:rPr>
            </w:pPr>
          </w:p>
          <w:p w14:paraId="6F3553DA" w14:textId="77777777" w:rsidR="00CE3293" w:rsidRDefault="00CE3293" w:rsidP="00E03B69">
            <w:pPr>
              <w:jc w:val="center"/>
              <w:rPr>
                <w:b/>
              </w:rPr>
            </w:pPr>
          </w:p>
          <w:p w14:paraId="6BDEC55C" w14:textId="77777777" w:rsidR="00CE3293" w:rsidRDefault="00CE3293" w:rsidP="00E03B69">
            <w:pPr>
              <w:jc w:val="center"/>
              <w:rPr>
                <w:b/>
              </w:rPr>
            </w:pPr>
          </w:p>
          <w:p w14:paraId="62E9AA00" w14:textId="77777777" w:rsidR="00983F01" w:rsidRDefault="00CE3293" w:rsidP="00E03B69">
            <w:pPr>
              <w:jc w:val="center"/>
              <w:rPr>
                <w:b/>
              </w:rPr>
            </w:pPr>
            <w:r>
              <w:rPr>
                <w:b/>
              </w:rPr>
              <w:t>9.3</w:t>
            </w:r>
          </w:p>
          <w:p w14:paraId="392BB7F0" w14:textId="77777777" w:rsidR="002E205A" w:rsidRDefault="002E205A" w:rsidP="00E03B69">
            <w:pPr>
              <w:jc w:val="center"/>
              <w:rPr>
                <w:b/>
              </w:rPr>
            </w:pPr>
          </w:p>
          <w:p w14:paraId="5D3C4847" w14:textId="77777777" w:rsidR="002E205A" w:rsidRDefault="002E205A" w:rsidP="00E03B69">
            <w:pPr>
              <w:jc w:val="center"/>
              <w:rPr>
                <w:b/>
              </w:rPr>
            </w:pPr>
          </w:p>
          <w:p w14:paraId="6CADC0AE" w14:textId="77777777" w:rsidR="002E205A" w:rsidRDefault="002E205A" w:rsidP="00E03B69">
            <w:pPr>
              <w:jc w:val="center"/>
              <w:rPr>
                <w:b/>
              </w:rPr>
            </w:pPr>
          </w:p>
          <w:p w14:paraId="60C5BAD6" w14:textId="77777777" w:rsidR="002E205A" w:rsidRDefault="002E205A" w:rsidP="00E03B69">
            <w:pPr>
              <w:jc w:val="center"/>
              <w:rPr>
                <w:b/>
              </w:rPr>
            </w:pPr>
          </w:p>
          <w:p w14:paraId="1C9D85AD" w14:textId="77777777" w:rsidR="002E205A" w:rsidRDefault="002E205A" w:rsidP="00E03B69">
            <w:pPr>
              <w:jc w:val="center"/>
              <w:rPr>
                <w:b/>
              </w:rPr>
            </w:pPr>
          </w:p>
          <w:p w14:paraId="621E00D5" w14:textId="77777777" w:rsidR="002E205A" w:rsidRDefault="002E205A" w:rsidP="00E03B69">
            <w:pPr>
              <w:jc w:val="center"/>
              <w:rPr>
                <w:b/>
              </w:rPr>
            </w:pPr>
          </w:p>
          <w:p w14:paraId="3412D40E" w14:textId="77777777" w:rsidR="002E205A" w:rsidRDefault="002E205A" w:rsidP="00E03B69">
            <w:pPr>
              <w:jc w:val="center"/>
              <w:rPr>
                <w:b/>
              </w:rPr>
            </w:pPr>
          </w:p>
          <w:p w14:paraId="515DED69" w14:textId="77777777" w:rsidR="002E205A" w:rsidRDefault="002E205A" w:rsidP="00E03B69">
            <w:pPr>
              <w:jc w:val="center"/>
              <w:rPr>
                <w:b/>
              </w:rPr>
            </w:pPr>
          </w:p>
          <w:p w14:paraId="1B69A432" w14:textId="77777777" w:rsidR="002E205A" w:rsidRDefault="002E205A" w:rsidP="00E03B69">
            <w:pPr>
              <w:jc w:val="center"/>
              <w:rPr>
                <w:b/>
              </w:rPr>
            </w:pPr>
          </w:p>
          <w:p w14:paraId="3ECCDDD8" w14:textId="77777777" w:rsidR="002E205A" w:rsidRDefault="002E205A" w:rsidP="00E03B69">
            <w:pPr>
              <w:jc w:val="center"/>
              <w:rPr>
                <w:b/>
              </w:rPr>
            </w:pPr>
          </w:p>
          <w:p w14:paraId="54676C7A" w14:textId="77777777" w:rsidR="002E205A" w:rsidRDefault="002E205A" w:rsidP="00E03B69">
            <w:pPr>
              <w:jc w:val="center"/>
              <w:rPr>
                <w:b/>
              </w:rPr>
            </w:pPr>
          </w:p>
          <w:p w14:paraId="1EB96953" w14:textId="77777777" w:rsidR="002E205A" w:rsidRDefault="002E205A" w:rsidP="00E03B69">
            <w:pPr>
              <w:jc w:val="center"/>
              <w:rPr>
                <w:b/>
              </w:rPr>
            </w:pPr>
          </w:p>
          <w:p w14:paraId="4A0A694C" w14:textId="77777777" w:rsidR="002E205A" w:rsidRDefault="002E205A" w:rsidP="00E03B69">
            <w:pPr>
              <w:jc w:val="center"/>
              <w:rPr>
                <w:b/>
              </w:rPr>
            </w:pPr>
          </w:p>
          <w:p w14:paraId="0C7661C7" w14:textId="77777777" w:rsidR="002E205A" w:rsidRDefault="002E205A" w:rsidP="00E03B69">
            <w:pPr>
              <w:jc w:val="center"/>
              <w:rPr>
                <w:b/>
              </w:rPr>
            </w:pPr>
          </w:p>
          <w:p w14:paraId="7C24C83B" w14:textId="77777777" w:rsidR="002E205A" w:rsidRDefault="002E205A" w:rsidP="00E03B69">
            <w:pPr>
              <w:jc w:val="center"/>
              <w:rPr>
                <w:b/>
              </w:rPr>
            </w:pPr>
            <w:r>
              <w:rPr>
                <w:b/>
              </w:rPr>
              <w:t>9.4</w:t>
            </w:r>
          </w:p>
          <w:p w14:paraId="2A22711A" w14:textId="77777777" w:rsidR="002E205A" w:rsidRDefault="002E205A" w:rsidP="00E03B69">
            <w:pPr>
              <w:jc w:val="center"/>
              <w:rPr>
                <w:b/>
              </w:rPr>
            </w:pPr>
          </w:p>
          <w:p w14:paraId="0659BB0E" w14:textId="77777777" w:rsidR="002E205A" w:rsidRDefault="002E205A" w:rsidP="00E03B69">
            <w:pPr>
              <w:jc w:val="center"/>
              <w:rPr>
                <w:b/>
              </w:rPr>
            </w:pPr>
          </w:p>
          <w:p w14:paraId="6319F7B4" w14:textId="77777777" w:rsidR="002E205A" w:rsidRDefault="002E205A" w:rsidP="00E03B69">
            <w:pPr>
              <w:jc w:val="center"/>
              <w:rPr>
                <w:b/>
              </w:rPr>
            </w:pPr>
            <w:r>
              <w:rPr>
                <w:b/>
              </w:rPr>
              <w:t>9.5</w:t>
            </w:r>
          </w:p>
          <w:p w14:paraId="7640A4B5" w14:textId="77777777" w:rsidR="00255EF7" w:rsidRDefault="00255EF7" w:rsidP="00E03B69">
            <w:pPr>
              <w:jc w:val="center"/>
              <w:rPr>
                <w:b/>
              </w:rPr>
            </w:pPr>
          </w:p>
          <w:p w14:paraId="28FB984F" w14:textId="77777777" w:rsidR="00255EF7" w:rsidRDefault="00255EF7" w:rsidP="00E03B69">
            <w:pPr>
              <w:jc w:val="center"/>
              <w:rPr>
                <w:b/>
              </w:rPr>
            </w:pPr>
          </w:p>
          <w:p w14:paraId="570EDF8C" w14:textId="77777777" w:rsidR="00255EF7" w:rsidRDefault="00255EF7" w:rsidP="00E03B69">
            <w:pPr>
              <w:jc w:val="center"/>
              <w:rPr>
                <w:b/>
              </w:rPr>
            </w:pPr>
          </w:p>
          <w:p w14:paraId="70A2D752" w14:textId="77777777" w:rsidR="00255EF7" w:rsidRDefault="00255EF7" w:rsidP="00E03B69">
            <w:pPr>
              <w:jc w:val="center"/>
              <w:rPr>
                <w:b/>
              </w:rPr>
            </w:pPr>
          </w:p>
          <w:p w14:paraId="322B6059" w14:textId="6A74FC5F" w:rsidR="00255EF7" w:rsidRDefault="00635AA5" w:rsidP="00E03B69">
            <w:pPr>
              <w:jc w:val="center"/>
              <w:rPr>
                <w:b/>
              </w:rPr>
            </w:pPr>
            <w:r>
              <w:rPr>
                <w:b/>
              </w:rPr>
              <w:t>9.6</w:t>
            </w:r>
          </w:p>
          <w:p w14:paraId="451BFE0A" w14:textId="77777777" w:rsidR="00255EF7" w:rsidRDefault="00255EF7" w:rsidP="00E03B69">
            <w:pPr>
              <w:jc w:val="center"/>
              <w:rPr>
                <w:b/>
              </w:rPr>
            </w:pPr>
          </w:p>
          <w:p w14:paraId="0ED82F81" w14:textId="77777777" w:rsidR="009A6369" w:rsidRDefault="009A6369" w:rsidP="00E03B69">
            <w:pPr>
              <w:jc w:val="center"/>
              <w:rPr>
                <w:b/>
              </w:rPr>
            </w:pPr>
          </w:p>
          <w:p w14:paraId="0C46445E" w14:textId="1FD8A289" w:rsidR="00255EF7" w:rsidRDefault="00635AA5" w:rsidP="00E03B69">
            <w:pPr>
              <w:jc w:val="center"/>
              <w:rPr>
                <w:b/>
              </w:rPr>
            </w:pPr>
            <w:r>
              <w:rPr>
                <w:b/>
              </w:rPr>
              <w:t>9.7</w:t>
            </w:r>
          </w:p>
        </w:tc>
        <w:tc>
          <w:tcPr>
            <w:tcW w:w="7049" w:type="dxa"/>
          </w:tcPr>
          <w:p w14:paraId="487E884E" w14:textId="77777777" w:rsidR="00F90538" w:rsidRDefault="00F90538" w:rsidP="00A00D43">
            <w:pPr>
              <w:rPr>
                <w:b/>
              </w:rPr>
            </w:pPr>
            <w:r>
              <w:rPr>
                <w:b/>
              </w:rPr>
              <w:t>FOR DECISION</w:t>
            </w:r>
          </w:p>
          <w:p w14:paraId="18FC9C4C" w14:textId="02461946" w:rsidR="001813B9" w:rsidRDefault="00845BB4" w:rsidP="00A00D43">
            <w:pPr>
              <w:rPr>
                <w:b/>
              </w:rPr>
            </w:pPr>
            <w:r>
              <w:rPr>
                <w:b/>
              </w:rPr>
              <w:t>Estate Director’s Report</w:t>
            </w:r>
            <w:r w:rsidR="00983F01">
              <w:rPr>
                <w:b/>
              </w:rPr>
              <w:t xml:space="preserve"> – SO Briefly Highlighted the Following</w:t>
            </w:r>
          </w:p>
          <w:p w14:paraId="33B64BA4" w14:textId="5B23514F" w:rsidR="00F90538" w:rsidRPr="00F90538" w:rsidRDefault="00F90538" w:rsidP="00F90538">
            <w:r w:rsidRPr="00F90538">
              <w:t>Members are asked to:</w:t>
            </w:r>
          </w:p>
          <w:p w14:paraId="7380927D" w14:textId="10B57C3A" w:rsidR="00F90538" w:rsidRDefault="00F90538" w:rsidP="00FC3F0E">
            <w:pPr>
              <w:pStyle w:val="ListParagraph"/>
              <w:numPr>
                <w:ilvl w:val="0"/>
                <w:numId w:val="12"/>
              </w:numPr>
            </w:pPr>
            <w:r>
              <w:t>Approve the revised scheme of delegations at appendix 2</w:t>
            </w:r>
          </w:p>
          <w:p w14:paraId="2680C34B" w14:textId="2CCEED30" w:rsidR="00F90538" w:rsidRDefault="00F90538" w:rsidP="00FC3F0E">
            <w:pPr>
              <w:pStyle w:val="ListParagraph"/>
              <w:numPr>
                <w:ilvl w:val="0"/>
                <w:numId w:val="12"/>
              </w:numPr>
            </w:pPr>
            <w:r>
              <w:t>Agree that the AGM is held on Tuesday 19 September</w:t>
            </w:r>
          </w:p>
          <w:p w14:paraId="7928156C" w14:textId="60D09686" w:rsidR="001813B9" w:rsidRDefault="00F90538" w:rsidP="00FC3F0E">
            <w:pPr>
              <w:pStyle w:val="ListParagraph"/>
              <w:numPr>
                <w:ilvl w:val="0"/>
                <w:numId w:val="12"/>
              </w:numPr>
            </w:pPr>
            <w:r>
              <w:t>Note the contents of this report.</w:t>
            </w:r>
          </w:p>
          <w:p w14:paraId="2B6658FA" w14:textId="77777777" w:rsidR="001813B9" w:rsidRDefault="001813B9" w:rsidP="00A00D43"/>
          <w:p w14:paraId="03CC4BF1" w14:textId="77777777" w:rsidR="00983F01" w:rsidRPr="00983F01" w:rsidRDefault="00983F01" w:rsidP="00983F01">
            <w:pPr>
              <w:rPr>
                <w:b/>
              </w:rPr>
            </w:pPr>
            <w:r w:rsidRPr="00983F01">
              <w:rPr>
                <w:b/>
              </w:rPr>
              <w:t>Summary</w:t>
            </w:r>
          </w:p>
          <w:p w14:paraId="1653081B" w14:textId="4F8A1A37" w:rsidR="00983F01" w:rsidRPr="00983F01" w:rsidRDefault="00983F01" w:rsidP="00983F01">
            <w:pPr>
              <w:rPr>
                <w:b/>
              </w:rPr>
            </w:pPr>
            <w:r w:rsidRPr="00983F01">
              <w:rPr>
                <w:b/>
              </w:rPr>
              <w:t>This paper updates members on issues affecting the management of the estate. It also requests approval of a revised scheme of delegations reflecting the revised management structure</w:t>
            </w:r>
          </w:p>
          <w:p w14:paraId="0A6AA75D" w14:textId="77777777" w:rsidR="00983F01" w:rsidRPr="00983F01" w:rsidRDefault="00983F01" w:rsidP="00A00D43">
            <w:pPr>
              <w:rPr>
                <w:b/>
              </w:rPr>
            </w:pPr>
          </w:p>
          <w:p w14:paraId="052EDBA5" w14:textId="5194BF79" w:rsidR="00983F01" w:rsidRPr="00983F01" w:rsidRDefault="00983F01" w:rsidP="00983F01">
            <w:pPr>
              <w:rPr>
                <w:u w:val="single"/>
              </w:rPr>
            </w:pPr>
            <w:r w:rsidRPr="00983F01">
              <w:rPr>
                <w:u w:val="single"/>
              </w:rPr>
              <w:t>Scheme of Delegations</w:t>
            </w:r>
          </w:p>
          <w:p w14:paraId="25CFF72F" w14:textId="18E5FCA5" w:rsidR="00983F01" w:rsidRDefault="00983F01" w:rsidP="00FC3F0E">
            <w:pPr>
              <w:pStyle w:val="ListParagraph"/>
              <w:numPr>
                <w:ilvl w:val="0"/>
                <w:numId w:val="13"/>
              </w:numPr>
            </w:pPr>
            <w:r>
              <w:t>Members are aware that they must authorise a scheme of delegations for expenditure to different officers.</w:t>
            </w:r>
          </w:p>
          <w:p w14:paraId="364A993F" w14:textId="77777777" w:rsidR="00983F01" w:rsidRDefault="00983F01" w:rsidP="00983F01"/>
          <w:p w14:paraId="66E5D130" w14:textId="58A2B440" w:rsidR="00983F01" w:rsidRDefault="00983F01" w:rsidP="00FC3F0E">
            <w:pPr>
              <w:pStyle w:val="ListParagraph"/>
              <w:numPr>
                <w:ilvl w:val="0"/>
                <w:numId w:val="13"/>
              </w:numPr>
            </w:pPr>
            <w:r>
              <w:t xml:space="preserve">At its last meeting the Board agreed to make changes in relation to the Community Engagement Officer and the Customer Services Manager. </w:t>
            </w:r>
          </w:p>
          <w:p w14:paraId="19970D56" w14:textId="77777777" w:rsidR="00983F01" w:rsidRDefault="00983F01" w:rsidP="00983F01"/>
          <w:p w14:paraId="317CC912" w14:textId="282F1AB1" w:rsidR="00983F01" w:rsidRDefault="00983F01" w:rsidP="00FC3F0E">
            <w:pPr>
              <w:pStyle w:val="ListParagraph"/>
              <w:numPr>
                <w:ilvl w:val="0"/>
                <w:numId w:val="13"/>
              </w:numPr>
            </w:pPr>
            <w:r>
              <w:t>A revised scheme of delegations is therefore attached at appendix 2 for formal approval by the Board.</w:t>
            </w:r>
          </w:p>
          <w:p w14:paraId="2F7ABC58" w14:textId="77777777" w:rsidR="00482C8B" w:rsidRDefault="00482C8B" w:rsidP="00983F01"/>
          <w:p w14:paraId="1B3A87A4" w14:textId="686602BA" w:rsidR="00983F01" w:rsidRDefault="00BA111A" w:rsidP="00983F01">
            <w:r>
              <w:t>Chair asked about Finance Manager making</w:t>
            </w:r>
            <w:r w:rsidRPr="00BA111A">
              <w:t xml:space="preserve"> payments in the e</w:t>
            </w:r>
            <w:r>
              <w:t xml:space="preserve">vent of SO having no capacity, </w:t>
            </w:r>
            <w:r w:rsidRPr="00BA111A">
              <w:t>Chair to authorise (bank line access)</w:t>
            </w:r>
            <w:r>
              <w:t>. SO confirmed this was correct.</w:t>
            </w:r>
          </w:p>
          <w:p w14:paraId="2C838BEA" w14:textId="77777777" w:rsidR="00BA111A" w:rsidRDefault="00BA111A" w:rsidP="00983F01"/>
          <w:p w14:paraId="3EEDFC21" w14:textId="60C0561C" w:rsidR="00482C8B" w:rsidRDefault="00482C8B" w:rsidP="00482C8B">
            <w:r>
              <w:t>Payment authorisation type – there were no objections.</w:t>
            </w:r>
          </w:p>
          <w:p w14:paraId="17AF26E5" w14:textId="79F927AF" w:rsidR="00482C8B" w:rsidRDefault="00482C8B" w:rsidP="00482C8B">
            <w:r>
              <w:t>Authorisation levels – there were no objections.</w:t>
            </w:r>
          </w:p>
          <w:p w14:paraId="2B7D1002" w14:textId="77777777" w:rsidR="00BA111A" w:rsidRDefault="00BA111A" w:rsidP="00983F01"/>
          <w:p w14:paraId="36A1340E" w14:textId="43CB8CB3" w:rsidR="00CE3293" w:rsidRDefault="00CE3293" w:rsidP="00983F01">
            <w:r w:rsidRPr="00CE3293">
              <w:t xml:space="preserve">A technical report has been completed to scope what is required to bring the CHP into operation. This has been shared with the Estate Director and is currently being evaluated by the Council. It is hoped that a more detailed report </w:t>
            </w:r>
            <w:r>
              <w:t>will be made to a meeting on 1.5.17, which CC would attend.</w:t>
            </w:r>
          </w:p>
          <w:p w14:paraId="72E18771" w14:textId="77777777" w:rsidR="00BA111A" w:rsidRDefault="00BA111A" w:rsidP="00983F01">
            <w:pPr>
              <w:rPr>
                <w:u w:val="single"/>
              </w:rPr>
            </w:pPr>
          </w:p>
          <w:p w14:paraId="2F7258B9" w14:textId="4965FC3C" w:rsidR="00983F01" w:rsidRPr="00CE3293" w:rsidRDefault="00CE3293" w:rsidP="00983F01">
            <w:pPr>
              <w:rPr>
                <w:u w:val="single"/>
              </w:rPr>
            </w:pPr>
            <w:r>
              <w:rPr>
                <w:u w:val="single"/>
              </w:rPr>
              <w:t>Refuse Collection</w:t>
            </w:r>
          </w:p>
          <w:p w14:paraId="380AAA3A" w14:textId="67EA2E7C" w:rsidR="00ED71F8" w:rsidRDefault="00ED71F8" w:rsidP="00ED71F8">
            <w:r>
              <w:t>As was to be expected the new refuse timetable is causing significant problems. This is partly due to the unreliability of the service, for instance the recycling was not collected until Monday rather than the scheduled Saturday which led to an accumulation of rubbish.</w:t>
            </w:r>
          </w:p>
          <w:p w14:paraId="0C313D41" w14:textId="77777777" w:rsidR="00ED71F8" w:rsidRDefault="00ED71F8" w:rsidP="00ED71F8"/>
          <w:p w14:paraId="58079358" w14:textId="0D2AAEC0" w:rsidR="00ED71F8" w:rsidRDefault="00ED71F8" w:rsidP="00ED71F8">
            <w:r>
              <w:t>Further the bin stores are being left open over the weekend and the bins left on the street rather than pushed back. This means that there is an increased risk of the misuse of the bin stores and of the bins being moved or abused.</w:t>
            </w:r>
          </w:p>
          <w:p w14:paraId="6F1990B5" w14:textId="77777777" w:rsidR="00ED71F8" w:rsidRDefault="00ED71F8" w:rsidP="00ED71F8"/>
          <w:p w14:paraId="4C6B3A3D" w14:textId="54CAE4DE" w:rsidR="00ED71F8" w:rsidRDefault="00ED71F8" w:rsidP="00ED71F8">
            <w:r>
              <w:t>The Chair raised this with local members who in turn raised this with the relevant director. However a substantive reply has not been received. Chair to chase this issue again.</w:t>
            </w:r>
          </w:p>
          <w:p w14:paraId="4806C567" w14:textId="066110B7" w:rsidR="00983F01" w:rsidRDefault="00983F01" w:rsidP="00983F01"/>
          <w:p w14:paraId="46CFD264" w14:textId="6874E06B" w:rsidR="00983F01" w:rsidRDefault="002E205A" w:rsidP="00983F01">
            <w:pPr>
              <w:rPr>
                <w:u w:val="single"/>
              </w:rPr>
            </w:pPr>
            <w:r>
              <w:rPr>
                <w:u w:val="single"/>
              </w:rPr>
              <w:t>Fun Day</w:t>
            </w:r>
          </w:p>
          <w:p w14:paraId="66D25178" w14:textId="2D8C5850" w:rsidR="002E205A" w:rsidRPr="002E205A" w:rsidRDefault="002E205A" w:rsidP="00983F01">
            <w:r>
              <w:t>A reminder that Members are to be involved as far as possible.</w:t>
            </w:r>
          </w:p>
          <w:p w14:paraId="2DC7153B" w14:textId="77777777" w:rsidR="00983F01" w:rsidRDefault="00983F01" w:rsidP="00983F01"/>
          <w:p w14:paraId="721DB6D5" w14:textId="77777777" w:rsidR="00983F01" w:rsidRPr="002E205A" w:rsidRDefault="00983F01" w:rsidP="00983F01">
            <w:pPr>
              <w:rPr>
                <w:u w:val="single"/>
              </w:rPr>
            </w:pPr>
            <w:r w:rsidRPr="002E205A">
              <w:rPr>
                <w:u w:val="single"/>
              </w:rPr>
              <w:t>Youth Forum</w:t>
            </w:r>
          </w:p>
          <w:p w14:paraId="36EC65D7" w14:textId="295B1110" w:rsidR="00983F01" w:rsidRDefault="00255EF7" w:rsidP="00983F01">
            <w:r>
              <w:t>There had</w:t>
            </w:r>
            <w:r w:rsidRPr="00255EF7">
              <w:t xml:space="preserve"> been 2 meetings of an estate Youth Forum. It i</w:t>
            </w:r>
            <w:r>
              <w:t>s as yet early days but there was</w:t>
            </w:r>
            <w:r w:rsidRPr="00255EF7">
              <w:t xml:space="preserve"> clear evidence of leadership from a number of young people. It is hoped that representatives will come to the May Board meeting.</w:t>
            </w:r>
          </w:p>
          <w:p w14:paraId="260BC100" w14:textId="77777777" w:rsidR="00983F01" w:rsidRDefault="00983F01" w:rsidP="00983F01"/>
          <w:p w14:paraId="7F11A1E0" w14:textId="77777777" w:rsidR="00255EF7" w:rsidRPr="00255EF7" w:rsidRDefault="00255EF7" w:rsidP="00983F01">
            <w:pPr>
              <w:rPr>
                <w:u w:val="single"/>
              </w:rPr>
            </w:pPr>
            <w:r w:rsidRPr="00255EF7">
              <w:rPr>
                <w:u w:val="single"/>
              </w:rPr>
              <w:t>AGM</w:t>
            </w:r>
          </w:p>
          <w:p w14:paraId="2BF7D2F3" w14:textId="6E3FCE8A" w:rsidR="00983F01" w:rsidRDefault="00255EF7" w:rsidP="00983F01">
            <w:r>
              <w:t>Date agreed for 19 September.</w:t>
            </w:r>
          </w:p>
          <w:p w14:paraId="16A331F8" w14:textId="77777777" w:rsidR="009A6369" w:rsidRDefault="009A6369" w:rsidP="00983F01"/>
          <w:p w14:paraId="1630CB61" w14:textId="77777777" w:rsidR="00983F01" w:rsidRPr="009A6369" w:rsidRDefault="00983F01" w:rsidP="00983F01">
            <w:pPr>
              <w:rPr>
                <w:u w:val="single"/>
              </w:rPr>
            </w:pPr>
            <w:r w:rsidRPr="009A6369">
              <w:rPr>
                <w:u w:val="single"/>
              </w:rPr>
              <w:t>Risk Map</w:t>
            </w:r>
          </w:p>
          <w:p w14:paraId="18C75DEE" w14:textId="2E086725" w:rsidR="00983F01" w:rsidRDefault="009A6369" w:rsidP="00983F01">
            <w:r>
              <w:t>Secretary raised question about the training offered to the DLO and had there been any improvements. SO reported that there were some improvements but all was a work in progress.</w:t>
            </w:r>
          </w:p>
          <w:p w14:paraId="7EB9875D" w14:textId="336B3613" w:rsidR="005E0284" w:rsidRPr="00983F01" w:rsidRDefault="005E0284" w:rsidP="00983F01"/>
        </w:tc>
        <w:tc>
          <w:tcPr>
            <w:tcW w:w="1376" w:type="dxa"/>
          </w:tcPr>
          <w:p w14:paraId="2E8AE3FC" w14:textId="77777777" w:rsidR="001813B9" w:rsidRDefault="001813B9" w:rsidP="00772888">
            <w:pPr>
              <w:jc w:val="center"/>
              <w:rPr>
                <w:b/>
              </w:rPr>
            </w:pPr>
          </w:p>
        </w:tc>
      </w:tr>
      <w:tr w:rsidR="005E0284" w:rsidRPr="006418C1" w14:paraId="1B93E56E" w14:textId="77777777" w:rsidTr="00F84EC6">
        <w:trPr>
          <w:trHeight w:val="416"/>
        </w:trPr>
        <w:tc>
          <w:tcPr>
            <w:tcW w:w="817" w:type="dxa"/>
          </w:tcPr>
          <w:p w14:paraId="74C4EDCE" w14:textId="441003A0" w:rsidR="005E0284" w:rsidRPr="00204A54" w:rsidRDefault="00204A54" w:rsidP="00E03B69">
            <w:pPr>
              <w:jc w:val="center"/>
              <w:rPr>
                <w:b/>
              </w:rPr>
            </w:pPr>
            <w:r w:rsidRPr="00204A54">
              <w:rPr>
                <w:b/>
              </w:rPr>
              <w:t>10</w:t>
            </w:r>
          </w:p>
        </w:tc>
        <w:tc>
          <w:tcPr>
            <w:tcW w:w="7049" w:type="dxa"/>
          </w:tcPr>
          <w:p w14:paraId="71207B35" w14:textId="77777777" w:rsidR="005E0284" w:rsidRDefault="00204A54" w:rsidP="00A00D43">
            <w:r>
              <w:rPr>
                <w:b/>
              </w:rPr>
              <w:t>STAR Outcomes</w:t>
            </w:r>
          </w:p>
          <w:p w14:paraId="5306E499" w14:textId="77777777" w:rsidR="00204A54" w:rsidRDefault="00204A54" w:rsidP="00A00D43">
            <w:r>
              <w:t>The following was noted:</w:t>
            </w:r>
          </w:p>
          <w:p w14:paraId="36E6A0D5" w14:textId="6AF59E83" w:rsidR="00204A54" w:rsidRDefault="00204A54" w:rsidP="00FC3F0E">
            <w:pPr>
              <w:pStyle w:val="ListParagraph"/>
              <w:numPr>
                <w:ilvl w:val="0"/>
                <w:numId w:val="14"/>
              </w:numPr>
            </w:pPr>
            <w:r>
              <w:t>Deterioration</w:t>
            </w:r>
            <w:r w:rsidR="006F01B5">
              <w:t xml:space="preserve"> with cleaning processes due to the major works</w:t>
            </w:r>
          </w:p>
          <w:p w14:paraId="48B4CF0A" w14:textId="77777777" w:rsidR="00204A54" w:rsidRDefault="00204A54" w:rsidP="00FC3F0E">
            <w:pPr>
              <w:pStyle w:val="ListParagraph"/>
              <w:numPr>
                <w:ilvl w:val="0"/>
                <w:numId w:val="14"/>
              </w:numPr>
            </w:pPr>
            <w:r>
              <w:t>Quality of homes</w:t>
            </w:r>
          </w:p>
          <w:p w14:paraId="5B778D4B" w14:textId="77777777" w:rsidR="00204A54" w:rsidRDefault="00204A54" w:rsidP="00FC3F0E">
            <w:pPr>
              <w:pStyle w:val="ListParagraph"/>
              <w:numPr>
                <w:ilvl w:val="0"/>
                <w:numId w:val="14"/>
              </w:numPr>
            </w:pPr>
            <w:r>
              <w:t>Satisfaction with neighbourhood</w:t>
            </w:r>
          </w:p>
          <w:p w14:paraId="14746E36" w14:textId="77777777" w:rsidR="00204A54" w:rsidRDefault="00204A54" w:rsidP="00FC3F0E">
            <w:pPr>
              <w:pStyle w:val="ListParagraph"/>
              <w:numPr>
                <w:ilvl w:val="0"/>
                <w:numId w:val="14"/>
              </w:numPr>
            </w:pPr>
            <w:r>
              <w:t>Satisfaction with dealing with ASB</w:t>
            </w:r>
          </w:p>
          <w:p w14:paraId="28BC9769" w14:textId="036221C6" w:rsidR="00204A54" w:rsidRDefault="00204A54" w:rsidP="00FC3F0E">
            <w:pPr>
              <w:pStyle w:val="ListParagraph"/>
              <w:numPr>
                <w:ilvl w:val="0"/>
                <w:numId w:val="14"/>
              </w:numPr>
            </w:pPr>
            <w:r>
              <w:t>A view to run our own survey in 2018 once the works in order.</w:t>
            </w:r>
          </w:p>
          <w:p w14:paraId="41E3F4D1" w14:textId="3567FB4D" w:rsidR="00204A54" w:rsidRPr="00204A54" w:rsidRDefault="00204A54" w:rsidP="00A00D43"/>
        </w:tc>
        <w:tc>
          <w:tcPr>
            <w:tcW w:w="1376" w:type="dxa"/>
          </w:tcPr>
          <w:p w14:paraId="6133CEDD" w14:textId="77777777" w:rsidR="005E0284" w:rsidRDefault="005E0284" w:rsidP="00772888">
            <w:pPr>
              <w:jc w:val="center"/>
              <w:rPr>
                <w:b/>
              </w:rPr>
            </w:pPr>
          </w:p>
        </w:tc>
      </w:tr>
      <w:tr w:rsidR="0034752F" w:rsidRPr="006418C1" w14:paraId="5FA8A11C" w14:textId="77777777" w:rsidTr="00642597">
        <w:tc>
          <w:tcPr>
            <w:tcW w:w="817" w:type="dxa"/>
          </w:tcPr>
          <w:p w14:paraId="19F7C587" w14:textId="25C82C41" w:rsidR="0034752F" w:rsidRDefault="0034752F" w:rsidP="00E03B69">
            <w:pPr>
              <w:jc w:val="center"/>
              <w:rPr>
                <w:b/>
              </w:rPr>
            </w:pPr>
            <w:r>
              <w:rPr>
                <w:b/>
              </w:rPr>
              <w:t>11</w:t>
            </w:r>
          </w:p>
          <w:p w14:paraId="51619001" w14:textId="7C2222E9" w:rsidR="0034752F" w:rsidRDefault="0034752F" w:rsidP="00E03B69">
            <w:pPr>
              <w:jc w:val="center"/>
              <w:rPr>
                <w:b/>
              </w:rPr>
            </w:pPr>
            <w:r>
              <w:rPr>
                <w:b/>
              </w:rPr>
              <w:t>11.1</w:t>
            </w:r>
          </w:p>
          <w:p w14:paraId="7999DFAE" w14:textId="77777777" w:rsidR="0034752F" w:rsidRDefault="0034752F" w:rsidP="00E03B69">
            <w:pPr>
              <w:jc w:val="center"/>
              <w:rPr>
                <w:b/>
              </w:rPr>
            </w:pPr>
          </w:p>
          <w:p w14:paraId="1F270C27" w14:textId="77777777" w:rsidR="00A00D43" w:rsidRDefault="00A00D43" w:rsidP="00E03B69">
            <w:pPr>
              <w:jc w:val="center"/>
              <w:rPr>
                <w:b/>
              </w:rPr>
            </w:pPr>
          </w:p>
          <w:p w14:paraId="3809E40C" w14:textId="77777777" w:rsidR="00A00D43" w:rsidRDefault="00A00D43" w:rsidP="00E03B69">
            <w:pPr>
              <w:jc w:val="center"/>
              <w:rPr>
                <w:b/>
              </w:rPr>
            </w:pPr>
          </w:p>
          <w:p w14:paraId="66F2AB47" w14:textId="77777777" w:rsidR="00A00D43" w:rsidRDefault="00A00D43" w:rsidP="00E03B69">
            <w:pPr>
              <w:jc w:val="center"/>
              <w:rPr>
                <w:b/>
              </w:rPr>
            </w:pPr>
            <w:r>
              <w:rPr>
                <w:b/>
              </w:rPr>
              <w:t>11.3</w:t>
            </w:r>
          </w:p>
          <w:p w14:paraId="06A1AE3E" w14:textId="77777777" w:rsidR="00A00D43" w:rsidRDefault="00A00D43" w:rsidP="00E03B69">
            <w:pPr>
              <w:jc w:val="center"/>
              <w:rPr>
                <w:b/>
              </w:rPr>
            </w:pPr>
          </w:p>
          <w:p w14:paraId="03A64623" w14:textId="77777777" w:rsidR="00A00D43" w:rsidRDefault="00A00D43" w:rsidP="00E03B69">
            <w:pPr>
              <w:jc w:val="center"/>
              <w:rPr>
                <w:b/>
              </w:rPr>
            </w:pPr>
          </w:p>
          <w:p w14:paraId="5E7F41C4" w14:textId="77777777" w:rsidR="00A00D43" w:rsidRDefault="00A00D43" w:rsidP="00E03B69">
            <w:pPr>
              <w:jc w:val="center"/>
              <w:rPr>
                <w:b/>
              </w:rPr>
            </w:pPr>
            <w:r>
              <w:rPr>
                <w:b/>
              </w:rPr>
              <w:t>11.4</w:t>
            </w:r>
          </w:p>
          <w:p w14:paraId="530AF031" w14:textId="77777777" w:rsidR="00A00D43" w:rsidRDefault="00A00D43" w:rsidP="00E03B69">
            <w:pPr>
              <w:jc w:val="center"/>
              <w:rPr>
                <w:b/>
              </w:rPr>
            </w:pPr>
          </w:p>
          <w:p w14:paraId="65AD6888" w14:textId="77777777" w:rsidR="00A00D43" w:rsidRDefault="00A00D43" w:rsidP="00E03B69">
            <w:pPr>
              <w:jc w:val="center"/>
              <w:rPr>
                <w:b/>
              </w:rPr>
            </w:pPr>
          </w:p>
          <w:p w14:paraId="4890165A" w14:textId="77777777" w:rsidR="00A00D43" w:rsidRDefault="00A00D43" w:rsidP="00E03B69">
            <w:pPr>
              <w:jc w:val="center"/>
              <w:rPr>
                <w:b/>
              </w:rPr>
            </w:pPr>
          </w:p>
          <w:p w14:paraId="5AB65894" w14:textId="77777777" w:rsidR="00A00D43" w:rsidRDefault="00A00D43" w:rsidP="00E03B69">
            <w:pPr>
              <w:jc w:val="center"/>
              <w:rPr>
                <w:b/>
              </w:rPr>
            </w:pPr>
          </w:p>
          <w:p w14:paraId="20711676" w14:textId="77777777" w:rsidR="00A00D43" w:rsidRDefault="00A00D43" w:rsidP="00E03B69">
            <w:pPr>
              <w:jc w:val="center"/>
              <w:rPr>
                <w:b/>
              </w:rPr>
            </w:pPr>
          </w:p>
          <w:p w14:paraId="2D711E01" w14:textId="2D77678A" w:rsidR="00A00D43" w:rsidRPr="00204A54" w:rsidRDefault="00A00D43" w:rsidP="00E03B69">
            <w:pPr>
              <w:jc w:val="center"/>
              <w:rPr>
                <w:b/>
              </w:rPr>
            </w:pPr>
            <w:r>
              <w:rPr>
                <w:b/>
              </w:rPr>
              <w:t>11.5</w:t>
            </w:r>
          </w:p>
        </w:tc>
        <w:tc>
          <w:tcPr>
            <w:tcW w:w="7049" w:type="dxa"/>
          </w:tcPr>
          <w:p w14:paraId="318F06A9" w14:textId="77777777" w:rsidR="0034752F" w:rsidRDefault="0034752F" w:rsidP="00A00D43">
            <w:pPr>
              <w:rPr>
                <w:b/>
              </w:rPr>
            </w:pPr>
            <w:r>
              <w:rPr>
                <w:b/>
              </w:rPr>
              <w:t>Any Other Business</w:t>
            </w:r>
          </w:p>
          <w:p w14:paraId="68AC7127" w14:textId="72987764" w:rsidR="0034752F" w:rsidRDefault="0034752F" w:rsidP="0034752F">
            <w:r>
              <w:t>Secretary raised issues of curtains/blinds cannot be put back up because nailing into the new window frames will invalidate the guarantee.</w:t>
            </w:r>
          </w:p>
          <w:p w14:paraId="3A7DC228" w14:textId="0C6F2E98" w:rsidR="0034752F" w:rsidRDefault="0034752F" w:rsidP="0034752F">
            <w:r>
              <w:t>Workmen cracked the paintwork on walls, which have now been re-plastered, but need to be re-painted. SO would investigate.</w:t>
            </w:r>
          </w:p>
          <w:p w14:paraId="3C9F5EDA" w14:textId="377833F9" w:rsidR="0034752F" w:rsidRDefault="0034752F" w:rsidP="0034752F">
            <w:r>
              <w:t>Door k</w:t>
            </w:r>
            <w:r w:rsidR="00A00D43">
              <w:t>nocking and appraisal forms would</w:t>
            </w:r>
            <w:r>
              <w:t xml:space="preserve"> be emai</w:t>
            </w:r>
            <w:r w:rsidR="00A00D43">
              <w:t>led and a team effort is needed by the Board to accomplish our goals</w:t>
            </w:r>
          </w:p>
          <w:p w14:paraId="4906AF28" w14:textId="77777777" w:rsidR="0034752F" w:rsidRDefault="0034752F" w:rsidP="0034752F"/>
          <w:p w14:paraId="207A62D5" w14:textId="6B6DE1C1" w:rsidR="0034752F" w:rsidRDefault="00A00D43" w:rsidP="0034752F">
            <w:r>
              <w:t>CW raised issues of toilet windows not being</w:t>
            </w:r>
            <w:r w:rsidR="0034752F">
              <w:t xml:space="preserve"> replaced on the ground levels at Warnham.</w:t>
            </w:r>
            <w:r>
              <w:t xml:space="preserve"> He was told by contractors that this could not be done.</w:t>
            </w:r>
          </w:p>
          <w:p w14:paraId="2C92343D" w14:textId="77777777" w:rsidR="00A00D43" w:rsidRDefault="00A00D43" w:rsidP="0034752F"/>
          <w:p w14:paraId="122E3BEE" w14:textId="7C1E9CD9" w:rsidR="0034752F" w:rsidRDefault="00A00D43" w:rsidP="0034752F">
            <w:r>
              <w:t>Satellite</w:t>
            </w:r>
            <w:r w:rsidR="0034752F">
              <w:t xml:space="preserve"> dishes </w:t>
            </w:r>
            <w:r>
              <w:t xml:space="preserve">from Warnham still </w:t>
            </w:r>
            <w:r w:rsidR="0034752F">
              <w:t>have not been removed.</w:t>
            </w:r>
            <w:r>
              <w:t xml:space="preserve"> SO would investigate</w:t>
            </w:r>
          </w:p>
          <w:p w14:paraId="12BDD5EE" w14:textId="77777777" w:rsidR="0034752F" w:rsidRDefault="0034752F" w:rsidP="0034752F"/>
          <w:p w14:paraId="75394830" w14:textId="4AB97F2D" w:rsidR="0034752F" w:rsidRDefault="0034752F" w:rsidP="0034752F">
            <w:r>
              <w:t xml:space="preserve">Chair </w:t>
            </w:r>
            <w:r w:rsidR="00A00D43">
              <w:t>raised the issues of increased l</w:t>
            </w:r>
            <w:r>
              <w:t>evels of ASB - the youths appear to mov</w:t>
            </w:r>
            <w:r w:rsidR="00A00D43">
              <w:t xml:space="preserve">e between Tilford and Warnham House. Brief discussions on this. </w:t>
            </w:r>
            <w:r>
              <w:t>SO making efforts to have CCTV across the estate and would attempt to seek permission to use</w:t>
            </w:r>
          </w:p>
          <w:p w14:paraId="10897BAA" w14:textId="77777777" w:rsidR="0034752F" w:rsidRDefault="0034752F" w:rsidP="00A00D43"/>
          <w:p w14:paraId="6798CA08" w14:textId="0559E6BA" w:rsidR="006D5DD3" w:rsidRPr="006D5DD3" w:rsidRDefault="006D5DD3" w:rsidP="006D5DD3">
            <w:pPr>
              <w:jc w:val="right"/>
              <w:rPr>
                <w:i/>
              </w:rPr>
            </w:pPr>
            <w:r>
              <w:rPr>
                <w:i/>
              </w:rPr>
              <w:t>The meeting ended at 9.10pm</w:t>
            </w:r>
          </w:p>
        </w:tc>
        <w:tc>
          <w:tcPr>
            <w:tcW w:w="1376" w:type="dxa"/>
          </w:tcPr>
          <w:p w14:paraId="196E97AC" w14:textId="77777777" w:rsidR="0034752F" w:rsidRDefault="0034752F" w:rsidP="00772888">
            <w:pPr>
              <w:jc w:val="center"/>
              <w:rPr>
                <w:b/>
              </w:rPr>
            </w:pPr>
          </w:p>
          <w:p w14:paraId="42BD6E83" w14:textId="77777777" w:rsidR="00A00D43" w:rsidRDefault="00A00D43" w:rsidP="00772888">
            <w:pPr>
              <w:jc w:val="center"/>
              <w:rPr>
                <w:b/>
              </w:rPr>
            </w:pPr>
            <w:r>
              <w:rPr>
                <w:b/>
              </w:rPr>
              <w:t>SO</w:t>
            </w:r>
          </w:p>
          <w:p w14:paraId="198AECBE" w14:textId="77777777" w:rsidR="00A00D43" w:rsidRDefault="00A00D43" w:rsidP="00772888">
            <w:pPr>
              <w:jc w:val="center"/>
              <w:rPr>
                <w:b/>
              </w:rPr>
            </w:pPr>
          </w:p>
          <w:p w14:paraId="01A8E9B4" w14:textId="77777777" w:rsidR="00A00D43" w:rsidRDefault="00A00D43" w:rsidP="00772888">
            <w:pPr>
              <w:jc w:val="center"/>
              <w:rPr>
                <w:b/>
              </w:rPr>
            </w:pPr>
          </w:p>
          <w:p w14:paraId="481A461A" w14:textId="77777777" w:rsidR="00A00D43" w:rsidRDefault="00A00D43" w:rsidP="00772888">
            <w:pPr>
              <w:jc w:val="center"/>
              <w:rPr>
                <w:b/>
              </w:rPr>
            </w:pPr>
          </w:p>
          <w:p w14:paraId="330037A0" w14:textId="77777777" w:rsidR="00A00D43" w:rsidRDefault="00A00D43" w:rsidP="00772888">
            <w:pPr>
              <w:jc w:val="center"/>
              <w:rPr>
                <w:b/>
              </w:rPr>
            </w:pPr>
            <w:r>
              <w:rPr>
                <w:b/>
              </w:rPr>
              <w:t>MJ/MS1/</w:t>
            </w:r>
          </w:p>
          <w:p w14:paraId="717AA677" w14:textId="77777777" w:rsidR="00A00D43" w:rsidRDefault="00A00D43" w:rsidP="00772888">
            <w:pPr>
              <w:jc w:val="center"/>
              <w:rPr>
                <w:b/>
              </w:rPr>
            </w:pPr>
            <w:r>
              <w:rPr>
                <w:b/>
              </w:rPr>
              <w:t>BOARD</w:t>
            </w:r>
          </w:p>
          <w:p w14:paraId="09511F17" w14:textId="77777777" w:rsidR="00A00D43" w:rsidRDefault="00A00D43" w:rsidP="00772888">
            <w:pPr>
              <w:jc w:val="center"/>
              <w:rPr>
                <w:b/>
              </w:rPr>
            </w:pPr>
          </w:p>
          <w:p w14:paraId="3D743C0D" w14:textId="77777777" w:rsidR="00A00D43" w:rsidRDefault="00A00D43" w:rsidP="00772888">
            <w:pPr>
              <w:jc w:val="center"/>
              <w:rPr>
                <w:b/>
              </w:rPr>
            </w:pPr>
            <w:r>
              <w:rPr>
                <w:b/>
              </w:rPr>
              <w:t>SO</w:t>
            </w:r>
          </w:p>
          <w:p w14:paraId="2F308515" w14:textId="77777777" w:rsidR="00A00D43" w:rsidRDefault="00A00D43" w:rsidP="00772888">
            <w:pPr>
              <w:jc w:val="center"/>
              <w:rPr>
                <w:b/>
              </w:rPr>
            </w:pPr>
          </w:p>
          <w:p w14:paraId="736E3F9B" w14:textId="77777777" w:rsidR="00A00D43" w:rsidRDefault="00A00D43" w:rsidP="00772888">
            <w:pPr>
              <w:jc w:val="center"/>
              <w:rPr>
                <w:b/>
              </w:rPr>
            </w:pPr>
          </w:p>
          <w:p w14:paraId="08D6C85D" w14:textId="77777777" w:rsidR="00A00D43" w:rsidRDefault="00A00D43" w:rsidP="00772888">
            <w:pPr>
              <w:jc w:val="center"/>
              <w:rPr>
                <w:b/>
              </w:rPr>
            </w:pPr>
            <w:r>
              <w:rPr>
                <w:b/>
              </w:rPr>
              <w:t>SO</w:t>
            </w:r>
          </w:p>
          <w:p w14:paraId="32D14D49" w14:textId="77777777" w:rsidR="00A00D43" w:rsidRDefault="00A00D43" w:rsidP="00772888">
            <w:pPr>
              <w:jc w:val="center"/>
              <w:rPr>
                <w:b/>
              </w:rPr>
            </w:pPr>
          </w:p>
          <w:p w14:paraId="228EB786" w14:textId="77777777" w:rsidR="00A00D43" w:rsidRDefault="00A00D43" w:rsidP="00772888">
            <w:pPr>
              <w:jc w:val="center"/>
              <w:rPr>
                <w:b/>
              </w:rPr>
            </w:pPr>
          </w:p>
          <w:p w14:paraId="58234687" w14:textId="77777777" w:rsidR="00A00D43" w:rsidRDefault="00A00D43" w:rsidP="00772888">
            <w:pPr>
              <w:jc w:val="center"/>
              <w:rPr>
                <w:b/>
              </w:rPr>
            </w:pPr>
          </w:p>
          <w:p w14:paraId="5C558162" w14:textId="77777777" w:rsidR="00A00D43" w:rsidRDefault="00A00D43" w:rsidP="00772888">
            <w:pPr>
              <w:jc w:val="center"/>
              <w:rPr>
                <w:b/>
              </w:rPr>
            </w:pPr>
          </w:p>
          <w:p w14:paraId="57516C5C" w14:textId="77777777" w:rsidR="00A00D43" w:rsidRDefault="00A00D43" w:rsidP="00772888">
            <w:pPr>
              <w:jc w:val="center"/>
              <w:rPr>
                <w:b/>
              </w:rPr>
            </w:pPr>
          </w:p>
          <w:p w14:paraId="6B8B7231" w14:textId="678B1A5D" w:rsidR="00A00D43" w:rsidRDefault="00A00D43" w:rsidP="00772888">
            <w:pPr>
              <w:jc w:val="center"/>
              <w:rPr>
                <w:b/>
              </w:rPr>
            </w:pPr>
          </w:p>
        </w:tc>
        <w:bookmarkStart w:id="0" w:name="_GoBack"/>
        <w:bookmarkEnd w:id="0"/>
      </w:tr>
      <w:tr w:rsidR="00A00D43" w:rsidRPr="006418C1" w14:paraId="1D90D09A" w14:textId="77777777" w:rsidTr="00642597">
        <w:tc>
          <w:tcPr>
            <w:tcW w:w="817" w:type="dxa"/>
          </w:tcPr>
          <w:p w14:paraId="5442DE1A" w14:textId="579F7385" w:rsidR="00A00D43" w:rsidRDefault="00A00D43" w:rsidP="00E03B69">
            <w:pPr>
              <w:jc w:val="center"/>
              <w:rPr>
                <w:b/>
              </w:rPr>
            </w:pPr>
            <w:r>
              <w:rPr>
                <w:b/>
              </w:rPr>
              <w:t>12</w:t>
            </w:r>
          </w:p>
        </w:tc>
        <w:tc>
          <w:tcPr>
            <w:tcW w:w="7049" w:type="dxa"/>
          </w:tcPr>
          <w:p w14:paraId="243409AC" w14:textId="77777777" w:rsidR="00A00D43" w:rsidRDefault="00A00D43" w:rsidP="00A00D43">
            <w:r>
              <w:rPr>
                <w:b/>
              </w:rPr>
              <w:t>Date of Next Meeting</w:t>
            </w:r>
          </w:p>
          <w:p w14:paraId="244F6D3B" w14:textId="77F18B74" w:rsidR="00A00D43" w:rsidRPr="00A00D43" w:rsidRDefault="00A00D43" w:rsidP="00A00D43">
            <w:r>
              <w:t>Tuesday 30 May @ 7pm</w:t>
            </w:r>
          </w:p>
        </w:tc>
        <w:tc>
          <w:tcPr>
            <w:tcW w:w="1376" w:type="dxa"/>
          </w:tcPr>
          <w:p w14:paraId="161E257C" w14:textId="77777777" w:rsidR="00A00D43" w:rsidRDefault="00A00D43" w:rsidP="00772888">
            <w:pPr>
              <w:jc w:val="center"/>
              <w:rPr>
                <w:b/>
              </w:rPr>
            </w:pPr>
          </w:p>
        </w:tc>
      </w:tr>
    </w:tbl>
    <w:p w14:paraId="0373C101" w14:textId="2A62D4CF" w:rsidR="005E0284" w:rsidRDefault="005E0284"/>
    <w:tbl>
      <w:tblPr>
        <w:tblW w:w="9242" w:type="dxa"/>
        <w:tblCellMar>
          <w:left w:w="10" w:type="dxa"/>
          <w:right w:w="10" w:type="dxa"/>
        </w:tblCellMar>
        <w:tblLook w:val="04A0" w:firstRow="1" w:lastRow="0" w:firstColumn="1" w:lastColumn="0" w:noHBand="0" w:noVBand="1"/>
      </w:tblPr>
      <w:tblGrid>
        <w:gridCol w:w="5008"/>
        <w:gridCol w:w="1904"/>
        <w:gridCol w:w="2330"/>
      </w:tblGrid>
      <w:tr w:rsidR="009A3668" w:rsidRPr="006418C1" w14:paraId="3954551F"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02F166B1" w:rsidR="009A3668" w:rsidRPr="006418C1" w:rsidRDefault="00E70739" w:rsidP="009A3668">
            <w:pPr>
              <w:rPr>
                <w:b/>
              </w:rPr>
            </w:pPr>
            <w:r>
              <w:br w:type="page"/>
            </w:r>
            <w:r w:rsidR="00E226E6">
              <w:br w:type="page"/>
            </w:r>
            <w:r w:rsidR="004B7079" w:rsidRPr="006418C1">
              <w:br w:type="page"/>
            </w:r>
            <w:r w:rsidR="009A3668" w:rsidRPr="006418C1">
              <w:rPr>
                <w:b/>
              </w:rPr>
              <w:t>ACTION</w:t>
            </w:r>
            <w:r>
              <w:rPr>
                <w:b/>
              </w:rPr>
              <w:t xml:space="preserve"> POINTS</w:t>
            </w:r>
          </w:p>
          <w:p w14:paraId="4E4B2E47" w14:textId="77777777" w:rsidR="009A3668" w:rsidRPr="006418C1" w:rsidRDefault="009A3668" w:rsidP="009A3668">
            <w:pPr>
              <w:rPr>
                <w:b/>
              </w:rPr>
            </w:pP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23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331A44" w:rsidRPr="006418C1" w14:paraId="426186EB"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8AC40" w14:textId="353C494D" w:rsidR="00331A44" w:rsidRDefault="00F84EC6" w:rsidP="00FC3F0E">
            <w:pPr>
              <w:pStyle w:val="ListParagraph"/>
              <w:numPr>
                <w:ilvl w:val="0"/>
                <w:numId w:val="2"/>
              </w:numPr>
            </w:pPr>
            <w:r>
              <w:t>Board to note that NFTMO Reports June 2016 from OI &amp; AE have never been received</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4C4AB" w14:textId="64D4D1CF" w:rsidR="00331A44" w:rsidRDefault="00F84EC6" w:rsidP="009A3668">
            <w:r>
              <w:t>OI/AE</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992CC" w14:textId="2AEFCA3B" w:rsidR="00331A44" w:rsidRDefault="00F84EC6" w:rsidP="009A3668">
            <w:r>
              <w:t>May 2017</w:t>
            </w:r>
          </w:p>
        </w:tc>
      </w:tr>
      <w:tr w:rsidR="00235E9E" w:rsidRPr="006418C1" w14:paraId="0E570643"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7D8BA" w14:textId="07731714" w:rsidR="00235E9E" w:rsidRDefault="00F84EC6" w:rsidP="00FC3F0E">
            <w:pPr>
              <w:pStyle w:val="ListParagraph"/>
              <w:numPr>
                <w:ilvl w:val="0"/>
                <w:numId w:val="2"/>
              </w:numPr>
            </w:pPr>
            <w:r w:rsidRPr="00281FE7">
              <w:t>Increase in Shareholder’s List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20652" w14:textId="65491B4D" w:rsidR="00235E9E" w:rsidRDefault="00F84EC6" w:rsidP="009A3668">
            <w:r>
              <w:t>MJ</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9852E" w14:textId="40A94C4A" w:rsidR="00235E9E" w:rsidRDefault="00F84EC6" w:rsidP="009A3668">
            <w:r>
              <w:t>Ongoing</w:t>
            </w:r>
          </w:p>
        </w:tc>
      </w:tr>
      <w:tr w:rsidR="00F84EC6" w:rsidRPr="006418C1" w14:paraId="7264DD82"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C9933" w14:textId="4D8C84C1" w:rsidR="00F84EC6" w:rsidRDefault="00AA2AB9" w:rsidP="00FC3F0E">
            <w:pPr>
              <w:pStyle w:val="ListParagraph"/>
              <w:numPr>
                <w:ilvl w:val="0"/>
                <w:numId w:val="2"/>
              </w:numPr>
            </w:pPr>
            <w:r>
              <w:t>Refuse Collection – member response</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E40A0" w14:textId="592C98F9" w:rsidR="00F84EC6" w:rsidRDefault="00AA2AB9" w:rsidP="009A3668">
            <w:r>
              <w:t>MJ/Members</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200C9" w14:textId="1EF56FA3" w:rsidR="00F84EC6" w:rsidRDefault="00AA2AB9" w:rsidP="009A3668">
            <w:r>
              <w:t>May 2017</w:t>
            </w:r>
          </w:p>
        </w:tc>
      </w:tr>
      <w:tr w:rsidR="00F84EC6" w:rsidRPr="006418C1" w14:paraId="49575684"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2B0CD" w14:textId="456BC952" w:rsidR="00F84EC6" w:rsidRDefault="00636307" w:rsidP="00FC3F0E">
            <w:pPr>
              <w:pStyle w:val="ListParagraph"/>
              <w:numPr>
                <w:ilvl w:val="0"/>
                <w:numId w:val="2"/>
              </w:numPr>
            </w:pPr>
            <w:r>
              <w:t>How to refix curtains and blinds in Warnham</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56397" w14:textId="53173690" w:rsidR="00F84EC6" w:rsidRDefault="00636307" w:rsidP="009A3668">
            <w: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A7DC2" w14:textId="3C95221B" w:rsidR="00F84EC6" w:rsidRDefault="00636307" w:rsidP="009A3668">
            <w:r>
              <w:t>May 2017</w:t>
            </w:r>
          </w:p>
        </w:tc>
      </w:tr>
      <w:tr w:rsidR="00F84EC6" w:rsidRPr="006418C1" w14:paraId="23EEBAA3"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202BA" w14:textId="77777777" w:rsidR="00F84EC6" w:rsidRDefault="00F84EC6" w:rsidP="00FC3F0E">
            <w:pPr>
              <w:pStyle w:val="ListParagraph"/>
              <w:numPr>
                <w:ilvl w:val="0"/>
                <w:numId w:val="2"/>
              </w:numPr>
            </w:pP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F9B7E" w14:textId="77777777" w:rsidR="00F84EC6" w:rsidRDefault="00F84EC6" w:rsidP="009A3668"/>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D2FC7" w14:textId="77777777" w:rsidR="00F84EC6" w:rsidRDefault="00F84EC6" w:rsidP="009A3668"/>
        </w:tc>
      </w:tr>
      <w:tr w:rsidR="00F84EC6" w:rsidRPr="006418C1" w14:paraId="1CB28D52"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AD4C9" w14:textId="77777777" w:rsidR="00F84EC6" w:rsidRDefault="00F84EC6" w:rsidP="00FC3F0E">
            <w:pPr>
              <w:pStyle w:val="ListParagraph"/>
              <w:numPr>
                <w:ilvl w:val="0"/>
                <w:numId w:val="2"/>
              </w:numPr>
            </w:pP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1E721" w14:textId="77777777" w:rsidR="00F84EC6" w:rsidRDefault="00F84EC6" w:rsidP="009A3668"/>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CBB19" w14:textId="77777777" w:rsidR="00F84EC6" w:rsidRDefault="00F84EC6" w:rsidP="009A3668"/>
        </w:tc>
      </w:tr>
    </w:tbl>
    <w:p w14:paraId="11DEFBCE" w14:textId="628DD468" w:rsidR="009E7BD5" w:rsidRDefault="009E7BD5" w:rsidP="009A3668"/>
    <w:p w14:paraId="625AC8B9" w14:textId="77777777" w:rsidR="009E7BD5" w:rsidRDefault="009E7BD5" w:rsidP="009A3668"/>
    <w:p w14:paraId="4FD33FC4" w14:textId="77777777" w:rsidR="009E7BD5" w:rsidRDefault="009E7BD5" w:rsidP="009A3668"/>
    <w:p w14:paraId="761A7F9B" w14:textId="77777777" w:rsidR="009E7BD5" w:rsidRDefault="009E7BD5" w:rsidP="009A3668"/>
    <w:p w14:paraId="764224E1" w14:textId="77777777" w:rsidR="009E7BD5" w:rsidRPr="006418C1" w:rsidRDefault="009E7BD5"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0473" w14:textId="77777777" w:rsidR="00831AA1" w:rsidRDefault="00831AA1" w:rsidP="009A157C">
      <w:pPr>
        <w:spacing w:after="0" w:line="240" w:lineRule="auto"/>
      </w:pPr>
      <w:r>
        <w:separator/>
      </w:r>
    </w:p>
  </w:endnote>
  <w:endnote w:type="continuationSeparator" w:id="0">
    <w:p w14:paraId="12E86D92" w14:textId="77777777" w:rsidR="00831AA1" w:rsidRDefault="00831AA1"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4DEEC97C" w:rsidR="00A00D43" w:rsidRPr="00071490" w:rsidRDefault="00A00D43" w:rsidP="009A157C">
        <w:pPr>
          <w:pStyle w:val="Footer"/>
          <w:rPr>
            <w:sz w:val="18"/>
            <w:szCs w:val="18"/>
          </w:rPr>
        </w:pPr>
        <w:r w:rsidRPr="00071490">
          <w:rPr>
            <w:sz w:val="18"/>
            <w:szCs w:val="18"/>
          </w:rPr>
          <w:t>RPRMO Minutes</w:t>
        </w:r>
        <w:r>
          <w:rPr>
            <w:sz w:val="18"/>
            <w:szCs w:val="18"/>
          </w:rPr>
          <w:t>: 25</w:t>
        </w:r>
        <w:r w:rsidRPr="00071490">
          <w:rPr>
            <w:sz w:val="18"/>
            <w:szCs w:val="18"/>
          </w:rPr>
          <w:t>/</w:t>
        </w:r>
        <w:r>
          <w:rPr>
            <w:sz w:val="18"/>
            <w:szCs w:val="18"/>
          </w:rPr>
          <w:t>4/2017</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D1656C">
          <w:rPr>
            <w:noProof/>
            <w:sz w:val="18"/>
            <w:szCs w:val="18"/>
          </w:rPr>
          <w:t>1</w:t>
        </w:r>
        <w:r w:rsidRPr="00071490">
          <w:rPr>
            <w:noProof/>
            <w:sz w:val="18"/>
            <w:szCs w:val="18"/>
          </w:rPr>
          <w:fldChar w:fldCharType="end"/>
        </w:r>
      </w:p>
    </w:sdtContent>
  </w:sdt>
  <w:p w14:paraId="1913F1B3" w14:textId="77777777" w:rsidR="00A00D43" w:rsidRPr="009A157C" w:rsidRDefault="00A00D43"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5D2D" w14:textId="77777777" w:rsidR="00831AA1" w:rsidRDefault="00831AA1" w:rsidP="009A157C">
      <w:pPr>
        <w:spacing w:after="0" w:line="240" w:lineRule="auto"/>
      </w:pPr>
      <w:r>
        <w:separator/>
      </w:r>
    </w:p>
  </w:footnote>
  <w:footnote w:type="continuationSeparator" w:id="0">
    <w:p w14:paraId="5BE2D56E" w14:textId="77777777" w:rsidR="00831AA1" w:rsidRDefault="00831AA1"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A21"/>
    <w:multiLevelType w:val="hybridMultilevel"/>
    <w:tmpl w:val="2DAA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32F4D"/>
    <w:multiLevelType w:val="hybridMultilevel"/>
    <w:tmpl w:val="0E706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93DB7"/>
    <w:multiLevelType w:val="hybridMultilevel"/>
    <w:tmpl w:val="DEEEE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09693C"/>
    <w:multiLevelType w:val="hybridMultilevel"/>
    <w:tmpl w:val="1A72D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457C8B"/>
    <w:multiLevelType w:val="hybridMultilevel"/>
    <w:tmpl w:val="2B5A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B014D"/>
    <w:multiLevelType w:val="hybridMultilevel"/>
    <w:tmpl w:val="49B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F082C"/>
    <w:multiLevelType w:val="hybridMultilevel"/>
    <w:tmpl w:val="6BDC6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B4A80"/>
    <w:multiLevelType w:val="hybridMultilevel"/>
    <w:tmpl w:val="9C6E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96359"/>
    <w:multiLevelType w:val="hybridMultilevel"/>
    <w:tmpl w:val="39AE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732F0"/>
    <w:multiLevelType w:val="hybridMultilevel"/>
    <w:tmpl w:val="BBD8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65F68"/>
    <w:multiLevelType w:val="hybridMultilevel"/>
    <w:tmpl w:val="E578A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650A3A"/>
    <w:multiLevelType w:val="hybridMultilevel"/>
    <w:tmpl w:val="C28C2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080EC2"/>
    <w:multiLevelType w:val="hybridMultilevel"/>
    <w:tmpl w:val="AB4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E3014"/>
    <w:multiLevelType w:val="hybridMultilevel"/>
    <w:tmpl w:val="02328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9"/>
  </w:num>
  <w:num w:numId="6">
    <w:abstractNumId w:val="8"/>
  </w:num>
  <w:num w:numId="7">
    <w:abstractNumId w:val="3"/>
  </w:num>
  <w:num w:numId="8">
    <w:abstractNumId w:val="11"/>
  </w:num>
  <w:num w:numId="9">
    <w:abstractNumId w:val="13"/>
  </w:num>
  <w:num w:numId="10">
    <w:abstractNumId w:val="0"/>
  </w:num>
  <w:num w:numId="11">
    <w:abstractNumId w:val="1"/>
  </w:num>
  <w:num w:numId="12">
    <w:abstractNumId w:val="7"/>
  </w:num>
  <w:num w:numId="13">
    <w:abstractNumId w:val="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020A3"/>
    <w:rsid w:val="00002325"/>
    <w:rsid w:val="00024FF3"/>
    <w:rsid w:val="0002565A"/>
    <w:rsid w:val="00033276"/>
    <w:rsid w:val="0003364E"/>
    <w:rsid w:val="0003433E"/>
    <w:rsid w:val="00035A83"/>
    <w:rsid w:val="000427D3"/>
    <w:rsid w:val="000435BA"/>
    <w:rsid w:val="00046081"/>
    <w:rsid w:val="00047DD9"/>
    <w:rsid w:val="00055B8A"/>
    <w:rsid w:val="0006404E"/>
    <w:rsid w:val="000665DC"/>
    <w:rsid w:val="00066B3B"/>
    <w:rsid w:val="000868C2"/>
    <w:rsid w:val="000A0635"/>
    <w:rsid w:val="000C08F0"/>
    <w:rsid w:val="000C23A7"/>
    <w:rsid w:val="000D1B13"/>
    <w:rsid w:val="000D2A45"/>
    <w:rsid w:val="000D752C"/>
    <w:rsid w:val="000E117D"/>
    <w:rsid w:val="000E2054"/>
    <w:rsid w:val="000E4AC6"/>
    <w:rsid w:val="000F0E3C"/>
    <w:rsid w:val="000F1137"/>
    <w:rsid w:val="000F1E00"/>
    <w:rsid w:val="0011442E"/>
    <w:rsid w:val="00114D69"/>
    <w:rsid w:val="00117620"/>
    <w:rsid w:val="0012200F"/>
    <w:rsid w:val="001223E1"/>
    <w:rsid w:val="00123CAE"/>
    <w:rsid w:val="001263F0"/>
    <w:rsid w:val="00131516"/>
    <w:rsid w:val="00132A56"/>
    <w:rsid w:val="00135334"/>
    <w:rsid w:val="00135D32"/>
    <w:rsid w:val="00153638"/>
    <w:rsid w:val="00155FFF"/>
    <w:rsid w:val="00163019"/>
    <w:rsid w:val="00164030"/>
    <w:rsid w:val="00172E57"/>
    <w:rsid w:val="0017658C"/>
    <w:rsid w:val="001813B9"/>
    <w:rsid w:val="001824DA"/>
    <w:rsid w:val="00184081"/>
    <w:rsid w:val="00190DE4"/>
    <w:rsid w:val="00191DE0"/>
    <w:rsid w:val="00195157"/>
    <w:rsid w:val="00196154"/>
    <w:rsid w:val="001A084E"/>
    <w:rsid w:val="001A2451"/>
    <w:rsid w:val="001A42FB"/>
    <w:rsid w:val="001A503B"/>
    <w:rsid w:val="001A5687"/>
    <w:rsid w:val="001B3B4F"/>
    <w:rsid w:val="001C7F74"/>
    <w:rsid w:val="001D40CB"/>
    <w:rsid w:val="001D7CEB"/>
    <w:rsid w:val="001E25E1"/>
    <w:rsid w:val="001E4B9A"/>
    <w:rsid w:val="001E6480"/>
    <w:rsid w:val="001E7195"/>
    <w:rsid w:val="001F1F22"/>
    <w:rsid w:val="001F5070"/>
    <w:rsid w:val="00203DD7"/>
    <w:rsid w:val="00204A54"/>
    <w:rsid w:val="00212CCC"/>
    <w:rsid w:val="00214571"/>
    <w:rsid w:val="00216F81"/>
    <w:rsid w:val="00221C72"/>
    <w:rsid w:val="0022376A"/>
    <w:rsid w:val="0022589F"/>
    <w:rsid w:val="00235ADA"/>
    <w:rsid w:val="00235E9E"/>
    <w:rsid w:val="00236254"/>
    <w:rsid w:val="00240519"/>
    <w:rsid w:val="00241078"/>
    <w:rsid w:val="00242902"/>
    <w:rsid w:val="0024327B"/>
    <w:rsid w:val="002458CD"/>
    <w:rsid w:val="00247BA6"/>
    <w:rsid w:val="00255EF7"/>
    <w:rsid w:val="00260699"/>
    <w:rsid w:val="0026214B"/>
    <w:rsid w:val="002766E5"/>
    <w:rsid w:val="00280F6D"/>
    <w:rsid w:val="00281FE7"/>
    <w:rsid w:val="0029033F"/>
    <w:rsid w:val="00291F20"/>
    <w:rsid w:val="00292BAD"/>
    <w:rsid w:val="00293B1A"/>
    <w:rsid w:val="002A14CF"/>
    <w:rsid w:val="002A1D83"/>
    <w:rsid w:val="002A4E39"/>
    <w:rsid w:val="002B03DD"/>
    <w:rsid w:val="002B2D37"/>
    <w:rsid w:val="002B485B"/>
    <w:rsid w:val="002C05B0"/>
    <w:rsid w:val="002C0943"/>
    <w:rsid w:val="002C755A"/>
    <w:rsid w:val="002D4586"/>
    <w:rsid w:val="002D7377"/>
    <w:rsid w:val="002E12C6"/>
    <w:rsid w:val="002E205A"/>
    <w:rsid w:val="002E37E9"/>
    <w:rsid w:val="002E6C64"/>
    <w:rsid w:val="002E709C"/>
    <w:rsid w:val="002E7390"/>
    <w:rsid w:val="002F42C7"/>
    <w:rsid w:val="002F61F7"/>
    <w:rsid w:val="0030015F"/>
    <w:rsid w:val="00303AA3"/>
    <w:rsid w:val="00330089"/>
    <w:rsid w:val="00330ED7"/>
    <w:rsid w:val="00331A44"/>
    <w:rsid w:val="003320D3"/>
    <w:rsid w:val="003363FF"/>
    <w:rsid w:val="0033708E"/>
    <w:rsid w:val="00341171"/>
    <w:rsid w:val="00342454"/>
    <w:rsid w:val="00342DAB"/>
    <w:rsid w:val="00343E68"/>
    <w:rsid w:val="003448B9"/>
    <w:rsid w:val="0034752F"/>
    <w:rsid w:val="00347C80"/>
    <w:rsid w:val="0035101B"/>
    <w:rsid w:val="00352ED3"/>
    <w:rsid w:val="00355D3A"/>
    <w:rsid w:val="003728B0"/>
    <w:rsid w:val="0038256E"/>
    <w:rsid w:val="003829F0"/>
    <w:rsid w:val="00384DFA"/>
    <w:rsid w:val="003921A8"/>
    <w:rsid w:val="00392F7B"/>
    <w:rsid w:val="00393058"/>
    <w:rsid w:val="003977D8"/>
    <w:rsid w:val="003C2B88"/>
    <w:rsid w:val="003C307E"/>
    <w:rsid w:val="003C67DC"/>
    <w:rsid w:val="003D6744"/>
    <w:rsid w:val="003D79E8"/>
    <w:rsid w:val="003E4320"/>
    <w:rsid w:val="003F6683"/>
    <w:rsid w:val="003F6B63"/>
    <w:rsid w:val="003F7633"/>
    <w:rsid w:val="00400B7D"/>
    <w:rsid w:val="004131F8"/>
    <w:rsid w:val="00415186"/>
    <w:rsid w:val="00420611"/>
    <w:rsid w:val="00420BA5"/>
    <w:rsid w:val="00431399"/>
    <w:rsid w:val="00433CFF"/>
    <w:rsid w:val="004370EE"/>
    <w:rsid w:val="0043748B"/>
    <w:rsid w:val="00441CA5"/>
    <w:rsid w:val="00444583"/>
    <w:rsid w:val="00447623"/>
    <w:rsid w:val="00450E8D"/>
    <w:rsid w:val="00454C52"/>
    <w:rsid w:val="00460D83"/>
    <w:rsid w:val="00461DAE"/>
    <w:rsid w:val="00464D93"/>
    <w:rsid w:val="004668B2"/>
    <w:rsid w:val="00476398"/>
    <w:rsid w:val="0048001D"/>
    <w:rsid w:val="00482C8B"/>
    <w:rsid w:val="0048400A"/>
    <w:rsid w:val="0048471B"/>
    <w:rsid w:val="00491129"/>
    <w:rsid w:val="0049344E"/>
    <w:rsid w:val="00495C3A"/>
    <w:rsid w:val="00496CDD"/>
    <w:rsid w:val="004A0A1D"/>
    <w:rsid w:val="004A25B4"/>
    <w:rsid w:val="004A34F4"/>
    <w:rsid w:val="004A4068"/>
    <w:rsid w:val="004B6B51"/>
    <w:rsid w:val="004B7079"/>
    <w:rsid w:val="004B7532"/>
    <w:rsid w:val="004C7477"/>
    <w:rsid w:val="004D20FC"/>
    <w:rsid w:val="004D2431"/>
    <w:rsid w:val="004E276E"/>
    <w:rsid w:val="004E5A8C"/>
    <w:rsid w:val="004F2675"/>
    <w:rsid w:val="004F71A8"/>
    <w:rsid w:val="00500DBA"/>
    <w:rsid w:val="00503BF1"/>
    <w:rsid w:val="00513CBA"/>
    <w:rsid w:val="00515D97"/>
    <w:rsid w:val="00531865"/>
    <w:rsid w:val="00534028"/>
    <w:rsid w:val="0053563A"/>
    <w:rsid w:val="00542EA8"/>
    <w:rsid w:val="00543C25"/>
    <w:rsid w:val="0055066E"/>
    <w:rsid w:val="005509E2"/>
    <w:rsid w:val="00561B68"/>
    <w:rsid w:val="00566A06"/>
    <w:rsid w:val="00575B6C"/>
    <w:rsid w:val="00584A72"/>
    <w:rsid w:val="00585E7B"/>
    <w:rsid w:val="0059181B"/>
    <w:rsid w:val="00593A81"/>
    <w:rsid w:val="005A1038"/>
    <w:rsid w:val="005A11EE"/>
    <w:rsid w:val="005A48F4"/>
    <w:rsid w:val="005B1A2E"/>
    <w:rsid w:val="005C00AF"/>
    <w:rsid w:val="005C62E6"/>
    <w:rsid w:val="005D288B"/>
    <w:rsid w:val="005D4C4C"/>
    <w:rsid w:val="005D5897"/>
    <w:rsid w:val="005D707C"/>
    <w:rsid w:val="005D74C9"/>
    <w:rsid w:val="005E0284"/>
    <w:rsid w:val="005E052C"/>
    <w:rsid w:val="005F4072"/>
    <w:rsid w:val="005F7FA1"/>
    <w:rsid w:val="00605FC6"/>
    <w:rsid w:val="00606075"/>
    <w:rsid w:val="00606602"/>
    <w:rsid w:val="00617DA1"/>
    <w:rsid w:val="00625763"/>
    <w:rsid w:val="006316F5"/>
    <w:rsid w:val="00635AA5"/>
    <w:rsid w:val="00636307"/>
    <w:rsid w:val="00640D3B"/>
    <w:rsid w:val="006418C1"/>
    <w:rsid w:val="00642597"/>
    <w:rsid w:val="00644E17"/>
    <w:rsid w:val="0064685A"/>
    <w:rsid w:val="006472F8"/>
    <w:rsid w:val="006542CF"/>
    <w:rsid w:val="006566D2"/>
    <w:rsid w:val="00660F49"/>
    <w:rsid w:val="0066518E"/>
    <w:rsid w:val="0068506C"/>
    <w:rsid w:val="00685796"/>
    <w:rsid w:val="00685A13"/>
    <w:rsid w:val="006878DE"/>
    <w:rsid w:val="006944B1"/>
    <w:rsid w:val="006976A7"/>
    <w:rsid w:val="006A12A0"/>
    <w:rsid w:val="006A6142"/>
    <w:rsid w:val="006B3CE6"/>
    <w:rsid w:val="006B4592"/>
    <w:rsid w:val="006B681C"/>
    <w:rsid w:val="006D1076"/>
    <w:rsid w:val="006D5DD3"/>
    <w:rsid w:val="006E06C1"/>
    <w:rsid w:val="006F01B5"/>
    <w:rsid w:val="006F64B1"/>
    <w:rsid w:val="006F78E7"/>
    <w:rsid w:val="00700F42"/>
    <w:rsid w:val="00700F88"/>
    <w:rsid w:val="00701DDE"/>
    <w:rsid w:val="00705967"/>
    <w:rsid w:val="0071091D"/>
    <w:rsid w:val="00712B7C"/>
    <w:rsid w:val="00721A78"/>
    <w:rsid w:val="00726BA8"/>
    <w:rsid w:val="00727AAF"/>
    <w:rsid w:val="007307C6"/>
    <w:rsid w:val="00737EA7"/>
    <w:rsid w:val="00742198"/>
    <w:rsid w:val="00742281"/>
    <w:rsid w:val="00742419"/>
    <w:rsid w:val="00744032"/>
    <w:rsid w:val="007440F4"/>
    <w:rsid w:val="00765AA2"/>
    <w:rsid w:val="0076614F"/>
    <w:rsid w:val="00771C91"/>
    <w:rsid w:val="00772888"/>
    <w:rsid w:val="0077486C"/>
    <w:rsid w:val="00781521"/>
    <w:rsid w:val="00781618"/>
    <w:rsid w:val="00782D52"/>
    <w:rsid w:val="0078498A"/>
    <w:rsid w:val="00792924"/>
    <w:rsid w:val="0079351B"/>
    <w:rsid w:val="007A17D6"/>
    <w:rsid w:val="007A1CC3"/>
    <w:rsid w:val="007A7BCD"/>
    <w:rsid w:val="007B05C3"/>
    <w:rsid w:val="007C12D8"/>
    <w:rsid w:val="007C4783"/>
    <w:rsid w:val="007C6DD8"/>
    <w:rsid w:val="007D13BD"/>
    <w:rsid w:val="007E2CBC"/>
    <w:rsid w:val="007E5780"/>
    <w:rsid w:val="007E5FB3"/>
    <w:rsid w:val="007E6B9B"/>
    <w:rsid w:val="007E7FCE"/>
    <w:rsid w:val="007F091E"/>
    <w:rsid w:val="007F2EC5"/>
    <w:rsid w:val="007F4BA7"/>
    <w:rsid w:val="007F4D6B"/>
    <w:rsid w:val="007F7B81"/>
    <w:rsid w:val="00802DA1"/>
    <w:rsid w:val="00803F1A"/>
    <w:rsid w:val="00805195"/>
    <w:rsid w:val="00812935"/>
    <w:rsid w:val="0081458E"/>
    <w:rsid w:val="00815AB7"/>
    <w:rsid w:val="00816008"/>
    <w:rsid w:val="0082112E"/>
    <w:rsid w:val="008301DE"/>
    <w:rsid w:val="00831AA1"/>
    <w:rsid w:val="008355DE"/>
    <w:rsid w:val="0084296C"/>
    <w:rsid w:val="008453DB"/>
    <w:rsid w:val="008457FF"/>
    <w:rsid w:val="00845BB4"/>
    <w:rsid w:val="00867340"/>
    <w:rsid w:val="00874612"/>
    <w:rsid w:val="00890CCD"/>
    <w:rsid w:val="00893E88"/>
    <w:rsid w:val="0089630C"/>
    <w:rsid w:val="00896E4B"/>
    <w:rsid w:val="00897603"/>
    <w:rsid w:val="008A6EF3"/>
    <w:rsid w:val="008B16C9"/>
    <w:rsid w:val="008B330B"/>
    <w:rsid w:val="008C027A"/>
    <w:rsid w:val="008D3BC3"/>
    <w:rsid w:val="008D62F4"/>
    <w:rsid w:val="008E5B06"/>
    <w:rsid w:val="008F14B1"/>
    <w:rsid w:val="008F391D"/>
    <w:rsid w:val="00911D06"/>
    <w:rsid w:val="00915DAC"/>
    <w:rsid w:val="00927A53"/>
    <w:rsid w:val="009345A5"/>
    <w:rsid w:val="00936541"/>
    <w:rsid w:val="00944C76"/>
    <w:rsid w:val="00944CED"/>
    <w:rsid w:val="00944FFD"/>
    <w:rsid w:val="009514BE"/>
    <w:rsid w:val="00963EE4"/>
    <w:rsid w:val="0096524C"/>
    <w:rsid w:val="00971C9B"/>
    <w:rsid w:val="00977232"/>
    <w:rsid w:val="00983F01"/>
    <w:rsid w:val="0099524D"/>
    <w:rsid w:val="009A0EB2"/>
    <w:rsid w:val="009A157C"/>
    <w:rsid w:val="009A3668"/>
    <w:rsid w:val="009A6369"/>
    <w:rsid w:val="009A6912"/>
    <w:rsid w:val="009B2811"/>
    <w:rsid w:val="009B57F8"/>
    <w:rsid w:val="009B6E63"/>
    <w:rsid w:val="009C1B6A"/>
    <w:rsid w:val="009C27A9"/>
    <w:rsid w:val="009C3D87"/>
    <w:rsid w:val="009C66AF"/>
    <w:rsid w:val="009E1097"/>
    <w:rsid w:val="009E1B21"/>
    <w:rsid w:val="009E7BD5"/>
    <w:rsid w:val="009F03D2"/>
    <w:rsid w:val="009F163A"/>
    <w:rsid w:val="009F3100"/>
    <w:rsid w:val="009F62A8"/>
    <w:rsid w:val="009F6CA3"/>
    <w:rsid w:val="009F72A3"/>
    <w:rsid w:val="009F7DA1"/>
    <w:rsid w:val="00A00373"/>
    <w:rsid w:val="00A00D43"/>
    <w:rsid w:val="00A02738"/>
    <w:rsid w:val="00A1046A"/>
    <w:rsid w:val="00A10792"/>
    <w:rsid w:val="00A20125"/>
    <w:rsid w:val="00A2202D"/>
    <w:rsid w:val="00A34D45"/>
    <w:rsid w:val="00A375F5"/>
    <w:rsid w:val="00A42A3A"/>
    <w:rsid w:val="00A431DA"/>
    <w:rsid w:val="00A5464B"/>
    <w:rsid w:val="00A55FD9"/>
    <w:rsid w:val="00A579C4"/>
    <w:rsid w:val="00A60AD9"/>
    <w:rsid w:val="00A60B64"/>
    <w:rsid w:val="00A710BC"/>
    <w:rsid w:val="00A718FF"/>
    <w:rsid w:val="00A731A2"/>
    <w:rsid w:val="00A743F7"/>
    <w:rsid w:val="00A810B6"/>
    <w:rsid w:val="00A83A95"/>
    <w:rsid w:val="00A95D9C"/>
    <w:rsid w:val="00A95FD7"/>
    <w:rsid w:val="00A97C48"/>
    <w:rsid w:val="00AA117C"/>
    <w:rsid w:val="00AA29AA"/>
    <w:rsid w:val="00AA2AB9"/>
    <w:rsid w:val="00AA39AE"/>
    <w:rsid w:val="00AA3D81"/>
    <w:rsid w:val="00AA3EE6"/>
    <w:rsid w:val="00AA4942"/>
    <w:rsid w:val="00AA4D46"/>
    <w:rsid w:val="00AB12A7"/>
    <w:rsid w:val="00AB4569"/>
    <w:rsid w:val="00AC0777"/>
    <w:rsid w:val="00AE069B"/>
    <w:rsid w:val="00AE0997"/>
    <w:rsid w:val="00AE0B47"/>
    <w:rsid w:val="00AE1779"/>
    <w:rsid w:val="00AE3D97"/>
    <w:rsid w:val="00AF6737"/>
    <w:rsid w:val="00AF7E66"/>
    <w:rsid w:val="00B11603"/>
    <w:rsid w:val="00B20C62"/>
    <w:rsid w:val="00B232C8"/>
    <w:rsid w:val="00B2709C"/>
    <w:rsid w:val="00B31800"/>
    <w:rsid w:val="00B34BCA"/>
    <w:rsid w:val="00B37808"/>
    <w:rsid w:val="00B4141E"/>
    <w:rsid w:val="00B515A4"/>
    <w:rsid w:val="00B5252B"/>
    <w:rsid w:val="00B52A42"/>
    <w:rsid w:val="00B53749"/>
    <w:rsid w:val="00B5583D"/>
    <w:rsid w:val="00B65AE3"/>
    <w:rsid w:val="00B669E2"/>
    <w:rsid w:val="00B709FD"/>
    <w:rsid w:val="00B725F3"/>
    <w:rsid w:val="00B756E2"/>
    <w:rsid w:val="00B810BB"/>
    <w:rsid w:val="00B8716A"/>
    <w:rsid w:val="00B966BF"/>
    <w:rsid w:val="00B97429"/>
    <w:rsid w:val="00BA111A"/>
    <w:rsid w:val="00BA1429"/>
    <w:rsid w:val="00BA4AA2"/>
    <w:rsid w:val="00BB0150"/>
    <w:rsid w:val="00BB4A35"/>
    <w:rsid w:val="00BB60F8"/>
    <w:rsid w:val="00BC0277"/>
    <w:rsid w:val="00BC05B0"/>
    <w:rsid w:val="00BC3DA1"/>
    <w:rsid w:val="00BD59CB"/>
    <w:rsid w:val="00BE37D8"/>
    <w:rsid w:val="00BE5884"/>
    <w:rsid w:val="00BF00F5"/>
    <w:rsid w:val="00BF4F47"/>
    <w:rsid w:val="00BF55A7"/>
    <w:rsid w:val="00C01F1A"/>
    <w:rsid w:val="00C02C7E"/>
    <w:rsid w:val="00C03068"/>
    <w:rsid w:val="00C0309A"/>
    <w:rsid w:val="00C0372E"/>
    <w:rsid w:val="00C057B4"/>
    <w:rsid w:val="00C10307"/>
    <w:rsid w:val="00C10DC2"/>
    <w:rsid w:val="00C13BA1"/>
    <w:rsid w:val="00C142E6"/>
    <w:rsid w:val="00C2576D"/>
    <w:rsid w:val="00C352D6"/>
    <w:rsid w:val="00C35EF2"/>
    <w:rsid w:val="00C42BF0"/>
    <w:rsid w:val="00C43D2A"/>
    <w:rsid w:val="00C452DB"/>
    <w:rsid w:val="00C45E3A"/>
    <w:rsid w:val="00C550E3"/>
    <w:rsid w:val="00C551AB"/>
    <w:rsid w:val="00C63AA5"/>
    <w:rsid w:val="00C722FE"/>
    <w:rsid w:val="00C855F2"/>
    <w:rsid w:val="00C9235A"/>
    <w:rsid w:val="00CA47FA"/>
    <w:rsid w:val="00CA58E8"/>
    <w:rsid w:val="00CB417E"/>
    <w:rsid w:val="00CC21E1"/>
    <w:rsid w:val="00CC4B30"/>
    <w:rsid w:val="00CD11B2"/>
    <w:rsid w:val="00CD1BD8"/>
    <w:rsid w:val="00CD20FD"/>
    <w:rsid w:val="00CD6B0B"/>
    <w:rsid w:val="00CE17A8"/>
    <w:rsid w:val="00CE1CA6"/>
    <w:rsid w:val="00CE1D3F"/>
    <w:rsid w:val="00CE3293"/>
    <w:rsid w:val="00CE751E"/>
    <w:rsid w:val="00CF057D"/>
    <w:rsid w:val="00CF1973"/>
    <w:rsid w:val="00CF41F0"/>
    <w:rsid w:val="00CF5C58"/>
    <w:rsid w:val="00D00365"/>
    <w:rsid w:val="00D13CEB"/>
    <w:rsid w:val="00D140CB"/>
    <w:rsid w:val="00D14992"/>
    <w:rsid w:val="00D1656C"/>
    <w:rsid w:val="00D175C5"/>
    <w:rsid w:val="00D177A1"/>
    <w:rsid w:val="00D24CDF"/>
    <w:rsid w:val="00D26E85"/>
    <w:rsid w:val="00D3473B"/>
    <w:rsid w:val="00D42FDD"/>
    <w:rsid w:val="00D45D02"/>
    <w:rsid w:val="00D4685E"/>
    <w:rsid w:val="00D50554"/>
    <w:rsid w:val="00D511D3"/>
    <w:rsid w:val="00D628E2"/>
    <w:rsid w:val="00D66D59"/>
    <w:rsid w:val="00D67C46"/>
    <w:rsid w:val="00D763BB"/>
    <w:rsid w:val="00D83DB9"/>
    <w:rsid w:val="00D92172"/>
    <w:rsid w:val="00DA1A23"/>
    <w:rsid w:val="00DA4DAF"/>
    <w:rsid w:val="00DA5797"/>
    <w:rsid w:val="00DB2CEA"/>
    <w:rsid w:val="00DB43F6"/>
    <w:rsid w:val="00DC45A3"/>
    <w:rsid w:val="00DD59AD"/>
    <w:rsid w:val="00DE24E7"/>
    <w:rsid w:val="00DE6E38"/>
    <w:rsid w:val="00DE7725"/>
    <w:rsid w:val="00DF5C74"/>
    <w:rsid w:val="00E03B69"/>
    <w:rsid w:val="00E05275"/>
    <w:rsid w:val="00E210B0"/>
    <w:rsid w:val="00E226E6"/>
    <w:rsid w:val="00E241BA"/>
    <w:rsid w:val="00E24B0B"/>
    <w:rsid w:val="00E25614"/>
    <w:rsid w:val="00E25C2C"/>
    <w:rsid w:val="00E33B76"/>
    <w:rsid w:val="00E37C79"/>
    <w:rsid w:val="00E40499"/>
    <w:rsid w:val="00E40E9F"/>
    <w:rsid w:val="00E4182F"/>
    <w:rsid w:val="00E41D50"/>
    <w:rsid w:val="00E433A0"/>
    <w:rsid w:val="00E50883"/>
    <w:rsid w:val="00E53E9F"/>
    <w:rsid w:val="00E5785F"/>
    <w:rsid w:val="00E61287"/>
    <w:rsid w:val="00E70739"/>
    <w:rsid w:val="00E70CF3"/>
    <w:rsid w:val="00E71CA8"/>
    <w:rsid w:val="00E75455"/>
    <w:rsid w:val="00E7782C"/>
    <w:rsid w:val="00E8049F"/>
    <w:rsid w:val="00E8258D"/>
    <w:rsid w:val="00E8303C"/>
    <w:rsid w:val="00E95E09"/>
    <w:rsid w:val="00E9634E"/>
    <w:rsid w:val="00EA2874"/>
    <w:rsid w:val="00EA2E5A"/>
    <w:rsid w:val="00EA5CC3"/>
    <w:rsid w:val="00EB0D48"/>
    <w:rsid w:val="00EB35F5"/>
    <w:rsid w:val="00EB37AF"/>
    <w:rsid w:val="00EB7FBA"/>
    <w:rsid w:val="00EC421E"/>
    <w:rsid w:val="00ED3CDA"/>
    <w:rsid w:val="00ED542C"/>
    <w:rsid w:val="00ED7139"/>
    <w:rsid w:val="00ED71F8"/>
    <w:rsid w:val="00EE3254"/>
    <w:rsid w:val="00EE5AB8"/>
    <w:rsid w:val="00EF7C96"/>
    <w:rsid w:val="00F0361B"/>
    <w:rsid w:val="00F043AF"/>
    <w:rsid w:val="00F05A4E"/>
    <w:rsid w:val="00F100DF"/>
    <w:rsid w:val="00F12FCA"/>
    <w:rsid w:val="00F16AD4"/>
    <w:rsid w:val="00F27E9D"/>
    <w:rsid w:val="00F337D6"/>
    <w:rsid w:val="00F40AC7"/>
    <w:rsid w:val="00F41029"/>
    <w:rsid w:val="00F426E1"/>
    <w:rsid w:val="00F45C6D"/>
    <w:rsid w:val="00F52357"/>
    <w:rsid w:val="00F5474A"/>
    <w:rsid w:val="00F61027"/>
    <w:rsid w:val="00F73DC9"/>
    <w:rsid w:val="00F76A1A"/>
    <w:rsid w:val="00F7744D"/>
    <w:rsid w:val="00F77A1C"/>
    <w:rsid w:val="00F823BE"/>
    <w:rsid w:val="00F84EC6"/>
    <w:rsid w:val="00F852DB"/>
    <w:rsid w:val="00F90538"/>
    <w:rsid w:val="00FA3B65"/>
    <w:rsid w:val="00FA5E20"/>
    <w:rsid w:val="00FB2590"/>
    <w:rsid w:val="00FB2DB9"/>
    <w:rsid w:val="00FB5592"/>
    <w:rsid w:val="00FC160B"/>
    <w:rsid w:val="00FC3F0E"/>
    <w:rsid w:val="00FC527A"/>
    <w:rsid w:val="00FD61FE"/>
    <w:rsid w:val="00FD6357"/>
    <w:rsid w:val="00FD6D8E"/>
    <w:rsid w:val="00FD7DCC"/>
    <w:rsid w:val="00FE7020"/>
    <w:rsid w:val="00FF1D35"/>
    <w:rsid w:val="00FF5711"/>
    <w:rsid w:val="00FF66E3"/>
    <w:rsid w:val="00FF6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C8E77"/>
  <w15:docId w15:val="{13963019-B39F-4D05-845B-F9E56FFC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99"/>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 w:type="paragraph" w:customStyle="1" w:styleId="Style14ptBoldBlackBefore6pt">
    <w:name w:val="Style 14 pt Bold Black Before:  6 pt"/>
    <w:basedOn w:val="Normal"/>
    <w:uiPriority w:val="99"/>
    <w:rsid w:val="00742281"/>
    <w:pPr>
      <w:spacing w:before="120" w:after="120" w:line="240" w:lineRule="auto"/>
    </w:pPr>
    <w:rPr>
      <w:rFonts w:ascii="Arial" w:eastAsia="Times New Roman" w:hAnsi="Arial" w:cs="Times New Roman"/>
      <w:b/>
      <w:bCs/>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1334-199F-48DE-BAC3-85C61C19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12398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Oelman,Simon</dc:creator>
  <cp:lastModifiedBy>Oelman,Simon</cp:lastModifiedBy>
  <cp:revision>2</cp:revision>
  <cp:lastPrinted>2017-03-28T15:28:00Z</cp:lastPrinted>
  <dcterms:created xsi:type="dcterms:W3CDTF">2017-05-24T08:53:00Z</dcterms:created>
  <dcterms:modified xsi:type="dcterms:W3CDTF">2017-05-24T08:53:00Z</dcterms:modified>
</cp:coreProperties>
</file>